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72.png" ContentType="image/png"/>
  <Override PartName="/word/media/rId37.png" ContentType="image/png"/>
  <Override PartName="/word/media/rId68.png" ContentType="image/png"/>
  <Override PartName="/word/media/rId83.png" ContentType="image/png"/>
  <Override PartName="/word/media/rId78.png" ContentType="image/png"/>
  <Override PartName="/word/media/rId73.png" ContentType="image/png"/>
  <Override PartName="/word/media/rId28.png" ContentType="image/png"/>
  <Override PartName="/word/media/rId148.png" ContentType="image/png"/>
  <Override PartName="/word/media/rId151.png" ContentType="image/png"/>
  <Override PartName="/word/media/rId154.png" ContentType="image/png"/>
  <Override PartName="/word/media/rId157.png" ContentType="image/png"/>
  <Override PartName="/word/media/rId161.png" ContentType="image/png"/>
  <Override PartName="/word/media/rId164.png" ContentType="image/png"/>
  <Override PartName="/word/media/rId167.png" ContentType="image/png"/>
  <Override PartName="/word/media/rId171.png" ContentType="image/png"/>
  <Override PartName="/word/media/rId176.png" ContentType="image/png"/>
  <Override PartName="/word/media/rId179.png" ContentType="image/png"/>
  <Override PartName="/word/media/rId182.png" ContentType="image/png"/>
  <Override PartName="/word/media/rId185.png" ContentType="image/png"/>
  <Override PartName="/word/media/rId188.png" ContentType="image/png"/>
  <Override PartName="/word/media/rId123.png" ContentType="image/png"/>
  <Override PartName="/word/media/rId126.png" ContentType="image/png"/>
  <Override PartName="/word/media/rId130.png" ContentType="image/png"/>
  <Override PartName="/word/media/rId134.png" ContentType="image/png"/>
  <Override PartName="/word/media/rId137.png" ContentType="image/png"/>
  <Override PartName="/word/media/rId140.png" ContentType="image/png"/>
  <Override PartName="/word/media/rId143.png" ContentType="image/png"/>
  <Override PartName="/word/media/rId199.png" ContentType="image/png"/>
  <Override PartName="/word/media/rId217.png" ContentType="image/png"/>
  <Override PartName="/word/media/rId220.png" ContentType="image/png"/>
  <Override PartName="/word/media/rId224.png" ContentType="image/png"/>
  <Override PartName="/word/media/rId227.png" ContentType="image/png"/>
  <Override PartName="/word/media/rId230.png" ContentType="image/png"/>
  <Override PartName="/word/media/rId233.png" ContentType="image/png"/>
  <Override PartName="/word/media/rId236.png" ContentType="image/png"/>
  <Override PartName="/word/media/rId239.png" ContentType="image/png"/>
  <Override PartName="/word/media/rId242.png" ContentType="image/png"/>
  <Override PartName="/word/media/rId245.png" ContentType="image/png"/>
  <Override PartName="/word/media/rId32.png" ContentType="image/png"/>
  <Override PartName="/word/media/rId11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Python book</w:t>
      </w:r>
    </w:p>
    <w:p>
      <w:pPr>
        <w:pStyle w:val="Author"/>
      </w:pPr>
      <w:r>
        <w:t xml:space="preserve">Manish Datt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1" w:name="preface"/>
    <w:p>
      <w:pPr>
        <w:pStyle w:val="Heading1"/>
      </w:pPr>
      <w:r>
        <w:t xml:space="preserve">Preface</w:t>
      </w:r>
    </w:p>
    <w:p>
      <w:pPr>
        <w:pStyle w:val="FirstParagraph"/>
      </w:pPr>
      <w:r>
        <w:t xml:space="preserve">Start your coding journey with Python Book! This book is ideal for beginners to learn to program. Python is a modern high-level programming language that has applications in diverse fields.</w:t>
      </w:r>
    </w:p>
    <w:p>
      <w:pPr>
        <w:pStyle w:val="BodyText"/>
      </w:pPr>
      <w:r>
        <w:t xml:space="preserve">To learn more about Bioinformatics learning resources, please visit</w:t>
      </w:r>
      <w:r>
        <w:t xml:space="preserve"> </w:t>
      </w:r>
      <w:hyperlink r:id="rId20">
        <w:r>
          <w:rPr>
            <w:rStyle w:val="Hyperlink"/>
          </w:rPr>
          <w:t xml:space="preserve">bioinfo.guru</w:t>
        </w:r>
      </w:hyperlink>
      <w:r>
        <w:t xml:space="preserve">.</w:t>
      </w:r>
    </w:p>
    <w:p>
      <w:pPr>
        <w:pStyle w:val="BodyText"/>
      </w:pPr>
      <w:r>
        <w:t xml:space="preserve">For any query or feedback related to Python Book, please reach out to the author at manish@</w:t>
      </w:r>
      <w:r>
        <w:t xml:space="preserve">bioinfo.guru</w:t>
      </w:r>
    </w:p>
    <w:bookmarkEnd w:id="21"/>
    <w:bookmarkStart w:id="25" w:name="introduction"/>
    <w:p>
      <w:pPr>
        <w:pStyle w:val="Heading1"/>
      </w:pPr>
      <w:r>
        <w:t xml:space="preserve">Introduction</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tcMar>
          </w:tcPr>
          <w:p>
            <w:pPr>
              <w:pStyle w:val="FirstParagraph"/>
            </w:pPr>
            <w:pPr>
              <w:spacing w:before="16" w:after="64"/>
            </w:pPr>
            <w:r>
              <w:rPr>
                <w:b/>
                <w:bCs/>
              </w:rPr>
              <w:t xml:space="preserve">Steve Jobs</w:t>
            </w:r>
          </w:p>
          <w:p>
            <w:pPr>
              <w:pStyle w:val="BodyText"/>
            </w:pPr>
            <w:pPr>
              <w:spacing w:before="16" w:after="16"/>
            </w:pPr>
            <w:r>
              <w:t xml:space="preserve">“Everyone in this country should learn how to program because it teaches you how to think”</w:t>
            </w:r>
          </w:p>
        </w:tc>
      </w:tr>
    </w:tbl>
    <w:bookmarkStart w:id="22" w:name="why-learn-programming"/>
    <w:p>
      <w:pPr>
        <w:pStyle w:val="Heading2"/>
      </w:pPr>
      <w:r>
        <w:t xml:space="preserve">Why learn programming?</w:t>
      </w:r>
    </w:p>
    <w:p>
      <w:pPr>
        <w:pStyle w:val="FirstParagraph"/>
      </w:pPr>
      <w:r>
        <w:t xml:space="preserve">This is a frequently asked question that is why I should learn a programming language. There are multiple merits of learning the basic framework of computer programs. First, learning a programming language helps us develop logical skills, that’s because programming requires breaking down a problem and approaching a solution in a logical manner. All the computer algorithms are based on the idea that – understand the problem, break it down into different steps, and then go about solving the problem step by step.</w:t>
      </w:r>
      <w:r>
        <w:t xml:space="preserve"> </w:t>
      </w:r>
      <w:r>
        <w:t xml:space="preserve">In the modern world everything is based on computers and having an ability to communicate with computers (via programming language) would help us understand the basis of functioning of any computer program. We will be able to</w:t>
      </w:r>
      <w:r>
        <w:t xml:space="preserve"> </w:t>
      </w:r>
      <w:r>
        <w:t xml:space="preserve">“sense”</w:t>
      </w:r>
      <w:r>
        <w:t xml:space="preserve"> </w:t>
      </w:r>
      <w:r>
        <w:t xml:space="preserve">the workflow of a program and to draw a relationship between input(s) and output(s).</w:t>
      </w:r>
    </w:p>
    <w:bookmarkEnd w:id="22"/>
    <w:bookmarkStart w:id="23" w:name="why-learn-python"/>
    <w:p>
      <w:pPr>
        <w:pStyle w:val="Heading2"/>
      </w:pPr>
      <w:r>
        <w:t xml:space="preserve">Why learn Python?</w:t>
      </w:r>
    </w:p>
    <w:p>
      <w:pPr>
        <w:pStyle w:val="FirstParagraph"/>
      </w:pPr>
      <w:r>
        <w:t xml:space="preserve">Another frequently asked question is why should I learn Python programming</w:t>
      </w:r>
      <w:r>
        <w:t xml:space="preserve"> </w:t>
      </w:r>
      <w:r>
        <w:t xml:space="preserve">Python is the modern programming language that is being actively developed. It offers all the features expected out of a high and programming language that too with a rather flat learning curve. The coding syntax is pretty much like writing in plain English so that it makes it easier for a novice to learn this programming language. This advantage is particularly applicable for researchers in the field of Biology because, conventionally, students of biology have little or no exposure to computer related subjects. So, to get them started with programming, Python is an ideal choice. There are of course other advantages as well, like Python is an object-oriented programming language. It is an interpreted language i.e. the code is executed line by line which helps a new coder to identify and debug errors somewhat easily. Most importantly, python offers plenty of libraries to add additional functionality specific to a particular domain. For example, libraries like NumPy and Matplotlib can be used for numerical analysis and data visualization, respectively. Active development and a large user community allows exchange of ideas and speed up troubleshooting tasks.</w:t>
      </w:r>
    </w:p>
    <w:bookmarkEnd w:id="23"/>
    <w:bookmarkStart w:id="24" w:name="X18c6e98555ce8a7716a3ca831255d00ce5c9057"/>
    <w:p>
      <w:pPr>
        <w:pStyle w:val="Heading2"/>
      </w:pPr>
      <w:r>
        <w:t xml:space="preserve">I’m a biologist, why should I learn to code?</w:t>
      </w:r>
    </w:p>
    <w:p>
      <w:pPr>
        <w:pStyle w:val="FirstParagraph"/>
      </w:pPr>
      <w:r>
        <w:t xml:space="preserve">Modern Biology research is highly data intensive. Platform technologies are generating data like never before; and to parse the data we need computers. To use computers innovatively and productively, knowledge of programming is a must.</w:t>
      </w:r>
      <w:r>
        <w:t xml:space="preserve"> </w:t>
      </w:r>
      <w:r>
        <w:t xml:space="preserve">Further, there are several software available for bioinformatics research; understanding programming concepts would enable us to interface with these tools in a much better and efficient manner than otherwise. To be a skilled computational biologist we need to understand the workflow that connects – concepts to algorithms to coding. One need not be an expert in all these domains but must have a basic understanding of this workflow. Once you have a vision of the big picture and you are an expert in at least one of these components then you can always collaborate with other experts to do wonderful things together.</w:t>
      </w:r>
    </w:p>
    <w:p>
      <w:pPr>
        <w:pStyle w:val="BodyText"/>
      </w:pPr>
      <w:r>
        <w:t xml:space="preserve">In Bioinformatics, particularly in the recent past, a lot of tools have been developed using python, e.g. one of the most popular structure visualization programs PyMol is developed using Python. Similarly, there are many other libraries that facilitate different kinds of analysis using biological data. Considering all these factors, the ability of code in python is an asset for biologists doing data intensive research.</w:t>
      </w:r>
    </w:p>
    <w:bookmarkEnd w:id="24"/>
    <w:bookmarkEnd w:id="25"/>
    <w:bookmarkStart w:id="46" w:name="setup"/>
    <w:p>
      <w:pPr>
        <w:pStyle w:val="Heading1"/>
      </w:pPr>
      <w:r>
        <w:t xml:space="preserve">1. Setup</w:t>
      </w:r>
    </w:p>
    <w:bookmarkStart w:id="27" w:name="python-distributions"/>
    <w:p>
      <w:pPr>
        <w:pStyle w:val="Heading2"/>
      </w:pPr>
      <w:r>
        <w:t xml:space="preserve">1.1 Python distributions</w:t>
      </w:r>
    </w:p>
    <w:p>
      <w:pPr>
        <w:pStyle w:val="FirstParagraph"/>
      </w:pPr>
      <w:r>
        <w:t xml:space="preserve">The first thing that you need to do is to install Python. There are various distributions available online one of the such option is to download from the python offical site.</w:t>
      </w:r>
      <w:r>
        <w:t xml:space="preserve"> </w:t>
      </w:r>
      <w:hyperlink r:id="rId26">
        <w:r>
          <w:rPr>
            <w:rStyle w:val="Hyperlink"/>
          </w:rPr>
          <w:t xml:space="preserve">Anaconda</w:t>
        </w:r>
      </w:hyperlink>
      <w:r>
        <w:t xml:space="preserve"> </w:t>
      </w:r>
      <w:r>
        <w:t xml:space="preserve">is another popular python distribution. Once you have download the executable file the installation is straight forward process.</w:t>
      </w:r>
    </w:p>
    <w:bookmarkEnd w:id="27"/>
    <w:bookmarkStart w:id="40" w:name="integrated-development-environments"/>
    <w:p>
      <w:pPr>
        <w:pStyle w:val="Heading2"/>
      </w:pPr>
      <w:r>
        <w:t xml:space="preserve">1.2 Integrated Development Environments</w:t>
      </w:r>
    </w:p>
    <w:p>
      <w:pPr>
        <w:pStyle w:val="FirstParagraph"/>
      </w:pPr>
      <w:r>
        <w:t xml:space="preserve">After python installation the next thing you need is a code editor. Although any text editor (such as Notepad++/vi/TextEdit) can serve this purpose but it is highly recommend to install atleat one IDE (Interactive Development Environment). The Anaconda distribution comes bundled with Jupyter (an IDE). VS Code (Visual Studio Code) is an other popular IDE among software deveplopers. The IDEs have several useful features such as syntax highlighting, code auto-completion, options to install plugin, etc. that elevate the coding experience.</w:t>
      </w:r>
      <w:r>
        <w:t xml:space="preserve"> </w:t>
      </w:r>
      <w:r>
        <w:t xml:space="preserve">The figure below shows the interface for Jupyter and VS Code.</w:t>
      </w:r>
    </w:p>
    <w:bookmarkStart w:id="36" w:name="fig-IDEs"/>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31" w:name="fig-Jupyter"/>
                <w:p>
                  <w:pPr>
                    <w:pStyle w:val="Compact"/>
                    <w:jc w:val="center"/>
                    <w:jc w:val="left"/>
                  </w:pPr>
                  <w:r>
                    <w:drawing>
                      <wp:inline>
                        <wp:extent cx="2971800" cy="2157660"/>
                        <wp:effectExtent b="0" l="0" r="0" t="0"/>
                        <wp:docPr descr="" title="" id="29" name="Picture"/>
                        <a:graphic>
                          <a:graphicData uri="http://schemas.openxmlformats.org/drawingml/2006/picture">
                            <pic:pic>
                              <pic:nvPicPr>
                                <pic:cNvPr descr="Jupyter_screenshot.png" id="30" name="Picture"/>
                                <pic:cNvPicPr>
                                  <a:picLocks noChangeArrowheads="1" noChangeAspect="1"/>
                                </pic:cNvPicPr>
                              </pic:nvPicPr>
                              <pic:blipFill>
                                <a:blip r:embed="rId28"/>
                                <a:stretch>
                                  <a:fillRect/>
                                </a:stretch>
                              </pic:blipFill>
                              <pic:spPr bwMode="auto">
                                <a:xfrm>
                                  <a:off x="0" y="0"/>
                                  <a:ext cx="2971800" cy="215766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Jupyter</w:t>
                  </w:r>
                </w:p>
                <w:bookmarkEnd w:id="31"/>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35" w:name="fig-VSCode"/>
                <w:p>
                  <w:pPr>
                    <w:pStyle w:val="Compact"/>
                    <w:jc w:val="center"/>
                    <w:jc w:val="left"/>
                  </w:pPr>
                  <w:r>
                    <w:drawing>
                      <wp:inline>
                        <wp:extent cx="2971800" cy="2157660"/>
                        <wp:effectExtent b="0" l="0" r="0" t="0"/>
                        <wp:docPr descr="" title="" id="33" name="Picture"/>
                        <a:graphic>
                          <a:graphicData uri="http://schemas.openxmlformats.org/drawingml/2006/picture">
                            <pic:pic>
                              <pic:nvPicPr>
                                <pic:cNvPr descr="VSCode_screenshot.png" id="34" name="Picture"/>
                                <pic:cNvPicPr>
                                  <a:picLocks noChangeArrowheads="1" noChangeAspect="1"/>
                                </pic:cNvPicPr>
                              </pic:nvPicPr>
                              <pic:blipFill>
                                <a:blip r:embed="rId32"/>
                                <a:stretch>
                                  <a:fillRect/>
                                </a:stretch>
                              </pic:blipFill>
                              <pic:spPr bwMode="auto">
                                <a:xfrm>
                                  <a:off x="0" y="0"/>
                                  <a:ext cx="2971800" cy="215766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VS Code</w:t>
                  </w:r>
                </w:p>
                <w:bookmarkEnd w:id="35"/>
              </w:tc>
            </w:tr>
          </w:tbl>
          <w:p/>
        </w:tc>
      </w:tr>
    </w:tbl>
    <w:p>
      <w:pPr>
        <w:pStyle w:val="BodyText"/>
      </w:pPr>
      <w:pPr>
        <w:spacing w:before="200"/>
        <w:pStyle w:val="ImageCaption"/>
      </w:pPr>
      <w:r>
        <w:t xml:space="preserve">Figure 1.1: Integrated Development Environments (IDEs)</w:t>
      </w:r>
    </w:p>
    <w:bookmarkEnd w:id="36"/>
    <w:p>
      <w:pPr>
        <w:pStyle w:val="BodyText"/>
      </w:pPr>
      <w:r>
        <w:t xml:space="preserve">In addition to these IDEs, Google Collaboratory is an online Jupyter notebook that can be used to execute python code in the cloud.</w:t>
      </w:r>
    </w:p>
    <w:p>
      <w:pPr>
        <w:pStyle w:val="BodyText"/>
      </w:pPr>
      <w:r>
        <w:t xml:space="preserve">Throughout this book, the python code is shown as a code block with grey background, e.g.</w:t>
      </w:r>
    </w:p>
    <w:p>
      <w:pPr>
        <w:pStyle w:val="SourceCode"/>
      </w:pPr>
      <w:r>
        <w:rPr>
          <w:rStyle w:val="BuiltInTok"/>
        </w:rPr>
        <w:t xml:space="preserve">print</w:t>
      </w:r>
      <w:r>
        <w:rPr>
          <w:rStyle w:val="NormalTok"/>
        </w:rPr>
        <w:t xml:space="preserve">(</w:t>
      </w:r>
      <w:r>
        <w:rPr>
          <w:rStyle w:val="StringTok"/>
        </w:rPr>
        <w:t xml:space="preserve">"Hello World!"</w:t>
      </w:r>
      <w:r>
        <w:rPr>
          <w:rStyle w:val="NormalTok"/>
        </w:rPr>
        <w:t xml:space="preserve">)</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8" name="Picture"/>
                  <a:graphic>
                    <a:graphicData uri="http://schemas.openxmlformats.org/drawingml/2006/picture">
                      <pic:pic>
                        <pic:nvPicPr>
                          <pic:cNvPr descr="C:\Users\bioinfo guru\AppData\Local\Programs\Quarto\share\formats\docx\tip.png" id="39" name="Picture"/>
                          <pic:cNvPicPr>
                            <a:picLocks noChangeArrowheads="1" noChangeAspect="1"/>
                          </pic:cNvPicPr>
                        </pic:nvPicPr>
                        <pic:blipFill>
                          <a:blip r:embed="rId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Quick tip</w:t>
            </w:r>
          </w:p>
        </w:tc>
      </w:tr>
      <w:tr>
        <w:trPr>
          <w:cantSplit/>
        </w:trPr>
        <w:tc>
          <w:tcPr>
            <w:tcMar>
              <w:top w:w="108" w:type="dxa"/>
              <w:bottom w:w="108" w:type="dxa"/>
            </w:tcMar>
          </w:tcPr>
          <w:p>
            <w:pPr>
              <w:pStyle w:val="BodyText"/>
            </w:pPr>
            <w:pPr>
              <w:spacing w:before="16" w:after="16"/>
            </w:pPr>
            <w:r>
              <w:t xml:space="preserve">When you hover the mouse pointer over a code cell, there will be an option on the right to copy the contents of that cell.</w:t>
            </w:r>
          </w:p>
        </w:tc>
      </w:tr>
    </w:tbl>
    <w:bookmarkEnd w:id="40"/>
    <w:bookmarkStart w:id="45" w:name="useful-links"/>
    <w:p>
      <w:pPr>
        <w:pStyle w:val="Heading2"/>
      </w:pPr>
      <w:r>
        <w:t xml:space="preserve">1.3 Useful links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jc w:val="left"/>
            </w:pPr>
            <w:r>
              <w:t xml:space="preserve">Name</w:t>
            </w:r>
          </w:p>
        </w:tc>
        <w:tc>
          <w:tcPr/>
          <w:p>
            <w:pPr>
              <w:pStyle w:val="Compact"/>
              <w:jc w:val="right"/>
            </w:pPr>
            <w:r>
              <w:t xml:space="preserve">Website</w:t>
            </w:r>
          </w:p>
        </w:tc>
      </w:tr>
      <w:tr>
        <w:tc>
          <w:tcPr/>
          <w:p>
            <w:pPr>
              <w:pStyle w:val="Compact"/>
              <w:jc w:val="left"/>
            </w:pPr>
            <w:r>
              <w:t xml:space="preserve">Python website</w:t>
            </w:r>
          </w:p>
        </w:tc>
        <w:tc>
          <w:tcPr/>
          <w:p>
            <w:pPr>
              <w:pStyle w:val="Compact"/>
              <w:jc w:val="right"/>
            </w:pPr>
            <w:hyperlink r:id="rId41">
              <w:r>
                <w:rPr>
                  <w:rStyle w:val="Hyperlink"/>
                </w:rPr>
                <w:t xml:space="preserve">https://python.org</w:t>
              </w:r>
            </w:hyperlink>
          </w:p>
        </w:tc>
      </w:tr>
      <w:tr>
        <w:tc>
          <w:tcPr/>
          <w:p>
            <w:pPr>
              <w:pStyle w:val="Compact"/>
              <w:jc w:val="left"/>
            </w:pPr>
            <w:r>
              <w:t xml:space="preserve">Anaconda</w:t>
            </w:r>
          </w:p>
        </w:tc>
        <w:tc>
          <w:tcPr/>
          <w:p>
            <w:pPr>
              <w:pStyle w:val="Compact"/>
              <w:jc w:val="right"/>
            </w:pPr>
            <w:hyperlink r:id="rId42">
              <w:r>
                <w:rPr>
                  <w:rStyle w:val="Hyperlink"/>
                </w:rPr>
                <w:t xml:space="preserve">https://www.anaconda.com/products/individual</w:t>
              </w:r>
            </w:hyperlink>
          </w:p>
        </w:tc>
      </w:tr>
      <w:tr>
        <w:tc>
          <w:tcPr/>
          <w:p>
            <w:pPr>
              <w:pStyle w:val="Compact"/>
              <w:jc w:val="left"/>
            </w:pPr>
            <w:r>
              <w:t xml:space="preserve">Google Colab</w:t>
            </w:r>
          </w:p>
        </w:tc>
        <w:tc>
          <w:tcPr/>
          <w:p>
            <w:pPr>
              <w:pStyle w:val="Compact"/>
              <w:jc w:val="right"/>
            </w:pPr>
            <w:hyperlink r:id="rId43">
              <w:r>
                <w:rPr>
                  <w:rStyle w:val="Hyperlink"/>
                </w:rPr>
                <w:t xml:space="preserve">https://research.google.com/colaboratory/</w:t>
              </w:r>
            </w:hyperlink>
          </w:p>
        </w:tc>
      </w:tr>
      <w:tr>
        <w:tc>
          <w:tcPr/>
          <w:p>
            <w:pPr>
              <w:pStyle w:val="Compact"/>
              <w:jc w:val="left"/>
            </w:pPr>
            <w:r>
              <w:t xml:space="preserve">VS Code</w:t>
            </w:r>
          </w:p>
        </w:tc>
        <w:tc>
          <w:tcPr/>
          <w:p>
            <w:pPr>
              <w:pStyle w:val="Compact"/>
              <w:jc w:val="right"/>
            </w:pPr>
            <w:hyperlink r:id="rId44">
              <w:r>
                <w:rPr>
                  <w:rStyle w:val="Hyperlink"/>
                </w:rPr>
                <w:t xml:space="preserve">https://code.visualstudio.com/</w:t>
              </w:r>
            </w:hyperlink>
          </w:p>
        </w:tc>
      </w:tr>
    </w:tbl>
    <w:bookmarkEnd w:id="45"/>
    <w:bookmarkEnd w:id="46"/>
    <w:bookmarkStart w:id="52" w:name="variables"/>
    <w:p>
      <w:pPr>
        <w:pStyle w:val="Heading1"/>
      </w:pPr>
      <w:r>
        <w:t xml:space="preserve">2. Variables</w:t>
      </w:r>
    </w:p>
    <w:p>
      <w:pPr>
        <w:pStyle w:val="FirstParagraph"/>
      </w:pPr>
      <w:r>
        <w:t xml:space="preserve">In programming variables refers to a</w:t>
      </w:r>
      <w:r>
        <w:t xml:space="preserve"> </w:t>
      </w:r>
      <w:r>
        <w:t xml:space="preserve">“name”</w:t>
      </w:r>
      <w:r>
        <w:t xml:space="preserve"> </w:t>
      </w:r>
      <w:r>
        <w:t xml:space="preserve">for a value. This</w:t>
      </w:r>
      <w:r>
        <w:t xml:space="preserve"> </w:t>
      </w:r>
      <w:r>
        <w:t xml:space="preserve">“name”</w:t>
      </w:r>
      <w:r>
        <w:t xml:space="preserve"> </w:t>
      </w:r>
      <w:r>
        <w:t xml:space="preserve">can have different values over the course of program and hence it is referred as a variable.</w:t>
      </w:r>
      <w:r>
        <w:t xml:space="preserve"> </w:t>
      </w:r>
      <w:r>
        <w:t xml:space="preserve">The concept of variable in programming is similar to some of terms used in natural languages to refer to different things. For instance, in a classroom there are students with different</w:t>
      </w:r>
      <w:r>
        <w:t xml:space="preserve"> </w:t>
      </w:r>
      <w:r>
        <w:rPr>
          <w:i/>
          <w:iCs/>
        </w:rPr>
        <w:t xml:space="preserve">names</w:t>
      </w:r>
      <w:r>
        <w:t xml:space="preserve">. Here the word</w:t>
      </w:r>
      <w:r>
        <w:t xml:space="preserve"> </w:t>
      </w:r>
      <w:r>
        <w:rPr>
          <w:i/>
          <w:iCs/>
        </w:rPr>
        <w:t xml:space="preserve">name</w:t>
      </w:r>
      <w:r>
        <w:t xml:space="preserve"> </w:t>
      </w:r>
      <w:r>
        <w:t xml:space="preserve">is a variable which has differnt</w:t>
      </w:r>
      <w:r>
        <w:t xml:space="preserve"> </w:t>
      </w:r>
      <w:r>
        <w:rPr>
          <w:i/>
          <w:iCs/>
        </w:rPr>
        <w:t xml:space="preserve">value</w:t>
      </w:r>
      <w:r>
        <w:t xml:space="preserve"> </w:t>
      </w:r>
      <w:r>
        <w:t xml:space="preserve">for each student i.e. their name.</w:t>
      </w:r>
    </w:p>
    <w:p>
      <w:pPr>
        <w:pStyle w:val="SourceCode"/>
      </w:pPr>
      <w:r>
        <w:rPr>
          <w:rStyle w:val="NormalTok"/>
        </w:rPr>
        <w:t xml:space="preserve">a </w:t>
      </w:r>
      <w:r>
        <w:rPr>
          <w:rStyle w:val="OperatorTok"/>
        </w:rPr>
        <w:t xml:space="preserve">=</w:t>
      </w:r>
      <w:r>
        <w:rPr>
          <w:rStyle w:val="NormalTok"/>
        </w:rPr>
        <w:t xml:space="preserve"> </w:t>
      </w:r>
      <w:r>
        <w:rPr>
          <w:rStyle w:val="DecValTok"/>
        </w:rPr>
        <w:t xml:space="preserve">2</w:t>
      </w:r>
    </w:p>
    <w:p>
      <w:pPr>
        <w:pStyle w:val="FirstParagraph"/>
      </w:pPr>
      <w:r>
        <w:t xml:space="preserve">The above statement initializes a variable named</w:t>
      </w:r>
      <w:r>
        <w:t xml:space="preserve"> </w:t>
      </w:r>
      <w:r>
        <w:t xml:space="preserve">‘a’</w:t>
      </w:r>
      <w:r>
        <w:t xml:space="preserve"> </w:t>
      </w:r>
      <w:r>
        <w:t xml:space="preserve">with a numeric value of 2 and it is refered to as an</w:t>
      </w:r>
      <w:r>
        <w:t xml:space="preserve"> </w:t>
      </w:r>
      <w:r>
        <w:rPr>
          <w:b/>
          <w:bCs/>
        </w:rPr>
        <w:t xml:space="preserve">Assignment Statement</w:t>
      </w:r>
      <w:r>
        <w:t xml:space="preserve">. Similarly, the statement below initializes a variable with name</w:t>
      </w:r>
      <w:r>
        <w:t xml:space="preserve"> </w:t>
      </w:r>
      <w:r>
        <w:t xml:space="preserve">‘test’</w:t>
      </w:r>
      <w:r>
        <w:t xml:space="preserve"> </w:t>
      </w:r>
      <w:r>
        <w:t xml:space="preserve">and assigns a string (or a text) value of</w:t>
      </w:r>
      <w:r>
        <w:t xml:space="preserve"> </w:t>
      </w:r>
      <w:r>
        <w:t xml:space="preserve">‘Happy’</w:t>
      </w:r>
    </w:p>
    <w:p>
      <w:pPr>
        <w:pStyle w:val="SourceCode"/>
      </w:pPr>
      <w:r>
        <w:rPr>
          <w:rStyle w:val="NormalTok"/>
        </w:rPr>
        <w:t xml:space="preserve">test </w:t>
      </w:r>
      <w:r>
        <w:rPr>
          <w:rStyle w:val="OperatorTok"/>
        </w:rPr>
        <w:t xml:space="preserve">=</w:t>
      </w:r>
      <w:r>
        <w:rPr>
          <w:rStyle w:val="NormalTok"/>
        </w:rPr>
        <w:t xml:space="preserve"> </w:t>
      </w:r>
      <w:r>
        <w:rPr>
          <w:rStyle w:val="StringTok"/>
        </w:rPr>
        <w:t xml:space="preserve">'Happy'</w:t>
      </w:r>
    </w:p>
    <w:p>
      <w:pPr>
        <w:pStyle w:val="FirstParagraph"/>
      </w:pPr>
      <w:r>
        <w:t xml:space="preserve">We can print the value of a variable using the</w:t>
      </w:r>
      <w:r>
        <w:t xml:space="preserve"> </w:t>
      </w:r>
      <w:r>
        <w:rPr>
          <w:rStyle w:val="VerbatimChar"/>
        </w:rPr>
        <w:t xml:space="preserve">print</w:t>
      </w:r>
      <w:r>
        <w:t xml:space="preserve"> </w:t>
      </w:r>
      <w:r>
        <w:t xml:space="preserve">command i.e.</w:t>
      </w:r>
    </w:p>
    <w:p>
      <w:pPr>
        <w:pStyle w:val="SourceCode"/>
      </w:pPr>
      <w:r>
        <w:rPr>
          <w:rStyle w:val="BuiltInTok"/>
        </w:rPr>
        <w:t xml:space="preserve">print</w:t>
      </w:r>
      <w:r>
        <w:rPr>
          <w:rStyle w:val="NormalTok"/>
        </w:rPr>
        <w:t xml:space="preserve">(a)</w:t>
      </w:r>
      <w:r>
        <w:br/>
      </w:r>
      <w:r>
        <w:rPr>
          <w:rStyle w:val="BuiltInTok"/>
        </w:rPr>
        <w:t xml:space="preserve">print</w:t>
      </w:r>
      <w:r>
        <w:rPr>
          <w:rStyle w:val="NormalTok"/>
        </w:rPr>
        <w:t xml:space="preserve">(test)</w:t>
      </w:r>
    </w:p>
    <w:p>
      <w:pPr>
        <w:pStyle w:val="SourceCode"/>
      </w:pPr>
      <w:r>
        <w:rPr>
          <w:rStyle w:val="VerbatimChar"/>
        </w:rPr>
        <w:t xml:space="preserve">2</w:t>
      </w:r>
      <w:r>
        <w:br/>
      </w:r>
      <w:r>
        <w:rPr>
          <w:rStyle w:val="VerbatimChar"/>
        </w:rPr>
        <w:t xml:space="preserve">Happy</w:t>
      </w:r>
    </w:p>
    <w:p>
      <w:pPr>
        <w:pStyle w:val="FirstParagraph"/>
      </w:pPr>
      <w:r>
        <w:t xml:space="preserve">The value assigned to a variable can be changed within the program. This feautre make variable very useful and are extensively used in progamming. A variable, for example, can be used to store user input.</w:t>
      </w:r>
    </w:p>
    <w:p>
      <w:pPr>
        <w:pStyle w:val="BodyText"/>
      </w:pPr>
      <w:r>
        <w:t xml:space="preserve">Each variable in Python has 6 properties associated with it. For now only first three are required since the last three are for advanced programmers. These properties are</w:t>
      </w:r>
      <w:r>
        <w:t xml:space="preserve"> </w:t>
      </w:r>
      <w:r>
        <w:t xml:space="preserve">1. Name</w:t>
      </w:r>
      <w:r>
        <w:t xml:space="preserve"> </w:t>
      </w:r>
      <w:r>
        <w:t xml:space="preserve">2. Value</w:t>
      </w:r>
      <w:r>
        <w:t xml:space="preserve"> </w:t>
      </w:r>
      <w:r>
        <w:t xml:space="preserve">3. Type</w:t>
      </w:r>
      <w:r>
        <w:t xml:space="preserve"> </w:t>
      </w:r>
      <w:r>
        <w:t xml:space="preserve">4. Scope</w:t>
      </w:r>
      <w:r>
        <w:t xml:space="preserve"> </w:t>
      </w:r>
      <w:r>
        <w:t xml:space="preserve">5. Life time</w:t>
      </w:r>
      <w:r>
        <w:t xml:space="preserve"> </w:t>
      </w:r>
      <w:r>
        <w:t xml:space="preserve">6. Memory location</w:t>
      </w:r>
    </w:p>
    <w:p>
      <w:pPr>
        <w:pStyle w:val="BodyText"/>
      </w:pPr>
      <w:r>
        <w:t xml:space="preserve">The first two properties i.e. name and value we have already seen above. Type for a variable refers to it’s data type i.e. whether the variable is an integer, float, string, boolean, etc.</w:t>
      </w:r>
    </w:p>
    <w:p>
      <w:pPr>
        <w:pStyle w:val="BodyText"/>
      </w:pPr>
      <w:r>
        <w:t xml:space="preserve">In Python, the type for a variable is decided at the time of initialization. This behaviour is different from languages like C where the type of the variable has to be declared explicitly. In the example above, we can change the variable</w:t>
      </w:r>
      <w:r>
        <w:t xml:space="preserve"> </w:t>
      </w:r>
      <w:r>
        <w:t xml:space="preserve">‘a’</w:t>
      </w:r>
      <w:r>
        <w:t xml:space="preserve"> </w:t>
      </w:r>
      <w:r>
        <w:t xml:space="preserve">to a non numeric value. To check the type for a particular variable,</w:t>
      </w:r>
      <w:r>
        <w:t xml:space="preserve"> </w:t>
      </w:r>
      <w:r>
        <w:rPr>
          <w:rStyle w:val="VerbatimChar"/>
        </w:rPr>
        <w:t xml:space="preserve">type()</w:t>
      </w:r>
      <w:r>
        <w:t xml:space="preserve"> </w:t>
      </w:r>
      <w:r>
        <w:t xml:space="preserve">function can be used as follows.</w:t>
      </w:r>
    </w:p>
    <w:p>
      <w:pPr>
        <w:pStyle w:val="SourceCode"/>
      </w:pPr>
      <w:r>
        <w:rPr>
          <w:rStyle w:val="NormalTok"/>
        </w:rPr>
        <w:t xml:space="preserve">x </w:t>
      </w:r>
      <w:r>
        <w:rPr>
          <w:rStyle w:val="OperatorTok"/>
        </w:rPr>
        <w:t xml:space="preserve">=</w:t>
      </w:r>
      <w:r>
        <w:rPr>
          <w:rStyle w:val="NormalTok"/>
        </w:rPr>
        <w:t xml:space="preserve"> </w:t>
      </w:r>
      <w:r>
        <w:rPr>
          <w:rStyle w:val="DecValTok"/>
        </w:rPr>
        <w:t xml:space="preserve">7</w:t>
      </w:r>
      <w:r>
        <w:br/>
      </w:r>
      <w:r>
        <w:rPr>
          <w:rStyle w:val="NormalTok"/>
        </w:rPr>
        <w:t xml:space="preserve">y </w:t>
      </w:r>
      <w:r>
        <w:rPr>
          <w:rStyle w:val="OperatorTok"/>
        </w:rPr>
        <w:t xml:space="preserve">=</w:t>
      </w:r>
      <w:r>
        <w:rPr>
          <w:rStyle w:val="NormalTok"/>
        </w:rPr>
        <w:t xml:space="preserve"> </w:t>
      </w:r>
      <w:r>
        <w:rPr>
          <w:rStyle w:val="FloatTok"/>
        </w:rPr>
        <w:t xml:space="preserve">7.0</w:t>
      </w:r>
      <w:r>
        <w:br/>
      </w:r>
      <w:r>
        <w:rPr>
          <w:rStyle w:val="BuiltInTok"/>
        </w:rPr>
        <w:t xml:space="preserve">print</w:t>
      </w:r>
      <w:r>
        <w:rPr>
          <w:rStyle w:val="NormalTok"/>
        </w:rPr>
        <w:t xml:space="preserve">(</w:t>
      </w:r>
      <w:r>
        <w:rPr>
          <w:rStyle w:val="BuiltInTok"/>
        </w:rPr>
        <w:t xml:space="preserve">type</w:t>
      </w:r>
      <w:r>
        <w:rPr>
          <w:rStyle w:val="NormalTok"/>
        </w:rPr>
        <w:t xml:space="preserve">(x))</w:t>
      </w:r>
      <w:r>
        <w:br/>
      </w:r>
      <w:r>
        <w:rPr>
          <w:rStyle w:val="BuiltInTok"/>
        </w:rPr>
        <w:t xml:space="preserve">print</w:t>
      </w:r>
      <w:r>
        <w:rPr>
          <w:rStyle w:val="NormalTok"/>
        </w:rPr>
        <w:t xml:space="preserve">(</w:t>
      </w:r>
      <w:r>
        <w:rPr>
          <w:rStyle w:val="BuiltInTok"/>
        </w:rPr>
        <w:t xml:space="preserve">type</w:t>
      </w:r>
      <w:r>
        <w:rPr>
          <w:rStyle w:val="NormalTok"/>
        </w:rPr>
        <w:t xml:space="preserve">(y))</w:t>
      </w:r>
    </w:p>
    <w:p>
      <w:pPr>
        <w:pStyle w:val="SourceCode"/>
      </w:pPr>
      <w:r>
        <w:rPr>
          <w:rStyle w:val="VerbatimChar"/>
        </w:rPr>
        <w:t xml:space="preserve">&lt;class 'int'&gt;</w:t>
      </w:r>
      <w:r>
        <w:br/>
      </w:r>
      <w:r>
        <w:rPr>
          <w:rStyle w:val="VerbatimChar"/>
        </w:rPr>
        <w:t xml:space="preserve">&lt;class 'float'&gt;</w:t>
      </w:r>
    </w:p>
    <w:p>
      <w:pPr>
        <w:pStyle w:val="FirstParagraph"/>
      </w:pPr>
      <w:r>
        <w:t xml:space="preserve">Variable names are case sensitive, e.g. in the code below there are four different variables such that their name differ only in the case used for the letters.</w:t>
      </w:r>
    </w:p>
    <w:p>
      <w:pPr>
        <w:pStyle w:val="SourceCode"/>
      </w:pPr>
      <w:r>
        <w:rPr>
          <w:rStyle w:val="NormalTok"/>
        </w:rPr>
        <w:t xml:space="preserve">bat </w:t>
      </w:r>
      <w:r>
        <w:rPr>
          <w:rStyle w:val="OperatorTok"/>
        </w:rPr>
        <w:t xml:space="preserve">=</w:t>
      </w:r>
      <w:r>
        <w:rPr>
          <w:rStyle w:val="NormalTok"/>
        </w:rPr>
        <w:t xml:space="preserve"> </w:t>
      </w:r>
      <w:r>
        <w:rPr>
          <w:rStyle w:val="DecValTok"/>
        </w:rPr>
        <w:t xml:space="preserve">4</w:t>
      </w:r>
      <w:r>
        <w:br/>
      </w:r>
      <w:r>
        <w:rPr>
          <w:rStyle w:val="NormalTok"/>
        </w:rPr>
        <w:t xml:space="preserve">BAT </w:t>
      </w:r>
      <w:r>
        <w:rPr>
          <w:rStyle w:val="OperatorTok"/>
        </w:rPr>
        <w:t xml:space="preserve">=</w:t>
      </w:r>
      <w:r>
        <w:rPr>
          <w:rStyle w:val="NormalTok"/>
        </w:rPr>
        <w:t xml:space="preserve"> </w:t>
      </w:r>
      <w:r>
        <w:rPr>
          <w:rStyle w:val="DecValTok"/>
        </w:rPr>
        <w:t xml:space="preserve">5</w:t>
      </w:r>
      <w:r>
        <w:br/>
      </w:r>
      <w:r>
        <w:rPr>
          <w:rStyle w:val="NormalTok"/>
        </w:rPr>
        <w:t xml:space="preserve">Bat </w:t>
      </w:r>
      <w:r>
        <w:rPr>
          <w:rStyle w:val="OperatorTok"/>
        </w:rPr>
        <w:t xml:space="preserve">=</w:t>
      </w:r>
      <w:r>
        <w:rPr>
          <w:rStyle w:val="NormalTok"/>
        </w:rPr>
        <w:t xml:space="preserve"> </w:t>
      </w:r>
      <w:r>
        <w:rPr>
          <w:rStyle w:val="DecValTok"/>
        </w:rPr>
        <w:t xml:space="preserve">6</w:t>
      </w:r>
      <w:r>
        <w:br/>
      </w:r>
      <w:r>
        <w:rPr>
          <w:rStyle w:val="NormalTok"/>
        </w:rPr>
        <w:t xml:space="preserve">bAT </w:t>
      </w:r>
      <w:r>
        <w:rPr>
          <w:rStyle w:val="OperatorTok"/>
        </w:rPr>
        <w:t xml:space="preserve">=</w:t>
      </w:r>
      <w:r>
        <w:rPr>
          <w:rStyle w:val="NormalTok"/>
        </w:rPr>
        <w:t xml:space="preserve"> </w:t>
      </w:r>
      <w:r>
        <w:rPr>
          <w:rStyle w:val="DecValTok"/>
        </w:rPr>
        <w:t xml:space="preserve">7</w:t>
      </w:r>
      <w:r>
        <w:br/>
      </w:r>
      <w:r>
        <w:rPr>
          <w:rStyle w:val="BuiltInTok"/>
        </w:rPr>
        <w:t xml:space="preserve">print</w:t>
      </w:r>
      <w:r>
        <w:rPr>
          <w:rStyle w:val="NormalTok"/>
        </w:rPr>
        <w:t xml:space="preserve">(bat, BAT, Bat, bAT)</w:t>
      </w:r>
    </w:p>
    <w:p>
      <w:pPr>
        <w:pStyle w:val="SourceCode"/>
      </w:pPr>
      <w:r>
        <w:rPr>
          <w:rStyle w:val="VerbatimChar"/>
        </w:rPr>
        <w:t xml:space="preserve">4 5 6 7</w:t>
      </w:r>
    </w:p>
    <w:bookmarkStart w:id="47" w:name="operators"/>
    <w:p>
      <w:pPr>
        <w:pStyle w:val="Heading2"/>
      </w:pPr>
      <w:r>
        <w:t xml:space="preserve">2.1 Operators</w:t>
      </w:r>
    </w:p>
    <w:p>
      <w:pPr>
        <w:pStyle w:val="FirstParagraph"/>
      </w:pPr>
      <w:r>
        <w:t xml:space="preserve">An operator is a special symbol that instructs the compiler/interpreter to execute specific mathematical or logical operations. These symbols</w:t>
      </w:r>
      <w:r>
        <w:t xml:space="preserve"> </w:t>
      </w:r>
      <w:r>
        <w:rPr>
          <w:i/>
          <w:iCs/>
        </w:rPr>
        <w:t xml:space="preserve">operate</w:t>
      </w:r>
      <w:r>
        <w:t xml:space="preserve"> </w:t>
      </w:r>
      <w:r>
        <w:t xml:space="preserve">on set of variable or scaler or both. Operand refers to the value that operator operates on. E.g., in the equation 2+3</w:t>
      </w:r>
      <w:r>
        <w:t xml:space="preserve"> </w:t>
      </w:r>
      <w:r>
        <w:t xml:space="preserve">‘+’</w:t>
      </w:r>
      <w:r>
        <w:t xml:space="preserve"> </w:t>
      </w:r>
      <w:r>
        <w:t xml:space="preserve">is an operator and 2 and 3 are operands.</w:t>
      </w:r>
    </w:p>
    <w:p>
      <w:pPr>
        <w:pStyle w:val="BodyText"/>
      </w:pPr>
      <w:r>
        <w:t xml:space="preserve">In Python there are 6 different classes of operators. These are:</w:t>
      </w:r>
      <w:r>
        <w:t xml:space="preserve"> </w:t>
      </w:r>
      <w:r>
        <w:t xml:space="preserve">1. Arithmetic operators</w:t>
      </w:r>
      <w:r>
        <w:t xml:space="preserve"> </w:t>
      </w:r>
      <w:r>
        <w:t xml:space="preserve">2. Comparison operators</w:t>
      </w:r>
      <w:r>
        <w:t xml:space="preserve"> </w:t>
      </w:r>
      <w:r>
        <w:t xml:space="preserve">3. Logical operators</w:t>
      </w:r>
      <w:r>
        <w:t xml:space="preserve"> </w:t>
      </w:r>
      <w:r>
        <w:t xml:space="preserve">4. Assignment operators</w:t>
      </w:r>
      <w:r>
        <w:t xml:space="preserve"> </w:t>
      </w:r>
      <w:r>
        <w:t xml:space="preserve">5. Bitwise operators</w:t>
      </w:r>
      <w:r>
        <w:t xml:space="preserve"> </w:t>
      </w:r>
      <w:r>
        <w:t xml:space="preserve">6. Special operators</w:t>
      </w:r>
    </w:p>
    <w:p>
      <w:pPr>
        <w:pStyle w:val="BodyText"/>
      </w:pPr>
      <w:r>
        <w:t xml:space="preserve">Let’s understand each of these classes through some examples</w:t>
      </w:r>
    </w:p>
    <w:bookmarkEnd w:id="47"/>
    <w:bookmarkStart w:id="48" w:name="arithmetic-operators"/>
    <w:p>
      <w:pPr>
        <w:pStyle w:val="Heading2"/>
      </w:pPr>
      <w:r>
        <w:t xml:space="preserve">2.2 Arithmetic operators</w:t>
      </w:r>
    </w:p>
    <w:p>
      <w:pPr>
        <w:pStyle w:val="FirstParagraph"/>
      </w:pPr>
      <w:r>
        <w:t xml:space="preserve">As the name suggests this class of operators are used to perform mathematical operation on the operands. Following is the list of arithemetic operators available in Python.</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Operator Symbol</w:t>
            </w:r>
          </w:p>
        </w:tc>
        <w:tc>
          <w:tcPr/>
          <w:p>
            <w:pPr>
              <w:pStyle w:val="Compact"/>
            </w:pPr>
            <w:r>
              <w:t xml:space="preserve">Meaning</w:t>
            </w:r>
          </w:p>
        </w:tc>
        <w:tc>
          <w:tcPr/>
          <w:p>
            <w:pPr>
              <w:pStyle w:val="Compact"/>
            </w:pPr>
            <w:r>
              <w:t xml:space="preserve">Example</w:t>
            </w:r>
          </w:p>
        </w:tc>
      </w:tr>
      <w:tr>
        <w:tc>
          <w:tcPr/>
          <w:p>
            <w:pPr>
              <w:pStyle w:val="Compact"/>
              <w:jc w:val="center"/>
            </w:pPr>
            <w:r>
              <w:t xml:space="preserve">+</w:t>
            </w:r>
          </w:p>
        </w:tc>
        <w:tc>
          <w:tcPr/>
          <w:p>
            <w:pPr>
              <w:pStyle w:val="Compact"/>
            </w:pPr>
            <w:r>
              <w:t xml:space="preserve">Addition</w:t>
            </w:r>
          </w:p>
        </w:tc>
        <w:tc>
          <w:tcPr/>
          <w:p>
            <w:pPr>
              <w:pStyle w:val="Compact"/>
            </w:pPr>
            <w:r>
              <w:t xml:space="preserve">2 + 2 = 4</w:t>
            </w:r>
          </w:p>
        </w:tc>
      </w:tr>
      <w:tr>
        <w:tc>
          <w:tcPr/>
          <w:p>
            <w:pPr>
              <w:pStyle w:val="Compact"/>
              <w:jc w:val="center"/>
            </w:pPr>
            <w:r>
              <w:t xml:space="preserve">-</w:t>
            </w:r>
          </w:p>
        </w:tc>
        <w:tc>
          <w:tcPr/>
          <w:p>
            <w:pPr>
              <w:pStyle w:val="Compact"/>
            </w:pPr>
            <w:r>
              <w:t xml:space="preserve">Subtraction</w:t>
            </w:r>
          </w:p>
        </w:tc>
        <w:tc>
          <w:tcPr/>
          <w:p>
            <w:pPr>
              <w:pStyle w:val="Compact"/>
            </w:pPr>
            <w:r>
              <w:t xml:space="preserve">5 - 2 = 3</w:t>
            </w:r>
          </w:p>
        </w:tc>
      </w:tr>
      <w:tr>
        <w:tc>
          <w:tcPr/>
          <w:p>
            <w:pPr>
              <w:pStyle w:val="Compact"/>
              <w:jc w:val="center"/>
            </w:pPr>
            <w:r>
              <w:t xml:space="preserve">*</w:t>
            </w:r>
          </w:p>
        </w:tc>
        <w:tc>
          <w:tcPr/>
          <w:p>
            <w:pPr>
              <w:pStyle w:val="Compact"/>
            </w:pPr>
            <w:r>
              <w:t xml:space="preserve">Multiplication</w:t>
            </w:r>
          </w:p>
        </w:tc>
        <w:tc>
          <w:tcPr/>
          <w:p>
            <w:pPr>
              <w:pStyle w:val="Compact"/>
            </w:pPr>
            <w:r>
              <w:t xml:space="preserve">2 * 3 = 6</w:t>
            </w:r>
          </w:p>
        </w:tc>
      </w:tr>
      <w:tr>
        <w:tc>
          <w:tcPr/>
          <w:p>
            <w:pPr>
              <w:pStyle w:val="Compact"/>
              <w:jc w:val="center"/>
            </w:pPr>
            <w:r>
              <w:t xml:space="preserve">/</w:t>
            </w:r>
          </w:p>
        </w:tc>
        <w:tc>
          <w:tcPr/>
          <w:p>
            <w:pPr>
              <w:pStyle w:val="Compact"/>
            </w:pPr>
            <w:r>
              <w:t xml:space="preserve">Division</w:t>
            </w:r>
          </w:p>
        </w:tc>
        <w:tc>
          <w:tcPr/>
          <w:p>
            <w:pPr>
              <w:pStyle w:val="Compact"/>
            </w:pPr>
            <w:r>
              <w:t xml:space="preserve">4 / 2 = 2</w:t>
            </w:r>
          </w:p>
        </w:tc>
      </w:tr>
      <w:tr>
        <w:tc>
          <w:tcPr/>
          <w:p>
            <w:pPr>
              <w:pStyle w:val="Compact"/>
              <w:jc w:val="center"/>
            </w:pPr>
            <w:r>
              <w:t xml:space="preserve">%</w:t>
            </w:r>
          </w:p>
        </w:tc>
        <w:tc>
          <w:tcPr/>
          <w:p>
            <w:pPr>
              <w:pStyle w:val="Compact"/>
            </w:pPr>
            <w:r>
              <w:t xml:space="preserve">Modulus</w:t>
            </w:r>
          </w:p>
        </w:tc>
        <w:tc>
          <w:tcPr/>
          <w:p>
            <w:pPr>
              <w:pStyle w:val="Compact"/>
            </w:pPr>
            <w:r>
              <w:t xml:space="preserve">4 % 2 = 0</w:t>
            </w:r>
          </w:p>
        </w:tc>
      </w:tr>
      <w:tr>
        <w:tc>
          <w:tcPr/>
          <w:p>
            <w:pPr>
              <w:pStyle w:val="Compact"/>
              <w:jc w:val="center"/>
            </w:pPr>
            <w:r>
              <w:t xml:space="preserve">//</w:t>
            </w:r>
          </w:p>
        </w:tc>
        <w:tc>
          <w:tcPr/>
          <w:p>
            <w:pPr>
              <w:pStyle w:val="Compact"/>
            </w:pPr>
            <w:r>
              <w:t xml:space="preserve">Floor division</w:t>
            </w:r>
          </w:p>
        </w:tc>
        <w:tc>
          <w:tcPr/>
          <w:p>
            <w:pPr>
              <w:pStyle w:val="Compact"/>
            </w:pPr>
            <w:r>
              <w:t xml:space="preserve">5 // 2 = 2</w:t>
            </w:r>
          </w:p>
        </w:tc>
      </w:tr>
      <w:tr>
        <w:tc>
          <w:tcPr/>
          <w:p>
            <w:pPr>
              <w:pStyle w:val="Compact"/>
              <w:jc w:val="center"/>
            </w:pPr>
            <w:r>
              <w:t xml:space="preserve">**</w:t>
            </w:r>
          </w:p>
        </w:tc>
        <w:tc>
          <w:tcPr/>
          <w:p>
            <w:pPr>
              <w:pStyle w:val="Compact"/>
            </w:pPr>
            <w:r>
              <w:t xml:space="preserve">Exponent</w:t>
            </w:r>
          </w:p>
        </w:tc>
        <w:tc>
          <w:tcPr/>
          <w:p>
            <w:pPr>
              <w:pStyle w:val="Compact"/>
            </w:pPr>
            <w:r>
              <w:t xml:space="preserve">2 ** 3 = 8</w:t>
            </w:r>
          </w:p>
        </w:tc>
      </w:tr>
    </w:tbl>
    <w:p>
      <w:pPr>
        <w:pStyle w:val="SourceCode"/>
      </w:pPr>
      <w:r>
        <w:rPr>
          <w:rStyle w:val="NormalTok"/>
        </w:rPr>
        <w:t xml:space="preserve">x </w:t>
      </w:r>
      <w:r>
        <w:rPr>
          <w:rStyle w:val="OperatorTok"/>
        </w:rPr>
        <w:t xml:space="preserve">=</w:t>
      </w:r>
      <w:r>
        <w:rPr>
          <w:rStyle w:val="NormalTok"/>
        </w:rPr>
        <w:t xml:space="preserve"> </w:t>
      </w:r>
      <w:r>
        <w:rPr>
          <w:rStyle w:val="DecValTok"/>
        </w:rPr>
        <w:t xml:space="preserve">4</w:t>
      </w:r>
      <w:r>
        <w:br/>
      </w:r>
      <w:r>
        <w:rPr>
          <w:rStyle w:val="NormalTok"/>
        </w:rPr>
        <w:t xml:space="preserve">y </w:t>
      </w:r>
      <w:r>
        <w:rPr>
          <w:rStyle w:val="OperatorTok"/>
        </w:rPr>
        <w:t xml:space="preserve">=</w:t>
      </w:r>
      <w:r>
        <w:rPr>
          <w:rStyle w:val="NormalTok"/>
        </w:rPr>
        <w:t xml:space="preserve"> </w:t>
      </w:r>
      <w:r>
        <w:rPr>
          <w:rStyle w:val="DecValTok"/>
        </w:rPr>
        <w:t xml:space="preserve">5</w:t>
      </w:r>
      <w:r>
        <w:br/>
      </w:r>
      <w:r>
        <w:rPr>
          <w:rStyle w:val="BuiltInTok"/>
        </w:rPr>
        <w:t xml:space="preserve">print</w:t>
      </w:r>
      <w:r>
        <w:rPr>
          <w:rStyle w:val="NormalTok"/>
        </w:rPr>
        <w:t xml:space="preserve"> (x</w:t>
      </w:r>
      <w:r>
        <w:rPr>
          <w:rStyle w:val="OperatorTok"/>
        </w:rPr>
        <w:t xml:space="preserve">+</w:t>
      </w:r>
      <w:r>
        <w:rPr>
          <w:rStyle w:val="NormalTok"/>
        </w:rPr>
        <w:t xml:space="preserve">y</w:t>
      </w:r>
      <w:r>
        <w:rPr>
          <w:rStyle w:val="OperatorTok"/>
        </w:rPr>
        <w:t xml:space="preserve">+</w:t>
      </w:r>
      <w:r>
        <w:rPr>
          <w:rStyle w:val="DecValTok"/>
        </w:rPr>
        <w:t xml:space="preserve">2</w:t>
      </w:r>
      <w:r>
        <w:rPr>
          <w:rStyle w:val="NormalTok"/>
        </w:rPr>
        <w:t xml:space="preserve">)</w:t>
      </w:r>
      <w:r>
        <w:br/>
      </w:r>
      <w:r>
        <w:rPr>
          <w:rStyle w:val="BuiltInTok"/>
        </w:rPr>
        <w:t xml:space="preserve">print</w:t>
      </w:r>
      <w:r>
        <w:rPr>
          <w:rStyle w:val="NormalTok"/>
        </w:rPr>
        <w:t xml:space="preserve"> (x</w:t>
      </w:r>
      <w:r>
        <w:rPr>
          <w:rStyle w:val="OperatorTok"/>
        </w:rPr>
        <w:t xml:space="preserve">-</w:t>
      </w:r>
      <w:r>
        <w:rPr>
          <w:rStyle w:val="NormalTok"/>
        </w:rPr>
        <w:t xml:space="preserve">y</w:t>
      </w:r>
      <w:r>
        <w:rPr>
          <w:rStyle w:val="OperatorTok"/>
        </w:rPr>
        <w:t xml:space="preserve">+</w:t>
      </w:r>
      <w:r>
        <w:rPr>
          <w:rStyle w:val="DecValTok"/>
        </w:rPr>
        <w:t xml:space="preserve">2</w:t>
      </w:r>
      <w:r>
        <w:rPr>
          <w:rStyle w:val="NormalTok"/>
        </w:rPr>
        <w:t xml:space="preserve">)</w:t>
      </w:r>
    </w:p>
    <w:p>
      <w:pPr>
        <w:pStyle w:val="SourceCode"/>
      </w:pPr>
      <w:r>
        <w:rPr>
          <w:rStyle w:val="VerbatimChar"/>
        </w:rPr>
        <w:t xml:space="preserve">11</w:t>
      </w:r>
      <w:r>
        <w:br/>
      </w:r>
      <w:r>
        <w:rPr>
          <w:rStyle w:val="VerbatimChar"/>
        </w:rPr>
        <w:t xml:space="preserve">1</w:t>
      </w:r>
    </w:p>
    <w:bookmarkEnd w:id="48"/>
    <w:bookmarkStart w:id="49" w:name="comparison-operator"/>
    <w:p>
      <w:pPr>
        <w:pStyle w:val="Heading2"/>
      </w:pPr>
      <w:r>
        <w:t xml:space="preserve">2.3 Comparison operator</w:t>
      </w:r>
    </w:p>
    <w:p>
      <w:pPr>
        <w:pStyle w:val="FirstParagraph"/>
      </w:pPr>
      <w:r>
        <w:t xml:space="preserve">These operators are used to compare operands and the output from their operation is a boolean value i.e. either</w:t>
      </w:r>
      <w:r>
        <w:t xml:space="preserve"> </w:t>
      </w:r>
      <w:r>
        <w:rPr>
          <w:rStyle w:val="VerbatimChar"/>
        </w:rPr>
        <w:t xml:space="preserve">True</w:t>
      </w:r>
      <w:r>
        <w:t xml:space="preserve"> </w:t>
      </w:r>
      <w:r>
        <w:t xml:space="preserve">or</w:t>
      </w:r>
      <w:r>
        <w:t xml:space="preserve"> </w:t>
      </w:r>
      <w:r>
        <w:rPr>
          <w:rStyle w:val="VerbatimChar"/>
        </w:rPr>
        <w:t xml:space="preserve">False</w:t>
      </w:r>
      <w:r>
        <w:t xml:space="preserve"> </w:t>
      </w:r>
      <w:r>
        <w:t xml:space="preserve">or equivalently</w:t>
      </w:r>
      <w:r>
        <w:t xml:space="preserve"> </w:t>
      </w:r>
      <w:r>
        <w:rPr>
          <w:rStyle w:val="VerbatimChar"/>
        </w:rPr>
        <w:t xml:space="preserve">1</w:t>
      </w:r>
      <w:r>
        <w:t xml:space="preserve"> </w:t>
      </w:r>
      <w:r>
        <w:t xml:space="preserve">or</w:t>
      </w:r>
      <w:r>
        <w:t xml:space="preserve"> </w:t>
      </w:r>
      <w:r>
        <w:rPr>
          <w:rStyle w:val="VerbatimChar"/>
        </w:rPr>
        <w:t xml:space="preserve">0</w:t>
      </w:r>
      <w:r>
        <w:t xml:space="preserve">.</w:t>
      </w:r>
    </w:p>
    <w:p>
      <w:pPr>
        <w:pStyle w:val="BodyText"/>
      </w:pPr>
      <w:r>
        <w:t xml:space="preserve">Following is the list of arithemetic operators available in Python.</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Operator Symbol</w:t>
            </w:r>
          </w:p>
        </w:tc>
        <w:tc>
          <w:tcPr/>
          <w:p>
            <w:pPr>
              <w:pStyle w:val="Compact"/>
            </w:pPr>
            <w:r>
              <w:t xml:space="preserve">Meaning</w:t>
            </w:r>
          </w:p>
        </w:tc>
        <w:tc>
          <w:tcPr/>
          <w:p>
            <w:pPr>
              <w:pStyle w:val="Compact"/>
            </w:pPr>
            <w:r>
              <w:t xml:space="preserve">Example</w:t>
            </w:r>
          </w:p>
        </w:tc>
      </w:tr>
      <w:tr>
        <w:tc>
          <w:tcPr/>
          <w:p>
            <w:pPr>
              <w:pStyle w:val="Compact"/>
              <w:jc w:val="center"/>
            </w:pPr>
            <w:r>
              <w:t xml:space="preserve">&gt;</w:t>
            </w:r>
          </w:p>
        </w:tc>
        <w:tc>
          <w:tcPr/>
          <w:p>
            <w:pPr>
              <w:pStyle w:val="Compact"/>
            </w:pPr>
            <w:r>
              <w:t xml:space="preserve">Greater than</w:t>
            </w:r>
          </w:p>
        </w:tc>
        <w:tc>
          <w:tcPr/>
          <w:p>
            <w:pPr>
              <w:pStyle w:val="Compact"/>
            </w:pPr>
            <w:r>
              <w:t xml:space="preserve">3 &gt; 2 is</w:t>
            </w:r>
            <w:r>
              <w:t xml:space="preserve"> </w:t>
            </w:r>
            <w:r>
              <w:rPr>
                <w:rStyle w:val="VerbatimChar"/>
              </w:rPr>
              <w:t xml:space="preserve">True</w:t>
            </w:r>
          </w:p>
        </w:tc>
      </w:tr>
      <w:tr>
        <w:tc>
          <w:tcPr/>
          <w:p>
            <w:pPr>
              <w:pStyle w:val="Compact"/>
              <w:jc w:val="center"/>
            </w:pPr>
            <w:r>
              <w:t xml:space="preserve">&lt;</w:t>
            </w:r>
          </w:p>
        </w:tc>
        <w:tc>
          <w:tcPr/>
          <w:p>
            <w:pPr>
              <w:pStyle w:val="Compact"/>
            </w:pPr>
            <w:r>
              <w:t xml:space="preserve">Less than</w:t>
            </w:r>
          </w:p>
        </w:tc>
        <w:tc>
          <w:tcPr/>
          <w:p>
            <w:pPr>
              <w:pStyle w:val="Compact"/>
            </w:pPr>
            <w:r>
              <w:t xml:space="preserve">3 &lt; 2 is</w:t>
            </w:r>
            <w:r>
              <w:t xml:space="preserve"> </w:t>
            </w:r>
            <w:r>
              <w:rPr>
                <w:rStyle w:val="VerbatimChar"/>
              </w:rPr>
              <w:t xml:space="preserve">False</w:t>
            </w:r>
          </w:p>
        </w:tc>
      </w:tr>
      <w:tr>
        <w:tc>
          <w:tcPr/>
          <w:p>
            <w:pPr>
              <w:pStyle w:val="Compact"/>
              <w:jc w:val="center"/>
            </w:pPr>
            <w:r>
              <w:t xml:space="preserve">==</w:t>
            </w:r>
          </w:p>
        </w:tc>
        <w:tc>
          <w:tcPr/>
          <w:p>
            <w:pPr>
              <w:pStyle w:val="Compact"/>
            </w:pPr>
            <w:r>
              <w:t xml:space="preserve">Equal to</w:t>
            </w:r>
          </w:p>
        </w:tc>
        <w:tc>
          <w:tcPr/>
          <w:p>
            <w:pPr>
              <w:pStyle w:val="Compact"/>
            </w:pPr>
            <w:r>
              <w:t xml:space="preserve">2 == 3 is</w:t>
            </w:r>
            <w:r>
              <w:t xml:space="preserve"> </w:t>
            </w:r>
            <w:r>
              <w:rPr>
                <w:rStyle w:val="VerbatimChar"/>
              </w:rPr>
              <w:t xml:space="preserve">False</w:t>
            </w:r>
          </w:p>
        </w:tc>
      </w:tr>
      <w:tr>
        <w:tc>
          <w:tcPr/>
          <w:p>
            <w:pPr>
              <w:pStyle w:val="Compact"/>
              <w:jc w:val="center"/>
            </w:pPr>
            <w:r>
              <w:t xml:space="preserve">!=</w:t>
            </w:r>
          </w:p>
        </w:tc>
        <w:tc>
          <w:tcPr/>
          <w:p>
            <w:pPr>
              <w:pStyle w:val="Compact"/>
            </w:pPr>
            <w:r>
              <w:t xml:space="preserve">Not equal to</w:t>
            </w:r>
          </w:p>
        </w:tc>
        <w:tc>
          <w:tcPr/>
          <w:p>
            <w:pPr>
              <w:pStyle w:val="Compact"/>
            </w:pPr>
            <w:r>
              <w:t xml:space="preserve">2 != 3 is</w:t>
            </w:r>
            <w:r>
              <w:t xml:space="preserve"> </w:t>
            </w:r>
            <w:r>
              <w:rPr>
                <w:rStyle w:val="VerbatimChar"/>
              </w:rPr>
              <w:t xml:space="preserve">True</w:t>
            </w:r>
          </w:p>
        </w:tc>
      </w:tr>
      <w:tr>
        <w:tc>
          <w:tcPr/>
          <w:p>
            <w:pPr>
              <w:pStyle w:val="Compact"/>
              <w:jc w:val="center"/>
            </w:pPr>
            <w:r>
              <w:t xml:space="preserve">&gt;=</w:t>
            </w:r>
          </w:p>
        </w:tc>
        <w:tc>
          <w:tcPr/>
          <w:p>
            <w:pPr>
              <w:pStyle w:val="Compact"/>
            </w:pPr>
            <w:r>
              <w:t xml:space="preserve">Greater than or equal to</w:t>
            </w:r>
          </w:p>
        </w:tc>
        <w:tc>
          <w:tcPr/>
          <w:p>
            <w:pPr>
              <w:pStyle w:val="Compact"/>
            </w:pPr>
            <w:r>
              <w:t xml:space="preserve">4 &gt;= 2 is</w:t>
            </w:r>
            <w:r>
              <w:t xml:space="preserve"> </w:t>
            </w:r>
            <w:r>
              <w:rPr>
                <w:rStyle w:val="VerbatimChar"/>
              </w:rPr>
              <w:t xml:space="preserve">True</w:t>
            </w:r>
          </w:p>
        </w:tc>
      </w:tr>
      <w:tr>
        <w:tc>
          <w:tcPr/>
          <w:p>
            <w:pPr>
              <w:pStyle w:val="Compact"/>
              <w:jc w:val="center"/>
            </w:pPr>
            <w:r>
              <w:t xml:space="preserve">&lt;=</w:t>
            </w:r>
          </w:p>
        </w:tc>
        <w:tc>
          <w:tcPr/>
          <w:p>
            <w:pPr>
              <w:pStyle w:val="Compact"/>
            </w:pPr>
            <w:r>
              <w:t xml:space="preserve">Less than or equal to</w:t>
            </w:r>
          </w:p>
        </w:tc>
        <w:tc>
          <w:tcPr/>
          <w:p>
            <w:pPr>
              <w:pStyle w:val="Compact"/>
            </w:pPr>
            <w:r>
              <w:t xml:space="preserve">5 &lt;= 2 is</w:t>
            </w:r>
            <w:r>
              <w:t xml:space="preserve"> </w:t>
            </w:r>
            <w:r>
              <w:rPr>
                <w:rStyle w:val="VerbatimChar"/>
              </w:rPr>
              <w:t xml:space="preserve">False</w:t>
            </w:r>
          </w:p>
        </w:tc>
      </w:tr>
    </w:tbl>
    <w:p>
      <w:pPr>
        <w:pStyle w:val="SourceCode"/>
      </w:pPr>
      <w:r>
        <w:rPr>
          <w:rStyle w:val="NormalTok"/>
        </w:rPr>
        <w:t xml:space="preserve">x </w:t>
      </w:r>
      <w:r>
        <w:rPr>
          <w:rStyle w:val="OperatorTok"/>
        </w:rPr>
        <w:t xml:space="preserve">=</w:t>
      </w:r>
      <w:r>
        <w:rPr>
          <w:rStyle w:val="NormalTok"/>
        </w:rPr>
        <w:t xml:space="preserve"> </w:t>
      </w:r>
      <w:r>
        <w:rPr>
          <w:rStyle w:val="DecValTok"/>
        </w:rPr>
        <w:t xml:space="preserve">4</w:t>
      </w:r>
      <w:r>
        <w:br/>
      </w:r>
      <w:r>
        <w:rPr>
          <w:rStyle w:val="NormalTok"/>
        </w:rPr>
        <w:t xml:space="preserve">y </w:t>
      </w:r>
      <w:r>
        <w:rPr>
          <w:rStyle w:val="OperatorTok"/>
        </w:rPr>
        <w:t xml:space="preserve">=</w:t>
      </w:r>
      <w:r>
        <w:rPr>
          <w:rStyle w:val="NormalTok"/>
        </w:rPr>
        <w:t xml:space="preserve"> </w:t>
      </w:r>
      <w:r>
        <w:rPr>
          <w:rStyle w:val="DecValTok"/>
        </w:rPr>
        <w:t xml:space="preserve">5</w:t>
      </w:r>
      <w:r>
        <w:br/>
      </w:r>
      <w:r>
        <w:rPr>
          <w:rStyle w:val="BuiltInTok"/>
        </w:rPr>
        <w:t xml:space="preserve">print</w:t>
      </w:r>
      <w:r>
        <w:rPr>
          <w:rStyle w:val="NormalTok"/>
        </w:rPr>
        <w:t xml:space="preserve"> (x</w:t>
      </w:r>
      <w:r>
        <w:rPr>
          <w:rStyle w:val="OperatorTok"/>
        </w:rPr>
        <w:t xml:space="preserve">+</w:t>
      </w:r>
      <w:r>
        <w:rPr>
          <w:rStyle w:val="NormalTok"/>
        </w:rPr>
        <w:t xml:space="preserve">y </w:t>
      </w:r>
      <w:r>
        <w:rPr>
          <w:rStyle w:val="OperatorTok"/>
        </w:rPr>
        <w:t xml:space="preserve">&gt;</w:t>
      </w:r>
      <w:r>
        <w:rPr>
          <w:rStyle w:val="NormalTok"/>
        </w:rPr>
        <w:t xml:space="preserve"> </w:t>
      </w:r>
      <w:r>
        <w:rPr>
          <w:rStyle w:val="DecValTok"/>
        </w:rPr>
        <w:t xml:space="preserve">10</w:t>
      </w:r>
      <w:r>
        <w:rPr>
          <w:rStyle w:val="NormalTok"/>
        </w:rPr>
        <w:t xml:space="preserve">)</w:t>
      </w:r>
    </w:p>
    <w:p>
      <w:pPr>
        <w:pStyle w:val="SourceCode"/>
      </w:pPr>
      <w:r>
        <w:rPr>
          <w:rStyle w:val="VerbatimChar"/>
        </w:rPr>
        <w:t xml:space="preserve">False</w:t>
      </w:r>
    </w:p>
    <w:bookmarkEnd w:id="49"/>
    <w:bookmarkStart w:id="50" w:name="logical-operators"/>
    <w:p>
      <w:pPr>
        <w:pStyle w:val="Heading2"/>
      </w:pPr>
      <w:r>
        <w:t xml:space="preserve">2.4 Logical operators</w:t>
      </w:r>
    </w:p>
    <w:p>
      <w:pPr>
        <w:pStyle w:val="FirstParagraph"/>
      </w:pPr>
      <w:r>
        <w:t xml:space="preserve">There are 3 logical operators</w:t>
      </w:r>
      <w:r>
        <w:t xml:space="preserve"> </w:t>
      </w:r>
      <w:r>
        <w:rPr>
          <w:rStyle w:val="VerbatimChar"/>
        </w:rPr>
        <w:t xml:space="preserve">and</w:t>
      </w:r>
      <w:r>
        <w:t xml:space="preserve">,</w:t>
      </w:r>
      <w:r>
        <w:t xml:space="preserve"> </w:t>
      </w:r>
      <w:r>
        <w:rPr>
          <w:rStyle w:val="VerbatimChar"/>
        </w:rPr>
        <w:t xml:space="preserve">or</w:t>
      </w:r>
      <w:r>
        <w:t xml:space="preserve">, and</w:t>
      </w:r>
      <w:r>
        <w:t xml:space="preserve"> </w:t>
      </w:r>
      <w:r>
        <w:rPr>
          <w:rStyle w:val="VerbatimChar"/>
        </w:rPr>
        <w:t xml:space="preserve">not</w:t>
      </w:r>
      <w:r>
        <w:t xml:space="preserv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Operator Symbol</w:t>
            </w:r>
          </w:p>
        </w:tc>
        <w:tc>
          <w:tcPr/>
          <w:p>
            <w:pPr>
              <w:pStyle w:val="Compact"/>
            </w:pPr>
            <w:r>
              <w:t xml:space="preserve">Meaning</w:t>
            </w:r>
          </w:p>
        </w:tc>
      </w:tr>
      <w:tr>
        <w:tc>
          <w:tcPr/>
          <w:p>
            <w:pPr>
              <w:pStyle w:val="Compact"/>
              <w:jc w:val="center"/>
            </w:pPr>
            <w:r>
              <w:t xml:space="preserve">and</w:t>
            </w:r>
          </w:p>
        </w:tc>
        <w:tc>
          <w:tcPr/>
          <w:p>
            <w:pPr>
              <w:pStyle w:val="Compact"/>
            </w:pPr>
            <w:r>
              <w:t xml:space="preserve">True if both operands are true</w:t>
            </w:r>
          </w:p>
        </w:tc>
      </w:tr>
      <w:tr>
        <w:tc>
          <w:tcPr/>
          <w:p>
            <w:pPr>
              <w:pStyle w:val="Compact"/>
              <w:jc w:val="center"/>
            </w:pPr>
            <w:r>
              <w:t xml:space="preserve">or</w:t>
            </w:r>
          </w:p>
        </w:tc>
        <w:tc>
          <w:tcPr/>
          <w:p>
            <w:pPr>
              <w:pStyle w:val="Compact"/>
            </w:pPr>
            <w:r>
              <w:t xml:space="preserve">True if either of the operands is true</w:t>
            </w:r>
          </w:p>
        </w:tc>
      </w:tr>
      <w:tr>
        <w:tc>
          <w:tcPr/>
          <w:p>
            <w:pPr>
              <w:pStyle w:val="Compact"/>
              <w:jc w:val="center"/>
            </w:pPr>
            <w:r>
              <w:t xml:space="preserve">not</w:t>
            </w:r>
          </w:p>
        </w:tc>
        <w:tc>
          <w:tcPr/>
          <w:p>
            <w:pPr>
              <w:pStyle w:val="Compact"/>
            </w:pPr>
            <w:r>
              <w:t xml:space="preserve">True if operands are false</w:t>
            </w:r>
          </w:p>
        </w:tc>
      </w:tr>
    </w:tbl>
    <w:p>
      <w:pPr>
        <w:pStyle w:val="SourceCode"/>
      </w:pPr>
      <w:r>
        <w:rPr>
          <w:rStyle w:val="NormalTok"/>
        </w:rPr>
        <w:t xml:space="preserve">x </w:t>
      </w:r>
      <w:r>
        <w:rPr>
          <w:rStyle w:val="OperatorTok"/>
        </w:rPr>
        <w:t xml:space="preserve">=</w:t>
      </w:r>
      <w:r>
        <w:rPr>
          <w:rStyle w:val="NormalTok"/>
        </w:rPr>
        <w:t xml:space="preserve"> </w:t>
      </w:r>
      <w:r>
        <w:rPr>
          <w:rStyle w:val="VariableTok"/>
        </w:rPr>
        <w:t xml:space="preserve">True</w:t>
      </w:r>
      <w:r>
        <w:br/>
      </w:r>
      <w:r>
        <w:rPr>
          <w:rStyle w:val="NormalTok"/>
        </w:rPr>
        <w:t xml:space="preserve">y </w:t>
      </w:r>
      <w:r>
        <w:rPr>
          <w:rStyle w:val="OperatorTok"/>
        </w:rPr>
        <w:t xml:space="preserve">=</w:t>
      </w:r>
      <w:r>
        <w:rPr>
          <w:rStyle w:val="NormalTok"/>
        </w:rPr>
        <w:t xml:space="preserve"> </w:t>
      </w:r>
      <w:r>
        <w:rPr>
          <w:rStyle w:val="VariableTok"/>
        </w:rPr>
        <w:t xml:space="preserve">False</w:t>
      </w:r>
      <w:r>
        <w:br/>
      </w:r>
      <w:r>
        <w:rPr>
          <w:rStyle w:val="BuiltInTok"/>
        </w:rPr>
        <w:t xml:space="preserve">print</w:t>
      </w:r>
      <w:r>
        <w:rPr>
          <w:rStyle w:val="NormalTok"/>
        </w:rPr>
        <w:t xml:space="preserve"> (x </w:t>
      </w:r>
      <w:r>
        <w:rPr>
          <w:rStyle w:val="KeywordTok"/>
        </w:rPr>
        <w:t xml:space="preserve">and</w:t>
      </w:r>
      <w:r>
        <w:rPr>
          <w:rStyle w:val="NormalTok"/>
        </w:rPr>
        <w:t xml:space="preserve"> y)</w:t>
      </w:r>
      <w:r>
        <w:br/>
      </w:r>
      <w:r>
        <w:rPr>
          <w:rStyle w:val="BuiltInTok"/>
        </w:rPr>
        <w:t xml:space="preserve">print</w:t>
      </w:r>
      <w:r>
        <w:rPr>
          <w:rStyle w:val="NormalTok"/>
        </w:rPr>
        <w:t xml:space="preserve"> (x </w:t>
      </w:r>
      <w:r>
        <w:rPr>
          <w:rStyle w:val="KeywordTok"/>
        </w:rPr>
        <w:t xml:space="preserve">or</w:t>
      </w:r>
      <w:r>
        <w:rPr>
          <w:rStyle w:val="NormalTok"/>
        </w:rPr>
        <w:t xml:space="preserve"> y)</w:t>
      </w:r>
      <w:r>
        <w:br/>
      </w:r>
      <w:r>
        <w:rPr>
          <w:rStyle w:val="BuiltInTok"/>
        </w:rPr>
        <w:t xml:space="preserve">print</w:t>
      </w:r>
      <w:r>
        <w:rPr>
          <w:rStyle w:val="NormalTok"/>
        </w:rPr>
        <w:t xml:space="preserve"> (</w:t>
      </w:r>
      <w:r>
        <w:rPr>
          <w:rStyle w:val="KeywordTok"/>
        </w:rPr>
        <w:t xml:space="preserve">not</w:t>
      </w:r>
      <w:r>
        <w:rPr>
          <w:rStyle w:val="NormalTok"/>
        </w:rPr>
        <w:t xml:space="preserve"> x)</w:t>
      </w:r>
    </w:p>
    <w:p>
      <w:pPr>
        <w:pStyle w:val="SourceCode"/>
      </w:pPr>
      <w:r>
        <w:rPr>
          <w:rStyle w:val="VerbatimChar"/>
        </w:rPr>
        <w:t xml:space="preserve">False</w:t>
      </w:r>
      <w:r>
        <w:br/>
      </w:r>
      <w:r>
        <w:rPr>
          <w:rStyle w:val="VerbatimChar"/>
        </w:rPr>
        <w:t xml:space="preserve">True</w:t>
      </w:r>
      <w:r>
        <w:br/>
      </w:r>
      <w:r>
        <w:rPr>
          <w:rStyle w:val="VerbatimChar"/>
        </w:rPr>
        <w:t xml:space="preserve">False</w:t>
      </w:r>
    </w:p>
    <w:p>
      <w:pPr>
        <w:pStyle w:val="SourceCode"/>
      </w:pPr>
      <w:r>
        <w:rPr>
          <w:rStyle w:val="NormalTok"/>
        </w:rPr>
        <w:t xml:space="preserve">x</w:t>
      </w:r>
      <w:r>
        <w:rPr>
          <w:rStyle w:val="OperatorTok"/>
        </w:rPr>
        <w:t xml:space="preserve">=</w:t>
      </w:r>
      <w:r>
        <w:rPr>
          <w:rStyle w:val="DecValTok"/>
        </w:rPr>
        <w:t xml:space="preserve">5</w:t>
      </w:r>
      <w:r>
        <w:br/>
      </w:r>
      <w:r>
        <w:rPr>
          <w:rStyle w:val="NormalTok"/>
        </w:rPr>
        <w:t xml:space="preserve">y</w:t>
      </w:r>
      <w:r>
        <w:rPr>
          <w:rStyle w:val="OperatorTok"/>
        </w:rPr>
        <w:t xml:space="preserve">=</w:t>
      </w:r>
      <w:r>
        <w:rPr>
          <w:rStyle w:val="DecValTok"/>
        </w:rPr>
        <w:t xml:space="preserve">6</w:t>
      </w:r>
      <w:r>
        <w:br/>
      </w:r>
      <w:r>
        <w:rPr>
          <w:rStyle w:val="NormalTok"/>
        </w:rPr>
        <w:t xml:space="preserve">z</w:t>
      </w:r>
      <w:r>
        <w:rPr>
          <w:rStyle w:val="OperatorTok"/>
        </w:rPr>
        <w:t xml:space="preserve">=</w:t>
      </w:r>
      <w:r>
        <w:rPr>
          <w:rStyle w:val="DecValTok"/>
        </w:rPr>
        <w:t xml:space="preserve">7</w:t>
      </w:r>
      <w:r>
        <w:br/>
      </w:r>
      <w:r>
        <w:rPr>
          <w:rStyle w:val="BuiltInTok"/>
        </w:rPr>
        <w:t xml:space="preserve">print</w:t>
      </w:r>
      <w:r>
        <w:rPr>
          <w:rStyle w:val="NormalTok"/>
        </w:rPr>
        <w:t xml:space="preserve"> (x</w:t>
      </w:r>
      <w:r>
        <w:rPr>
          <w:rStyle w:val="OperatorTok"/>
        </w:rPr>
        <w:t xml:space="preserve">&lt;</w:t>
      </w:r>
      <w:r>
        <w:rPr>
          <w:rStyle w:val="NormalTok"/>
        </w:rPr>
        <w:t xml:space="preserve">y </w:t>
      </w:r>
      <w:r>
        <w:rPr>
          <w:rStyle w:val="KeywordTok"/>
        </w:rPr>
        <w:t xml:space="preserve">and</w:t>
      </w:r>
      <w:r>
        <w:rPr>
          <w:rStyle w:val="NormalTok"/>
        </w:rPr>
        <w:t xml:space="preserve"> y</w:t>
      </w:r>
      <w:r>
        <w:rPr>
          <w:rStyle w:val="OperatorTok"/>
        </w:rPr>
        <w:t xml:space="preserve">&lt;</w:t>
      </w:r>
      <w:r>
        <w:rPr>
          <w:rStyle w:val="NormalTok"/>
        </w:rPr>
        <w:t xml:space="preserve">z)</w:t>
      </w:r>
    </w:p>
    <w:p>
      <w:pPr>
        <w:pStyle w:val="SourceCode"/>
      </w:pPr>
      <w:r>
        <w:rPr>
          <w:rStyle w:val="VerbatimChar"/>
        </w:rPr>
        <w:t xml:space="preserve">True</w:t>
      </w:r>
    </w:p>
    <w:bookmarkEnd w:id="50"/>
    <w:bookmarkStart w:id="51" w:name="assignment-operators"/>
    <w:p>
      <w:pPr>
        <w:pStyle w:val="Heading2"/>
      </w:pPr>
      <w:r>
        <w:t xml:space="preserve">2.5 Assignment operators</w:t>
      </w:r>
    </w:p>
    <w:p>
      <w:pPr>
        <w:pStyle w:val="FirstParagraph"/>
      </w:pPr>
      <w:r>
        <w:t xml:space="preserve">Operators in this class are used to</w:t>
      </w:r>
      <w:r>
        <w:t xml:space="preserve"> </w:t>
      </w:r>
      <w:r>
        <w:rPr>
          <w:rStyle w:val="VerbatimChar"/>
        </w:rPr>
        <w:t xml:space="preserve">assign</w:t>
      </w:r>
      <w:r>
        <w:t xml:space="preserve"> </w:t>
      </w:r>
      <w:r>
        <w:t xml:space="preserve">values to variables. The syntax for using these operators is variable name followed by operator followed by the value that is to be assigned. Some of the assignment operator behave equivalent to the mathematical operation performed by arithmetic operators.</w:t>
      </w:r>
    </w:p>
    <w:p>
      <w:pPr>
        <w:pStyle w:val="BodyText"/>
      </w:pPr>
      <w:r>
        <w:t xml:space="preserve">Following is the list of assignment operators available in Python.</w:t>
      </w:r>
    </w:p>
    <w:tbl>
      <w:tblPr>
        <w:tblStyle w:val="Table"/>
        <w:tblW w:type="pct" w:w="5000"/>
        <w:tblLayout w:type="fixed"/>
        <w:tblLook w:firstRow="1" w:lastRow="0" w:firstColumn="0" w:lastColumn="0" w:noHBand="0" w:noVBand="0" w:val="0020"/>
      </w:tblPr>
      <w:tblGrid>
        <w:gridCol w:w="3600"/>
        <w:gridCol w:w="2160"/>
        <w:gridCol w:w="2160"/>
      </w:tblGrid>
      <w:tr>
        <w:trPr>
          <w:tblHeader w:val="on"/>
        </w:trPr>
        <w:tc>
          <w:tcPr/>
          <w:p>
            <w:pPr>
              <w:pStyle w:val="Compact"/>
              <w:jc w:val="center"/>
            </w:pPr>
            <w:r>
              <w:t xml:space="preserve">Operator Symbol</w:t>
            </w:r>
          </w:p>
        </w:tc>
        <w:tc>
          <w:tcPr/>
          <w:p>
            <w:pPr>
              <w:pStyle w:val="Compact"/>
            </w:pPr>
            <w:r>
              <w:t xml:space="preserve">Meaning</w:t>
            </w:r>
          </w:p>
        </w:tc>
        <w:tc>
          <w:tcPr/>
          <w:p>
            <w:pPr>
              <w:pStyle w:val="Compact"/>
            </w:pPr>
            <w:r>
              <w:t xml:space="preserve">Example</w:t>
            </w:r>
          </w:p>
        </w:tc>
      </w:tr>
      <w:tr>
        <w:tc>
          <w:tcPr/>
          <w:p>
            <w:pPr>
              <w:pStyle w:val="Compact"/>
              <w:jc w:val="center"/>
            </w:pPr>
            <w:r>
              <w:t xml:space="preserve">=</w:t>
            </w:r>
          </w:p>
        </w:tc>
        <w:tc>
          <w:tcPr/>
          <w:p>
            <w:pPr>
              <w:pStyle w:val="Compact"/>
            </w:pPr>
            <w:r>
              <w:t xml:space="preserve">Assign value on the right to variable on the left</w:t>
            </w:r>
          </w:p>
        </w:tc>
        <w:tc>
          <w:tcPr/>
          <w:p>
            <w:pPr>
              <w:pStyle w:val="Compact"/>
            </w:pPr>
            <w:r>
              <w:t xml:space="preserve">x = 5</w:t>
            </w:r>
          </w:p>
        </w:tc>
      </w:tr>
      <w:tr>
        <w:tc>
          <w:tcPr/>
          <w:p>
            <w:pPr>
              <w:pStyle w:val="Compact"/>
              <w:jc w:val="center"/>
            </w:pPr>
            <w:r>
              <w:t xml:space="preserve">+=</w:t>
            </w:r>
          </w:p>
        </w:tc>
        <w:tc>
          <w:tcPr/>
          <w:p>
            <w:pPr>
              <w:pStyle w:val="Compact"/>
            </w:pPr>
            <w:r>
              <w:t xml:space="preserve">Increment value of the variable by value on the right</w:t>
            </w:r>
          </w:p>
        </w:tc>
        <w:tc>
          <w:tcPr/>
          <w:p>
            <w:pPr>
              <w:pStyle w:val="Compact"/>
            </w:pPr>
            <w:r>
              <w:t xml:space="preserve">x += 5 (x = x + 5)</w:t>
            </w:r>
          </w:p>
        </w:tc>
      </w:tr>
      <w:tr>
        <w:tc>
          <w:tcPr/>
          <w:p>
            <w:pPr>
              <w:pStyle w:val="Compact"/>
              <w:jc w:val="center"/>
            </w:pPr>
            <w:r>
              <w:t xml:space="preserve">-=</w:t>
            </w:r>
          </w:p>
        </w:tc>
        <w:tc>
          <w:tcPr/>
          <w:p>
            <w:pPr>
              <w:pStyle w:val="Compact"/>
            </w:pPr>
            <w:r>
              <w:t xml:space="preserve">Decrement value of the variable by value on the right</w:t>
            </w:r>
          </w:p>
        </w:tc>
        <w:tc>
          <w:tcPr/>
          <w:p>
            <w:pPr>
              <w:pStyle w:val="Compact"/>
            </w:pPr>
            <w:r>
              <w:t xml:space="preserve">x -= 5 (x = x - 5)</w:t>
            </w:r>
          </w:p>
        </w:tc>
      </w:tr>
      <w:tr>
        <w:tc>
          <w:tcPr/>
          <w:p>
            <w:pPr>
              <w:pStyle w:val="Compact"/>
              <w:jc w:val="center"/>
            </w:pPr>
            <w:r>
              <w:t xml:space="preserve">*=</w:t>
            </w:r>
          </w:p>
        </w:tc>
        <w:tc>
          <w:tcPr/>
          <w:p>
            <w:pPr>
              <w:pStyle w:val="Compact"/>
            </w:pPr>
            <w:r>
              <w:t xml:space="preserve">Multiple value of the variable by value on the right</w:t>
            </w:r>
          </w:p>
        </w:tc>
        <w:tc>
          <w:tcPr/>
          <w:p>
            <w:pPr>
              <w:pStyle w:val="Compact"/>
            </w:pPr>
            <w:r>
              <w:t xml:space="preserve">x *= 5 (x = x * 5)</w:t>
            </w:r>
          </w:p>
        </w:tc>
      </w:tr>
      <w:tr>
        <w:tc>
          <w:tcPr/>
          <w:p>
            <w:pPr>
              <w:pStyle w:val="Compact"/>
              <w:jc w:val="center"/>
            </w:pPr>
            <w:r>
              <w:t xml:space="preserve">/=</w:t>
            </w:r>
          </w:p>
        </w:tc>
        <w:tc>
          <w:tcPr/>
          <w:p>
            <w:pPr>
              <w:pStyle w:val="Compact"/>
            </w:pPr>
            <w:r>
              <w:t xml:space="preserve">Divide value of the variable by value on the right</w:t>
            </w:r>
          </w:p>
        </w:tc>
        <w:tc>
          <w:tcPr/>
          <w:p>
            <w:pPr>
              <w:pStyle w:val="Compact"/>
            </w:pPr>
            <w:r>
              <w:t xml:space="preserve">x /= 5 (x = x / 5)</w:t>
            </w:r>
          </w:p>
        </w:tc>
      </w:tr>
      <w:tr>
        <w:tc>
          <w:tcPr/>
          <w:p>
            <w:pPr>
              <w:pStyle w:val="Compact"/>
              <w:jc w:val="center"/>
            </w:pPr>
            <w:r>
              <w:t xml:space="preserve">%=</w:t>
            </w:r>
          </w:p>
        </w:tc>
        <w:tc>
          <w:tcPr/>
          <w:p>
            <w:pPr>
              <w:pStyle w:val="Compact"/>
            </w:pPr>
            <w:r>
              <w:t xml:space="preserve">Modulus for the value of the variable by value on the right</w:t>
            </w:r>
          </w:p>
        </w:tc>
        <w:tc>
          <w:tcPr/>
          <w:p>
            <w:pPr>
              <w:pStyle w:val="Compact"/>
            </w:pPr>
            <w:r>
              <w:t xml:space="preserve">x %= 5 (x = x % 5)</w:t>
            </w:r>
          </w:p>
        </w:tc>
      </w:tr>
      <w:tr>
        <w:tc>
          <w:tcPr/>
          <w:p>
            <w:pPr>
              <w:pStyle w:val="Compact"/>
              <w:jc w:val="center"/>
            </w:pPr>
            <w:r>
              <w:t xml:space="preserve">//=</w:t>
            </w:r>
          </w:p>
        </w:tc>
        <w:tc>
          <w:tcPr/>
          <w:p>
            <w:pPr>
              <w:pStyle w:val="Compact"/>
            </w:pPr>
            <w:r>
              <w:t xml:space="preserve">Floor division of value of the variable by value on the right</w:t>
            </w:r>
          </w:p>
        </w:tc>
        <w:tc>
          <w:tcPr/>
          <w:p>
            <w:pPr>
              <w:pStyle w:val="Compact"/>
            </w:pPr>
            <w:r>
              <w:t xml:space="preserve">x //= 5 (x = x // 5)</w:t>
            </w:r>
          </w:p>
        </w:tc>
      </w:tr>
      <w:tr>
        <w:tc>
          <w:tcPr/>
          <w:p>
            <w:pPr>
              <w:pStyle w:val="Compact"/>
              <w:jc w:val="center"/>
            </w:pPr>
            <w:r>
              <w:t xml:space="preserve">**=</w:t>
            </w:r>
          </w:p>
        </w:tc>
        <w:tc>
          <w:tcPr/>
          <w:p>
            <w:pPr>
              <w:pStyle w:val="Compact"/>
            </w:pPr>
            <w:r>
              <w:t xml:space="preserve">Exponent value of the variable by value on the right</w:t>
            </w:r>
          </w:p>
        </w:tc>
        <w:tc>
          <w:tcPr/>
          <w:p>
            <w:pPr>
              <w:pStyle w:val="Compact"/>
            </w:pPr>
            <w:r>
              <w:t xml:space="preserve">x **= 5 (x = x ** 5)</w:t>
            </w:r>
          </w:p>
        </w:tc>
      </w:tr>
    </w:tbl>
    <w:p>
      <w:pPr>
        <w:pStyle w:val="BodyText"/>
      </w:pPr>
      <w:r>
        <w:t xml:space="preserve">Quiz:</w:t>
      </w:r>
      <w:r>
        <w:t xml:space="preserve"> </w:t>
      </w:r>
      <w:r>
        <w:t xml:space="preserve">What would be the output of the following code</w:t>
      </w:r>
      <w:r>
        <w:t xml:space="preserve"> </w:t>
      </w:r>
      <w:r>
        <w:t xml:space="preserve"> </w:t>
      </w:r>
      <w:r>
        <w:t xml:space="preserve">x = 6</w:t>
      </w:r>
      <w:r>
        <w:t xml:space="preserve"> </w:t>
      </w:r>
      <w:r>
        <w:t xml:space="preserve"> </w:t>
      </w:r>
      <w:r>
        <w:t xml:space="preserve">x **= 2</w:t>
      </w:r>
      <w:r>
        <w:t xml:space="preserve"> </w:t>
      </w:r>
      <w:r>
        <w:t xml:space="preserve"> </w:t>
      </w:r>
      <w:r>
        <w:t xml:space="preserve">print(x)</w:t>
      </w:r>
    </w:p>
    <w:p>
      <w:pPr>
        <w:pStyle w:val="SourceCode"/>
      </w:pPr>
      <w:r>
        <w:rPr>
          <w:rStyle w:val="DecValTok"/>
        </w:rPr>
        <w:t xml:space="preserve">36</w:t>
      </w:r>
    </w:p>
    <w:p>
      <w:pPr>
        <w:pStyle w:val="FirstParagraph"/>
      </w:pPr>
      <w:r>
        <w:t xml:space="preserve">Quiz:</w:t>
      </w:r>
      <w:r>
        <w:t xml:space="preserve"> </w:t>
      </w:r>
      <w:r>
        <w:t xml:space="preserve">What would be the output of the following code</w:t>
      </w:r>
      <w:r>
        <w:t xml:space="preserve"> </w:t>
      </w:r>
      <w:r>
        <w:t xml:space="preserve"> </w:t>
      </w:r>
      <w:r>
        <w:t xml:space="preserve">x = False</w:t>
      </w:r>
      <w:r>
        <w:t xml:space="preserve"> </w:t>
      </w:r>
      <w:r>
        <w:t xml:space="preserve"> </w:t>
      </w:r>
      <w:r>
        <w:t xml:space="preserve">print(type(x))</w:t>
      </w:r>
    </w:p>
    <w:p>
      <w:pPr>
        <w:pStyle w:val="SourceCode"/>
      </w:pPr>
      <w:r>
        <w:rPr>
          <w:rStyle w:val="NormalTok"/>
        </w:rPr>
        <w:t xml:space="preserve">x </w:t>
      </w:r>
      <w:r>
        <w:rPr>
          <w:rStyle w:val="OperatorTok"/>
        </w:rPr>
        <w:t xml:space="preserve">=</w:t>
      </w:r>
      <w:r>
        <w:rPr>
          <w:rStyle w:val="NormalTok"/>
        </w:rPr>
        <w:t xml:space="preserve"> </w:t>
      </w:r>
      <w:r>
        <w:rPr>
          <w:rStyle w:val="VariableTok"/>
        </w:rPr>
        <w:t xml:space="preserve">False</w:t>
      </w:r>
      <w:r>
        <w:br/>
      </w:r>
      <w:r>
        <w:rPr>
          <w:rStyle w:val="BuiltInTok"/>
        </w:rPr>
        <w:t xml:space="preserve">print</w:t>
      </w:r>
      <w:r>
        <w:rPr>
          <w:rStyle w:val="NormalTok"/>
        </w:rPr>
        <w:t xml:space="preserve">(</w:t>
      </w:r>
      <w:r>
        <w:rPr>
          <w:rStyle w:val="BuiltInTok"/>
        </w:rPr>
        <w:t xml:space="preserve">type</w:t>
      </w:r>
      <w:r>
        <w:rPr>
          <w:rStyle w:val="NormalTok"/>
        </w:rPr>
        <w:t xml:space="preserve">(x))</w:t>
      </w:r>
      <w:r>
        <w:br/>
      </w:r>
      <w:r>
        <w:br/>
      </w:r>
      <w:r>
        <w:rPr>
          <w:rStyle w:val="CommentTok"/>
        </w:rPr>
        <w:t xml:space="preserve">#output </w:t>
      </w:r>
      <w:r>
        <w:br/>
      </w:r>
      <w:r>
        <w:rPr>
          <w:rStyle w:val="CommentTok"/>
        </w:rPr>
        <w:t xml:space="preserve">#&lt;class 'bool'&gt;</w:t>
      </w:r>
    </w:p>
    <w:bookmarkEnd w:id="51"/>
    <w:bookmarkEnd w:id="52"/>
    <w:bookmarkStart w:id="60" w:name="strings"/>
    <w:p>
      <w:pPr>
        <w:pStyle w:val="Heading1"/>
      </w:pPr>
      <w:r>
        <w:t xml:space="preserve">3. Strings</w:t>
      </w:r>
    </w:p>
    <w:p>
      <w:pPr>
        <w:pStyle w:val="FirstParagraph"/>
      </w:pPr>
      <w:r>
        <w:t xml:space="preserve">In programming string refers to a sequence of characters that can act as a variable or constant. This is the most popular data type in Python. In fact the increasingly strong prevelance of Python in Bioinformatics is primarily due to its ability to easily perform different operations of strings. A string variable can be assigned a value using either single or double quotes.</w:t>
      </w:r>
    </w:p>
    <w:p>
      <w:pPr>
        <w:pStyle w:val="SourceCode"/>
      </w:pPr>
      <w:r>
        <w:rPr>
          <w:rStyle w:val="NormalTok"/>
        </w:rPr>
        <w:t xml:space="preserve">x </w:t>
      </w:r>
      <w:r>
        <w:rPr>
          <w:rStyle w:val="OperatorTok"/>
        </w:rPr>
        <w:t xml:space="preserve">=</w:t>
      </w:r>
      <w:r>
        <w:rPr>
          <w:rStyle w:val="NormalTok"/>
        </w:rPr>
        <w:t xml:space="preserve"> </w:t>
      </w:r>
      <w:r>
        <w:rPr>
          <w:rStyle w:val="StringTok"/>
        </w:rPr>
        <w:t xml:space="preserve">'String A'</w:t>
      </w:r>
      <w:r>
        <w:rPr>
          <w:rStyle w:val="NormalTok"/>
        </w:rPr>
        <w:t xml:space="preserve"> </w:t>
      </w:r>
      <w:r>
        <w:br/>
      </w:r>
      <w:r>
        <w:rPr>
          <w:rStyle w:val="NormalTok"/>
        </w:rPr>
        <w:t xml:space="preserve">var2 </w:t>
      </w:r>
      <w:r>
        <w:rPr>
          <w:rStyle w:val="OperatorTok"/>
        </w:rPr>
        <w:t xml:space="preserve">=</w:t>
      </w:r>
      <w:r>
        <w:rPr>
          <w:rStyle w:val="NormalTok"/>
        </w:rPr>
        <w:t xml:space="preserve"> </w:t>
      </w:r>
      <w:r>
        <w:rPr>
          <w:rStyle w:val="StringTok"/>
        </w:rPr>
        <w:t xml:space="preserve">"Another variable"</w:t>
      </w:r>
      <w:r>
        <w:br/>
      </w:r>
      <w:r>
        <w:rPr>
          <w:rStyle w:val="BuiltInTok"/>
        </w:rPr>
        <w:t xml:space="preserve">print</w:t>
      </w:r>
      <w:r>
        <w:rPr>
          <w:rStyle w:val="NormalTok"/>
        </w:rPr>
        <w:t xml:space="preserve">(x)</w:t>
      </w:r>
      <w:r>
        <w:br/>
      </w:r>
      <w:r>
        <w:rPr>
          <w:rStyle w:val="BuiltInTok"/>
        </w:rPr>
        <w:t xml:space="preserve">print</w:t>
      </w:r>
      <w:r>
        <w:rPr>
          <w:rStyle w:val="NormalTok"/>
        </w:rPr>
        <w:t xml:space="preserve">(var2)</w:t>
      </w:r>
    </w:p>
    <w:p>
      <w:pPr>
        <w:pStyle w:val="SourceCode"/>
      </w:pPr>
      <w:r>
        <w:rPr>
          <w:rStyle w:val="VerbatimChar"/>
        </w:rPr>
        <w:t xml:space="preserve">String A</w:t>
      </w:r>
      <w:r>
        <w:br/>
      </w:r>
      <w:r>
        <w:rPr>
          <w:rStyle w:val="VerbatimChar"/>
        </w:rPr>
        <w:t xml:space="preserve">Another variable</w:t>
      </w:r>
    </w:p>
    <w:p>
      <w:pPr>
        <w:pStyle w:val="FirstParagraph"/>
      </w:pPr>
      <w:r>
        <w:t xml:space="preserve">To check the data type of a variable, we can use the</w:t>
      </w:r>
      <w:r>
        <w:t xml:space="preserve"> </w:t>
      </w:r>
      <w:r>
        <w:rPr>
          <w:rStyle w:val="VerbatimChar"/>
        </w:rPr>
        <w:t xml:space="preserve">type</w:t>
      </w:r>
      <w:r>
        <w:t xml:space="preserve"> </w:t>
      </w:r>
      <w:r>
        <w:t xml:space="preserve">function. The get number of character in a string variable use the</w:t>
      </w:r>
      <w:r>
        <w:t xml:space="preserve"> </w:t>
      </w:r>
      <w:r>
        <w:rPr>
          <w:rStyle w:val="VerbatimChar"/>
        </w:rPr>
        <w:t xml:space="preserve">len</w:t>
      </w:r>
      <w:r>
        <w:t xml:space="preserve"> </w:t>
      </w:r>
      <w:r>
        <w:t xml:space="preserve">function. Note that a blank space is also considered as a character.</w:t>
      </w:r>
    </w:p>
    <w:p>
      <w:pPr>
        <w:pStyle w:val="SourceCode"/>
      </w:pPr>
      <w:r>
        <w:rPr>
          <w:rStyle w:val="BuiltInTok"/>
        </w:rPr>
        <w:t xml:space="preserve">print</w:t>
      </w:r>
      <w:r>
        <w:rPr>
          <w:rStyle w:val="NormalTok"/>
        </w:rPr>
        <w:t xml:space="preserve">(</w:t>
      </w:r>
      <w:r>
        <w:rPr>
          <w:rStyle w:val="BuiltInTok"/>
        </w:rPr>
        <w:t xml:space="preserve">type</w:t>
      </w:r>
      <w:r>
        <w:rPr>
          <w:rStyle w:val="NormalTok"/>
        </w:rPr>
        <w:t xml:space="preserve">(x))</w:t>
      </w:r>
      <w:r>
        <w:br/>
      </w:r>
      <w:r>
        <w:rPr>
          <w:rStyle w:val="BuiltInTok"/>
        </w:rPr>
        <w:t xml:space="preserve">print</w:t>
      </w:r>
      <w:r>
        <w:rPr>
          <w:rStyle w:val="NormalTok"/>
        </w:rPr>
        <w:t xml:space="preserve">(</w:t>
      </w:r>
      <w:r>
        <w:rPr>
          <w:rStyle w:val="BuiltInTok"/>
        </w:rPr>
        <w:t xml:space="preserve">len</w:t>
      </w:r>
      <w:r>
        <w:rPr>
          <w:rStyle w:val="NormalTok"/>
        </w:rPr>
        <w:t xml:space="preserve">(var2))</w:t>
      </w:r>
    </w:p>
    <w:p>
      <w:pPr>
        <w:pStyle w:val="SourceCode"/>
      </w:pPr>
      <w:r>
        <w:rPr>
          <w:rStyle w:val="VerbatimChar"/>
        </w:rPr>
        <w:t xml:space="preserve">&lt;class 'str'&gt;</w:t>
      </w:r>
      <w:r>
        <w:br/>
      </w:r>
      <w:r>
        <w:rPr>
          <w:rStyle w:val="VerbatimChar"/>
        </w:rPr>
        <w:t xml:space="preserve">16</w:t>
      </w:r>
    </w:p>
    <w:bookmarkStart w:id="53" w:name="string-concatenation"/>
    <w:p>
      <w:pPr>
        <w:pStyle w:val="Heading2"/>
      </w:pPr>
      <w:r>
        <w:t xml:space="preserve">3.1 String concatenation</w:t>
      </w:r>
    </w:p>
    <w:p>
      <w:pPr>
        <w:pStyle w:val="FirstParagraph"/>
      </w:pPr>
      <w:r>
        <w:t xml:space="preserve">The process of joining two or more things is called as concatenation. The arithmetic operators + and * can be used directly with strings to concatenate (addition) or repeat (multiplication). This process of giving additional functions to operator (beyond their existing functions) is called as operator overloading. E.g. the plus (+) operator is used for addition given that the operands are integers. However, if the operands are string then it act as a concatenation operator instead of addition operator.</w:t>
      </w:r>
    </w:p>
    <w:p>
      <w:pPr>
        <w:pStyle w:val="SourceCode"/>
      </w:pPr>
      <w:r>
        <w:rPr>
          <w:rStyle w:val="CommentTok"/>
        </w:rPr>
        <w:t xml:space="preserve"># The plus (+) operator with two numbers</w:t>
      </w:r>
      <w:r>
        <w:br/>
      </w:r>
      <w:r>
        <w:rPr>
          <w:rStyle w:val="DecValTok"/>
        </w:rPr>
        <w:t xml:space="preserve">2</w:t>
      </w:r>
      <w:r>
        <w:rPr>
          <w:rStyle w:val="OperatorTok"/>
        </w:rPr>
        <w:t xml:space="preserve">+</w:t>
      </w:r>
      <w:r>
        <w:rPr>
          <w:rStyle w:val="DecValTok"/>
        </w:rPr>
        <w:t xml:space="preserve">3</w:t>
      </w:r>
    </w:p>
    <w:p>
      <w:pPr>
        <w:pStyle w:val="SourceCode"/>
      </w:pPr>
      <w:r>
        <w:rPr>
          <w:rStyle w:val="VerbatimChar"/>
        </w:rPr>
        <w:t xml:space="preserve">5</w:t>
      </w:r>
    </w:p>
    <w:p>
      <w:pPr>
        <w:pStyle w:val="SourceCode"/>
      </w:pPr>
      <w:r>
        <w:rPr>
          <w:rStyle w:val="NormalTok"/>
        </w:rPr>
        <w:t xml:space="preserve">var1 </w:t>
      </w:r>
      <w:r>
        <w:rPr>
          <w:rStyle w:val="OperatorTok"/>
        </w:rPr>
        <w:t xml:space="preserve">=</w:t>
      </w:r>
      <w:r>
        <w:rPr>
          <w:rStyle w:val="NormalTok"/>
        </w:rPr>
        <w:t xml:space="preserve"> </w:t>
      </w:r>
      <w:r>
        <w:rPr>
          <w:rStyle w:val="StringTok"/>
        </w:rPr>
        <w:t xml:space="preserve">"Hello"</w:t>
      </w:r>
      <w:r>
        <w:br/>
      </w:r>
      <w:r>
        <w:rPr>
          <w:rStyle w:val="NormalTok"/>
        </w:rPr>
        <w:t xml:space="preserve">var2 </w:t>
      </w:r>
      <w:r>
        <w:rPr>
          <w:rStyle w:val="OperatorTok"/>
        </w:rPr>
        <w:t xml:space="preserve">=</w:t>
      </w:r>
      <w:r>
        <w:rPr>
          <w:rStyle w:val="NormalTok"/>
        </w:rPr>
        <w:t xml:space="preserve"> </w:t>
      </w:r>
      <w:r>
        <w:rPr>
          <w:rStyle w:val="StringTok"/>
        </w:rPr>
        <w:t xml:space="preserve">"World!"</w:t>
      </w:r>
      <w:r>
        <w:br/>
      </w:r>
      <w:r>
        <w:rPr>
          <w:rStyle w:val="BuiltInTok"/>
        </w:rPr>
        <w:t xml:space="preserve">print</w:t>
      </w:r>
      <w:r>
        <w:rPr>
          <w:rStyle w:val="NormalTok"/>
        </w:rPr>
        <w:t xml:space="preserve"> (var1</w:t>
      </w:r>
      <w:r>
        <w:rPr>
          <w:rStyle w:val="OperatorTok"/>
        </w:rPr>
        <w:t xml:space="preserve">+</w:t>
      </w:r>
      <w:r>
        <w:rPr>
          <w:rStyle w:val="NormalTok"/>
        </w:rPr>
        <w:t xml:space="preserve">var2)</w:t>
      </w:r>
    </w:p>
    <w:p>
      <w:pPr>
        <w:pStyle w:val="SourceCode"/>
      </w:pPr>
      <w:r>
        <w:rPr>
          <w:rStyle w:val="VerbatimChar"/>
        </w:rPr>
        <w:t xml:space="preserve">HelloWorld!</w:t>
      </w:r>
    </w:p>
    <w:p>
      <w:pPr>
        <w:pStyle w:val="FirstParagraph"/>
      </w:pPr>
      <w:r>
        <w:t xml:space="preserve">In the case of asteriks (*) operator, which is used to multiple two numbers, when the operands are a string (</w:t>
      </w:r>
      <w:r>
        <w:rPr>
          <w:i/>
          <w:iCs/>
        </w:rPr>
        <w:t xml:space="preserve">s</w:t>
      </w:r>
      <w:r>
        <w:t xml:space="preserve">) and a number (</w:t>
      </w:r>
      <w:r>
        <w:rPr>
          <w:i/>
          <w:iCs/>
        </w:rPr>
        <w:t xml:space="preserve">n</w:t>
      </w:r>
      <w:r>
        <w:t xml:space="preserve">) the output is</w:t>
      </w:r>
      <w:r>
        <w:t xml:space="preserve"> </w:t>
      </w:r>
      <w:r>
        <w:rPr>
          <w:i/>
          <w:iCs/>
        </w:rPr>
        <w:t xml:space="preserve">s</w:t>
      </w:r>
      <w:r>
        <w:t xml:space="preserve"> </w:t>
      </w:r>
      <w:r>
        <w:t xml:space="preserve">repeated</w:t>
      </w:r>
      <w:r>
        <w:t xml:space="preserve"> </w:t>
      </w:r>
      <w:r>
        <w:rPr>
          <w:i/>
          <w:iCs/>
        </w:rPr>
        <w:t xml:space="preserve">n</w:t>
      </w:r>
      <w:r>
        <w:t xml:space="preserve"> </w:t>
      </w:r>
      <w:r>
        <w:t xml:space="preserve">times. This behaviour is similar to muliplication of two numbers. For instance, let say we want to multiple 5 by 3 (5*3). This multiplication can also be represented as sum of 5 three times i.e. 5+5+5. So, when we use a string (</w:t>
      </w:r>
      <w:r>
        <w:rPr>
          <w:i/>
          <w:iCs/>
        </w:rPr>
        <w:t xml:space="preserve">s</w:t>
      </w:r>
      <w:r>
        <w:t xml:space="preserve">) and a number (</w:t>
      </w:r>
      <w:r>
        <w:rPr>
          <w:i/>
          <w:iCs/>
        </w:rPr>
        <w:t xml:space="preserve">n</w:t>
      </w:r>
      <w:r>
        <w:t xml:space="preserve">) as operands for * operator we get</w:t>
      </w:r>
      <w:r>
        <w:t xml:space="preserve"> </w:t>
      </w:r>
      <w:r>
        <w:rPr>
          <w:i/>
          <w:iCs/>
        </w:rPr>
        <w:t xml:space="preserve">s</w:t>
      </w:r>
      <w:r>
        <w:t xml:space="preserve">+</w:t>
      </w:r>
      <w:r>
        <w:rPr>
          <w:i/>
          <w:iCs/>
        </w:rPr>
        <w:t xml:space="preserve">s</w:t>
      </w:r>
      <w:r>
        <w:t xml:space="preserve">+</w:t>
      </w:r>
      <w:r>
        <w:rPr>
          <w:i/>
          <w:iCs/>
        </w:rPr>
        <w:t xml:space="preserve">s</w:t>
      </w:r>
      <w:r>
        <w:t xml:space="preserve">…(</w:t>
      </w:r>
      <w:r>
        <w:rPr>
          <w:i/>
          <w:iCs/>
        </w:rPr>
        <w:t xml:space="preserve">n</w:t>
      </w:r>
      <w:r>
        <w:t xml:space="preserve"> </w:t>
      </w:r>
      <w:r>
        <w:t xml:space="preserve">times).</w:t>
      </w:r>
    </w:p>
    <w:p>
      <w:pPr>
        <w:pStyle w:val="SourceCode"/>
      </w:pPr>
      <w:r>
        <w:rPr>
          <w:rStyle w:val="NormalTok"/>
        </w:rPr>
        <w:t xml:space="preserve">var3 </w:t>
      </w:r>
      <w:r>
        <w:rPr>
          <w:rStyle w:val="OperatorTok"/>
        </w:rPr>
        <w:t xml:space="preserve">=</w:t>
      </w:r>
      <w:r>
        <w:rPr>
          <w:rStyle w:val="NormalTok"/>
        </w:rPr>
        <w:t xml:space="preserve"> var1</w:t>
      </w:r>
      <w:r>
        <w:rPr>
          <w:rStyle w:val="OperatorTok"/>
        </w:rPr>
        <w:t xml:space="preserve">*</w:t>
      </w:r>
      <w:r>
        <w:rPr>
          <w:rStyle w:val="DecValTok"/>
        </w:rPr>
        <w:t xml:space="preserve">3</w:t>
      </w:r>
      <w:r>
        <w:br/>
      </w:r>
      <w:r>
        <w:rPr>
          <w:rStyle w:val="BuiltInTok"/>
        </w:rPr>
        <w:t xml:space="preserve">print</w:t>
      </w:r>
      <w:r>
        <w:rPr>
          <w:rStyle w:val="NormalTok"/>
        </w:rPr>
        <w:t xml:space="preserve">(var3)</w:t>
      </w:r>
    </w:p>
    <w:p>
      <w:pPr>
        <w:pStyle w:val="SourceCode"/>
      </w:pPr>
      <w:r>
        <w:rPr>
          <w:rStyle w:val="VerbatimChar"/>
        </w:rPr>
        <w:t xml:space="preserve">HelloHelloHello</w:t>
      </w:r>
    </w:p>
    <w:bookmarkEnd w:id="53"/>
    <w:bookmarkStart w:id="54" w:name="slice-of-a-string"/>
    <w:p>
      <w:pPr>
        <w:pStyle w:val="Heading2"/>
      </w:pPr>
      <w:r>
        <w:t xml:space="preserve">3.2 Slice of a string</w:t>
      </w:r>
    </w:p>
    <w:p>
      <w:pPr>
        <w:pStyle w:val="FirstParagraph"/>
      </w:pPr>
      <w:r>
        <w:t xml:space="preserve">Slice is another very useful operator that can be used to manipulate strings. The slice operator</w:t>
      </w:r>
      <w:r>
        <w:t xml:space="preserve"> </w:t>
      </w:r>
      <w:r>
        <w:rPr>
          <w:rStyle w:val="VerbatimChar"/>
        </w:rPr>
        <w:t xml:space="preserve">[]</w:t>
      </w:r>
      <w:r>
        <w:t xml:space="preserve"> </w:t>
      </w:r>
      <w:r>
        <w:t xml:space="preserve">gives the character within the start and end positions separated by a colon. The numbering of characters within a string start from 0. Note that the start position character is included in the output but the end position character is not. Slicing effectively return the substring of a given string. The general syntax for slicing a string is as follows:</w:t>
      </w:r>
    </w:p>
    <w:p>
      <w:pPr>
        <w:pStyle w:val="BodyText"/>
      </w:pPr>
      <w:r>
        <w:t xml:space="preserve">string[start:end]</w:t>
      </w:r>
      <w:r>
        <w:t xml:space="preserve"> </w:t>
      </w:r>
      <w:r>
        <w:t xml:space="preserve">string[start:]</w:t>
      </w:r>
      <w:r>
        <w:t xml:space="preserve"> </w:t>
      </w:r>
      <w:r>
        <w:t xml:space="preserve">string[:end]</w:t>
      </w:r>
      <w:r>
        <w:t xml:space="preserve"> </w:t>
      </w:r>
      <w:r>
        <w:t xml:space="preserve">string[start:end:step]</w:t>
      </w:r>
    </w:p>
    <w:p>
      <w:pPr>
        <w:pStyle w:val="BodyText"/>
      </w:pPr>
      <w:r>
        <w:t xml:space="preserve">Let’s see some examples to get a better understanding to the slice operation.</w:t>
      </w:r>
    </w:p>
    <w:p>
      <w:pPr>
        <w:pStyle w:val="SourceCode"/>
      </w:pPr>
      <w:r>
        <w:rPr>
          <w:rStyle w:val="NormalTok"/>
        </w:rPr>
        <w:t xml:space="preserve">var4 </w:t>
      </w:r>
      <w:r>
        <w:rPr>
          <w:rStyle w:val="OperatorTok"/>
        </w:rPr>
        <w:t xml:space="preserve">=</w:t>
      </w:r>
      <w:r>
        <w:rPr>
          <w:rStyle w:val="NormalTok"/>
        </w:rPr>
        <w:t xml:space="preserve"> </w:t>
      </w:r>
      <w:r>
        <w:rPr>
          <w:rStyle w:val="StringTok"/>
        </w:rPr>
        <w:t xml:space="preserve">"ABCDEFG"</w:t>
      </w:r>
      <w:r>
        <w:br/>
      </w:r>
      <w:r>
        <w:rPr>
          <w:rStyle w:val="BuiltInTok"/>
        </w:rPr>
        <w:t xml:space="preserve">print</w:t>
      </w:r>
      <w:r>
        <w:rPr>
          <w:rStyle w:val="NormalTok"/>
        </w:rPr>
        <w:t xml:space="preserve">(var4)</w:t>
      </w:r>
      <w:r>
        <w:br/>
      </w:r>
      <w:r>
        <w:rPr>
          <w:rStyle w:val="BuiltInTok"/>
        </w:rPr>
        <w:t xml:space="preserve">print</w:t>
      </w:r>
      <w:r>
        <w:rPr>
          <w:rStyle w:val="NormalTok"/>
        </w:rPr>
        <w:t xml:space="preserve">(var4[</w:t>
      </w:r>
      <w:r>
        <w:rPr>
          <w:rStyle w:val="DecValTok"/>
        </w:rPr>
        <w:t xml:space="preserve">1</w:t>
      </w:r>
      <w:r>
        <w:rPr>
          <w:rStyle w:val="NormalTok"/>
        </w:rPr>
        <w:t xml:space="preserve">:</w:t>
      </w:r>
      <w:r>
        <w:rPr>
          <w:rStyle w:val="DecValTok"/>
        </w:rPr>
        <w:t xml:space="preserve">5</w:t>
      </w:r>
      <w:r>
        <w:rPr>
          <w:rStyle w:val="NormalTok"/>
        </w:rPr>
        <w:t xml:space="preserve">])</w:t>
      </w:r>
    </w:p>
    <w:p>
      <w:pPr>
        <w:pStyle w:val="SourceCode"/>
      </w:pPr>
      <w:r>
        <w:rPr>
          <w:rStyle w:val="VerbatimChar"/>
        </w:rPr>
        <w:t xml:space="preserve">ABCDEFG</w:t>
      </w:r>
      <w:r>
        <w:br/>
      </w:r>
      <w:r>
        <w:rPr>
          <w:rStyle w:val="VerbatimChar"/>
        </w:rPr>
        <w:t xml:space="preserve">BCDE</w:t>
      </w:r>
    </w:p>
    <w:p>
      <w:pPr>
        <w:pStyle w:val="FirstParagraph"/>
      </w:pPr>
      <w:r>
        <w:t xml:space="preserve">In case no value is specified before or after the colon then the slicing would occur from begining or till end respectively.</w:t>
      </w:r>
    </w:p>
    <w:p>
      <w:pPr>
        <w:pStyle w:val="SourceCode"/>
      </w:pPr>
      <w:r>
        <w:rPr>
          <w:rStyle w:val="BuiltInTok"/>
        </w:rPr>
        <w:t xml:space="preserve">print</w:t>
      </w:r>
      <w:r>
        <w:rPr>
          <w:rStyle w:val="NormalTok"/>
        </w:rPr>
        <w:t xml:space="preserve">(var3)</w:t>
      </w:r>
      <w:r>
        <w:br/>
      </w:r>
      <w:r>
        <w:rPr>
          <w:rStyle w:val="BuiltInTok"/>
        </w:rPr>
        <w:t xml:space="preserve">print</w:t>
      </w:r>
      <w:r>
        <w:rPr>
          <w:rStyle w:val="NormalTok"/>
        </w:rPr>
        <w:t xml:space="preserve">(var3[:</w:t>
      </w:r>
      <w:r>
        <w:rPr>
          <w:rStyle w:val="DecValTok"/>
        </w:rPr>
        <w:t xml:space="preserve">7</w:t>
      </w:r>
      <w:r>
        <w:rPr>
          <w:rStyle w:val="NormalTok"/>
        </w:rPr>
        <w:t xml:space="preserve">])</w:t>
      </w:r>
      <w:r>
        <w:br/>
      </w:r>
      <w:r>
        <w:rPr>
          <w:rStyle w:val="BuiltInTok"/>
        </w:rPr>
        <w:t xml:space="preserve">print</w:t>
      </w:r>
      <w:r>
        <w:rPr>
          <w:rStyle w:val="NormalTok"/>
        </w:rPr>
        <w:t xml:space="preserve">(var3[</w:t>
      </w:r>
      <w:r>
        <w:rPr>
          <w:rStyle w:val="DecValTok"/>
        </w:rPr>
        <w:t xml:space="preserve">3</w:t>
      </w:r>
      <w:r>
        <w:rPr>
          <w:rStyle w:val="NormalTok"/>
        </w:rPr>
        <w:t xml:space="preserve">:])</w:t>
      </w:r>
    </w:p>
    <w:p>
      <w:pPr>
        <w:pStyle w:val="SourceCode"/>
      </w:pPr>
      <w:r>
        <w:rPr>
          <w:rStyle w:val="VerbatimChar"/>
        </w:rPr>
        <w:t xml:space="preserve">HelloHelloHello</w:t>
      </w:r>
      <w:r>
        <w:br/>
      </w:r>
      <w:r>
        <w:rPr>
          <w:rStyle w:val="VerbatimChar"/>
        </w:rPr>
        <w:t xml:space="preserve">HelloHe</w:t>
      </w:r>
      <w:r>
        <w:br/>
      </w:r>
      <w:r>
        <w:rPr>
          <w:rStyle w:val="VerbatimChar"/>
        </w:rPr>
        <w:t xml:space="preserve">loHelloHello</w:t>
      </w:r>
    </w:p>
    <w:p>
      <w:pPr>
        <w:pStyle w:val="FirstParagraph"/>
      </w:pPr>
      <w:r>
        <w:t xml:space="preserve">The</w:t>
      </w:r>
      <w:r>
        <w:t xml:space="preserve"> </w:t>
      </w:r>
      <w:r>
        <w:rPr>
          <w:b/>
          <w:bCs/>
        </w:rPr>
        <w:t xml:space="preserve">step</w:t>
      </w:r>
      <w:r>
        <w:t xml:space="preserve"> </w:t>
      </w:r>
      <w:r>
        <w:t xml:space="preserve">part in the slice operator specific the number of steps to take when going from the start position to the end position. The default step size is 1. We can change the default value by specifying the step parameter within the slice command.</w:t>
      </w:r>
    </w:p>
    <w:p>
      <w:pPr>
        <w:pStyle w:val="SourceCode"/>
      </w:pPr>
      <w:r>
        <w:rPr>
          <w:rStyle w:val="BuiltInTok"/>
        </w:rPr>
        <w:t xml:space="preserve">print</w:t>
      </w:r>
      <w:r>
        <w:rPr>
          <w:rStyle w:val="NormalTok"/>
        </w:rPr>
        <w:t xml:space="preserve">(var3)</w:t>
      </w:r>
      <w:r>
        <w:br/>
      </w:r>
      <w:r>
        <w:rPr>
          <w:rStyle w:val="BuiltInTok"/>
        </w:rPr>
        <w:t xml:space="preserve">print</w:t>
      </w:r>
      <w:r>
        <w:rPr>
          <w:rStyle w:val="NormalTok"/>
        </w:rPr>
        <w:t xml:space="preserve">(var3[</w:t>
      </w:r>
      <w:r>
        <w:rPr>
          <w:rStyle w:val="DecValTok"/>
        </w:rPr>
        <w:t xml:space="preserve">2</w:t>
      </w:r>
      <w:r>
        <w:rPr>
          <w:rStyle w:val="NormalTok"/>
        </w:rPr>
        <w:t xml:space="preserve">::</w:t>
      </w:r>
      <w:r>
        <w:rPr>
          <w:rStyle w:val="DecValTok"/>
        </w:rPr>
        <w:t xml:space="preserve">2</w:t>
      </w:r>
      <w:r>
        <w:rPr>
          <w:rStyle w:val="NormalTok"/>
        </w:rPr>
        <w:t xml:space="preserve">])</w:t>
      </w:r>
    </w:p>
    <w:p>
      <w:pPr>
        <w:pStyle w:val="SourceCode"/>
      </w:pPr>
      <w:r>
        <w:rPr>
          <w:rStyle w:val="VerbatimChar"/>
        </w:rPr>
        <w:t xml:space="preserve">HelloHelloHello</w:t>
      </w:r>
      <w:r>
        <w:br/>
      </w:r>
      <w:r>
        <w:rPr>
          <w:rStyle w:val="VerbatimChar"/>
        </w:rPr>
        <w:t xml:space="preserve">loelHlo</w:t>
      </w:r>
    </w:p>
    <w:p>
      <w:pPr>
        <w:pStyle w:val="FirstParagraph"/>
      </w:pPr>
      <w:r>
        <w:t xml:space="preserve">Quiz:</w:t>
      </w:r>
      <w:r>
        <w:t xml:space="preserve"> </w:t>
      </w:r>
      <w:r>
        <w:t xml:space="preserve">Write a command that outputs</w:t>
      </w:r>
      <w:r>
        <w:t xml:space="preserve"> </w:t>
      </w:r>
      <w:r>
        <w:t xml:space="preserve">‘HHH’</w:t>
      </w:r>
      <w:r>
        <w:t xml:space="preserve"> </w:t>
      </w:r>
      <w:r>
        <w:t xml:space="preserve">given a string</w:t>
      </w:r>
      <w:r>
        <w:t xml:space="preserve"> </w:t>
      </w:r>
      <w:r>
        <w:t xml:space="preserve">‘HelloHelloHello’</w:t>
      </w:r>
      <w:r>
        <w:t xml:space="preserve">.</w:t>
      </w:r>
    </w:p>
    <w:p>
      <w:pPr>
        <w:pStyle w:val="SourceCode"/>
      </w:pPr>
      <w:r>
        <w:rPr>
          <w:rStyle w:val="NormalTok"/>
        </w:rPr>
        <w:t xml:space="preserve">var3 </w:t>
      </w:r>
      <w:r>
        <w:rPr>
          <w:rStyle w:val="OperatorTok"/>
        </w:rPr>
        <w:t xml:space="preserve">=</w:t>
      </w:r>
      <w:r>
        <w:rPr>
          <w:rStyle w:val="NormalTok"/>
        </w:rPr>
        <w:t xml:space="preserve"> </w:t>
      </w:r>
      <w:r>
        <w:rPr>
          <w:rStyle w:val="StringTok"/>
        </w:rPr>
        <w:t xml:space="preserve">"HelloHelloHello"</w:t>
      </w:r>
      <w:r>
        <w:br/>
      </w:r>
      <w:r>
        <w:rPr>
          <w:rStyle w:val="BuiltInTok"/>
        </w:rPr>
        <w:t xml:space="preserve">print</w:t>
      </w:r>
      <w:r>
        <w:rPr>
          <w:rStyle w:val="NormalTok"/>
        </w:rPr>
        <w:t xml:space="preserve">(var3[::</w:t>
      </w:r>
      <w:r>
        <w:rPr>
          <w:rStyle w:val="DecValTok"/>
        </w:rPr>
        <w:t xml:space="preserve">5</w:t>
      </w:r>
      <w:r>
        <w:rPr>
          <w:rStyle w:val="NormalTok"/>
        </w:rPr>
        <w:t xml:space="preserve">])</w:t>
      </w:r>
    </w:p>
    <w:bookmarkEnd w:id="54"/>
    <w:bookmarkStart w:id="55" w:name="string-comparison"/>
    <w:p>
      <w:pPr>
        <w:pStyle w:val="Heading2"/>
      </w:pPr>
      <w:r>
        <w:t xml:space="preserve">3.3 String comparison</w:t>
      </w:r>
    </w:p>
    <w:p>
      <w:pPr>
        <w:pStyle w:val="FirstParagraph"/>
      </w:pPr>
      <w:r>
        <w:t xml:space="preserve">One of the frequently required tasks in programming is string comparison. In Python comparison operator can be used to compare two strings. The == (two equal symbols without space) is the comparison operator. The output of comparison is a boolean value i.e. either True or False. String comparison is case sensitive.</w:t>
      </w:r>
    </w:p>
    <w:p>
      <w:pPr>
        <w:pStyle w:val="SourceCode"/>
      </w:pPr>
      <w:r>
        <w:rPr>
          <w:rStyle w:val="NormalTok"/>
        </w:rPr>
        <w:t xml:space="preserve">var1 </w:t>
      </w:r>
      <w:r>
        <w:rPr>
          <w:rStyle w:val="OperatorTok"/>
        </w:rPr>
        <w:t xml:space="preserve">=</w:t>
      </w:r>
      <w:r>
        <w:rPr>
          <w:rStyle w:val="NormalTok"/>
        </w:rPr>
        <w:t xml:space="preserve"> </w:t>
      </w:r>
      <w:r>
        <w:rPr>
          <w:rStyle w:val="StringTok"/>
        </w:rPr>
        <w:t xml:space="preserve">'Hello'</w:t>
      </w:r>
      <w:r>
        <w:br/>
      </w:r>
      <w:r>
        <w:rPr>
          <w:rStyle w:val="NormalTok"/>
        </w:rPr>
        <w:t xml:space="preserve">var2 </w:t>
      </w:r>
      <w:r>
        <w:rPr>
          <w:rStyle w:val="OperatorTok"/>
        </w:rPr>
        <w:t xml:space="preserve">=</w:t>
      </w:r>
      <w:r>
        <w:rPr>
          <w:rStyle w:val="NormalTok"/>
        </w:rPr>
        <w:t xml:space="preserve"> </w:t>
      </w:r>
      <w:r>
        <w:rPr>
          <w:rStyle w:val="StringTok"/>
        </w:rPr>
        <w:t xml:space="preserve">"Hello"</w:t>
      </w:r>
      <w:r>
        <w:br/>
      </w:r>
      <w:r>
        <w:rPr>
          <w:rStyle w:val="NormalTok"/>
        </w:rPr>
        <w:t xml:space="preserve">var3 </w:t>
      </w:r>
      <w:r>
        <w:rPr>
          <w:rStyle w:val="OperatorTok"/>
        </w:rPr>
        <w:t xml:space="preserve">=</w:t>
      </w:r>
      <w:r>
        <w:rPr>
          <w:rStyle w:val="NormalTok"/>
        </w:rPr>
        <w:t xml:space="preserve"> </w:t>
      </w:r>
      <w:r>
        <w:rPr>
          <w:rStyle w:val="StringTok"/>
        </w:rPr>
        <w:t xml:space="preserve">'Hi'</w:t>
      </w:r>
      <w:r>
        <w:br/>
      </w:r>
      <w:r>
        <w:rPr>
          <w:rStyle w:val="BuiltInTok"/>
        </w:rPr>
        <w:t xml:space="preserve">print</w:t>
      </w:r>
      <w:r>
        <w:rPr>
          <w:rStyle w:val="NormalTok"/>
        </w:rPr>
        <w:t xml:space="preserve">(var1 </w:t>
      </w:r>
      <w:r>
        <w:rPr>
          <w:rStyle w:val="OperatorTok"/>
        </w:rPr>
        <w:t xml:space="preserve">==</w:t>
      </w:r>
      <w:r>
        <w:rPr>
          <w:rStyle w:val="NormalTok"/>
        </w:rPr>
        <w:t xml:space="preserve"> var2)</w:t>
      </w:r>
      <w:r>
        <w:br/>
      </w:r>
      <w:r>
        <w:rPr>
          <w:rStyle w:val="BuiltInTok"/>
        </w:rPr>
        <w:t xml:space="preserve">print</w:t>
      </w:r>
      <w:r>
        <w:rPr>
          <w:rStyle w:val="NormalTok"/>
        </w:rPr>
        <w:t xml:space="preserve">(var1 </w:t>
      </w:r>
      <w:r>
        <w:rPr>
          <w:rStyle w:val="OperatorTok"/>
        </w:rPr>
        <w:t xml:space="preserve">==</w:t>
      </w:r>
      <w:r>
        <w:rPr>
          <w:rStyle w:val="NormalTok"/>
        </w:rPr>
        <w:t xml:space="preserve"> var3)</w:t>
      </w:r>
      <w:r>
        <w:br/>
      </w:r>
      <w:r>
        <w:rPr>
          <w:rStyle w:val="BuiltInTok"/>
        </w:rPr>
        <w:t xml:space="preserve">print</w:t>
      </w:r>
      <w:r>
        <w:rPr>
          <w:rStyle w:val="NormalTok"/>
        </w:rPr>
        <w:t xml:space="preserve">(var1 </w:t>
      </w:r>
      <w:r>
        <w:rPr>
          <w:rStyle w:val="OperatorTok"/>
        </w:rPr>
        <w:t xml:space="preserve">==</w:t>
      </w:r>
      <w:r>
        <w:rPr>
          <w:rStyle w:val="NormalTok"/>
        </w:rPr>
        <w:t xml:space="preserve"> </w:t>
      </w:r>
      <w:r>
        <w:rPr>
          <w:rStyle w:val="StringTok"/>
        </w:rPr>
        <w:t xml:space="preserve">"hello"</w:t>
      </w:r>
      <w:r>
        <w:rPr>
          <w:rStyle w:val="NormalTok"/>
        </w:rPr>
        <w:t xml:space="preserve">)</w:t>
      </w:r>
    </w:p>
    <w:p>
      <w:pPr>
        <w:pStyle w:val="SourceCode"/>
      </w:pPr>
      <w:r>
        <w:rPr>
          <w:rStyle w:val="VerbatimChar"/>
        </w:rPr>
        <w:t xml:space="preserve">True</w:t>
      </w:r>
      <w:r>
        <w:br/>
      </w:r>
      <w:r>
        <w:rPr>
          <w:rStyle w:val="VerbatimChar"/>
        </w:rPr>
        <w:t xml:space="preserve">False</w:t>
      </w:r>
      <w:r>
        <w:br/>
      </w:r>
      <w:r>
        <w:rPr>
          <w:rStyle w:val="VerbatimChar"/>
        </w:rPr>
        <w:t xml:space="preserve">False</w:t>
      </w:r>
    </w:p>
    <w:bookmarkEnd w:id="55"/>
    <w:bookmarkStart w:id="56" w:name="splitting-string"/>
    <w:p>
      <w:pPr>
        <w:pStyle w:val="Heading2"/>
      </w:pPr>
      <w:r>
        <w:t xml:space="preserve">3.4 Splitting string</w:t>
      </w:r>
    </w:p>
    <w:p>
      <w:pPr>
        <w:pStyle w:val="FirstParagraph"/>
      </w:pPr>
      <w:r>
        <w:t xml:space="preserve">Sometimes there is a need to split a string based on certain delimiters, the</w:t>
      </w:r>
      <w:r>
        <w:t xml:space="preserve"> </w:t>
      </w:r>
      <w:r>
        <w:rPr>
          <w:rStyle w:val="VerbatimChar"/>
        </w:rPr>
        <w:t xml:space="preserve">split</w:t>
      </w:r>
      <w:r>
        <w:t xml:space="preserve"> </w:t>
      </w:r>
      <w:r>
        <w:t xml:space="preserve">function is designed for that task. Python String types have</w:t>
      </w:r>
      <w:r>
        <w:t xml:space="preserve"> </w:t>
      </w:r>
      <w:r>
        <w:rPr>
          <w:rStyle w:val="VerbatimChar"/>
        </w:rPr>
        <w:t xml:space="preserve">split</w:t>
      </w:r>
      <w:r>
        <w:t xml:space="preserve"> </w:t>
      </w:r>
      <w:r>
        <w:t xml:space="preserve">function associated with them that return a</w:t>
      </w:r>
      <w:r>
        <w:t xml:space="preserve"> </w:t>
      </w:r>
      <w:r>
        <w:rPr>
          <w:i/>
          <w:iCs/>
        </w:rPr>
        <w:t xml:space="preserve">list</w:t>
      </w:r>
      <w:r>
        <w:t xml:space="preserve"> </w:t>
      </w:r>
      <w:r>
        <w:t xml:space="preserve">of elements after splitting the string as per the delimiter. The default delimiter is blank space.</w:t>
      </w:r>
    </w:p>
    <w:p>
      <w:pPr>
        <w:pStyle w:val="SourceCode"/>
      </w:pPr>
      <w:r>
        <w:rPr>
          <w:rStyle w:val="NormalTok"/>
        </w:rPr>
        <w:t xml:space="preserve">s1 </w:t>
      </w:r>
      <w:r>
        <w:rPr>
          <w:rStyle w:val="OperatorTok"/>
        </w:rPr>
        <w:t xml:space="preserve">=</w:t>
      </w:r>
      <w:r>
        <w:rPr>
          <w:rStyle w:val="NormalTok"/>
        </w:rPr>
        <w:t xml:space="preserve"> </w:t>
      </w:r>
      <w:r>
        <w:rPr>
          <w:rStyle w:val="StringTok"/>
        </w:rPr>
        <w:t xml:space="preserve">"This is a sentence."</w:t>
      </w:r>
      <w:r>
        <w:br/>
      </w:r>
      <w:r>
        <w:rPr>
          <w:rStyle w:val="NormalTok"/>
        </w:rPr>
        <w:t xml:space="preserve">words1 </w:t>
      </w:r>
      <w:r>
        <w:rPr>
          <w:rStyle w:val="OperatorTok"/>
        </w:rPr>
        <w:t xml:space="preserve">=</w:t>
      </w:r>
      <w:r>
        <w:rPr>
          <w:rStyle w:val="NormalTok"/>
        </w:rPr>
        <w:t xml:space="preserve"> s1.split()</w:t>
      </w:r>
      <w:r>
        <w:br/>
      </w:r>
      <w:r>
        <w:rPr>
          <w:rStyle w:val="BuiltInTok"/>
        </w:rPr>
        <w:t xml:space="preserve">print</w:t>
      </w:r>
      <w:r>
        <w:rPr>
          <w:rStyle w:val="NormalTok"/>
        </w:rPr>
        <w:t xml:space="preserve">(words1)</w:t>
      </w:r>
      <w:r>
        <w:br/>
      </w:r>
      <w:r>
        <w:br/>
      </w:r>
      <w:r>
        <w:rPr>
          <w:rStyle w:val="CommentTok"/>
        </w:rPr>
        <w:t xml:space="preserve">#split with comma as a delimiter</w:t>
      </w:r>
      <w:r>
        <w:br/>
      </w:r>
      <w:r>
        <w:rPr>
          <w:rStyle w:val="NormalTok"/>
        </w:rPr>
        <w:t xml:space="preserve">s2 </w:t>
      </w:r>
      <w:r>
        <w:rPr>
          <w:rStyle w:val="OperatorTok"/>
        </w:rPr>
        <w:t xml:space="preserve">=</w:t>
      </w:r>
      <w:r>
        <w:rPr>
          <w:rStyle w:val="NormalTok"/>
        </w:rPr>
        <w:t xml:space="preserve"> </w:t>
      </w:r>
      <w:r>
        <w:rPr>
          <w:rStyle w:val="StringTok"/>
        </w:rPr>
        <w:t xml:space="preserve">'This is an another sentence, a longer one.'</w:t>
      </w:r>
      <w:r>
        <w:br/>
      </w:r>
      <w:r>
        <w:rPr>
          <w:rStyle w:val="NormalTok"/>
        </w:rPr>
        <w:t xml:space="preserve">words2 </w:t>
      </w:r>
      <w:r>
        <w:rPr>
          <w:rStyle w:val="OperatorTok"/>
        </w:rPr>
        <w:t xml:space="preserve">=</w:t>
      </w:r>
      <w:r>
        <w:rPr>
          <w:rStyle w:val="NormalTok"/>
        </w:rPr>
        <w:t xml:space="preserve"> s2.split(</w:t>
      </w:r>
      <w:r>
        <w:rPr>
          <w:rStyle w:val="StringTok"/>
        </w:rPr>
        <w:t xml:space="preserve">","</w:t>
      </w:r>
      <w:r>
        <w:rPr>
          <w:rStyle w:val="NormalTok"/>
        </w:rPr>
        <w:t xml:space="preserve">)</w:t>
      </w:r>
      <w:r>
        <w:br/>
      </w:r>
      <w:r>
        <w:rPr>
          <w:rStyle w:val="BuiltInTok"/>
        </w:rPr>
        <w:t xml:space="preserve">print</w:t>
      </w:r>
      <w:r>
        <w:rPr>
          <w:rStyle w:val="NormalTok"/>
        </w:rPr>
        <w:t xml:space="preserve">(words2)</w:t>
      </w:r>
    </w:p>
    <w:p>
      <w:pPr>
        <w:pStyle w:val="SourceCode"/>
      </w:pPr>
      <w:r>
        <w:rPr>
          <w:rStyle w:val="VerbatimChar"/>
        </w:rPr>
        <w:t xml:space="preserve">['This', 'is', 'a', 'sentence.']</w:t>
      </w:r>
      <w:r>
        <w:br/>
      </w:r>
      <w:r>
        <w:rPr>
          <w:rStyle w:val="VerbatimChar"/>
        </w:rPr>
        <w:t xml:space="preserve">['This is an another sentence', ' a longer one.']</w:t>
      </w:r>
    </w:p>
    <w:p>
      <w:pPr>
        <w:pStyle w:val="FirstParagraph"/>
      </w:pPr>
      <w:r>
        <w:t xml:space="preserve">Quiz:</w:t>
      </w:r>
      <w:r>
        <w:t xml:space="preserve"> </w:t>
      </w:r>
      <w:r>
        <w:t xml:space="preserve">What would be the output if we split s2 using</w:t>
      </w:r>
      <w:r>
        <w:t xml:space="preserve"> </w:t>
      </w:r>
      <w:r>
        <w:t xml:space="preserve">“is”</w:t>
      </w:r>
      <w:r>
        <w:t xml:space="preserve"> </w:t>
      </w:r>
      <w:r>
        <w:t xml:space="preserve">as a delimiter.</w:t>
      </w:r>
    </w:p>
    <w:p>
      <w:pPr>
        <w:pStyle w:val="SourceCode"/>
      </w:pPr>
      <w:r>
        <w:rPr>
          <w:rStyle w:val="NormalTok"/>
        </w:rPr>
        <w:t xml:space="preserve">s2 </w:t>
      </w:r>
      <w:r>
        <w:rPr>
          <w:rStyle w:val="OperatorTok"/>
        </w:rPr>
        <w:t xml:space="preserve">=</w:t>
      </w:r>
      <w:r>
        <w:rPr>
          <w:rStyle w:val="NormalTok"/>
        </w:rPr>
        <w:t xml:space="preserve"> </w:t>
      </w:r>
      <w:r>
        <w:rPr>
          <w:rStyle w:val="StringTok"/>
        </w:rPr>
        <w:t xml:space="preserve">'This is an another sentence, a longer one.'</w:t>
      </w:r>
      <w:r>
        <w:br/>
      </w:r>
      <w:r>
        <w:rPr>
          <w:rStyle w:val="BuiltInTok"/>
        </w:rPr>
        <w:t xml:space="preserve">print</w:t>
      </w:r>
      <w:r>
        <w:rPr>
          <w:rStyle w:val="NormalTok"/>
        </w:rPr>
        <w:t xml:space="preserve">(s2.split(</w:t>
      </w:r>
      <w:r>
        <w:rPr>
          <w:rStyle w:val="StringTok"/>
        </w:rPr>
        <w:t xml:space="preserve">"is"</w:t>
      </w:r>
      <w:r>
        <w:rPr>
          <w:rStyle w:val="NormalTok"/>
        </w:rPr>
        <w:t xml:space="preserve">))</w:t>
      </w:r>
      <w:r>
        <w:br/>
      </w:r>
      <w:r>
        <w:br/>
      </w:r>
      <w:r>
        <w:rPr>
          <w:rStyle w:val="CommentTok"/>
        </w:rPr>
        <w:t xml:space="preserve">##Output would be a list with three elements:</w:t>
      </w:r>
      <w:r>
        <w:br/>
      </w:r>
      <w:r>
        <w:rPr>
          <w:rStyle w:val="CommentTok"/>
        </w:rPr>
        <w:t xml:space="preserve">##['Th', ' ', ' an another sentence, a longer one.']</w:t>
      </w:r>
    </w:p>
    <w:bookmarkEnd w:id="56"/>
    <w:bookmarkStart w:id="57" w:name="string-functions"/>
    <w:p>
      <w:pPr>
        <w:pStyle w:val="Heading2"/>
      </w:pPr>
      <w:r>
        <w:t xml:space="preserve">3.5 String functions</w:t>
      </w:r>
    </w:p>
    <w:p>
      <w:pPr>
        <w:pStyle w:val="FirstParagraph"/>
      </w:pPr>
      <w:r>
        <w:t xml:space="preserve">Python strings have several methods to work with string objects. Below are examples of some of the functions available is class</w:t>
      </w:r>
      <w:r>
        <w:t xml:space="preserve"> </w:t>
      </w:r>
      <w:r>
        <w:t xml:space="preserve">‘str’</w:t>
      </w:r>
      <w:r>
        <w:t xml:space="preserve">. These methods acts on the string and returns a new string after doing the required manipulations. For additional functions, please refer to the python documentation.</w:t>
      </w:r>
    </w:p>
    <w:p>
      <w:pPr>
        <w:pStyle w:val="SourceCode"/>
      </w:pPr>
      <w:r>
        <w:rPr>
          <w:rStyle w:val="VerbatimChar"/>
        </w:rPr>
        <w:t xml:space="preserve">s1 = "Apple"</w:t>
      </w:r>
      <w:r>
        <w:br/>
      </w:r>
      <w:r>
        <w:br/>
      </w:r>
      <w:r>
        <w:rPr>
          <w:rStyle w:val="VerbatimChar"/>
        </w:rPr>
        <w:t xml:space="preserve">String function           Output</w:t>
      </w:r>
      <w:r>
        <w:br/>
      </w:r>
      <w:r>
        <w:rPr>
          <w:rStyle w:val="VerbatimChar"/>
        </w:rPr>
        <w:t xml:space="preserve">————————————————————————————————</w:t>
      </w:r>
      <w:r>
        <w:br/>
      </w:r>
      <w:r>
        <w:rPr>
          <w:rStyle w:val="VerbatimChar"/>
        </w:rPr>
        <w:t xml:space="preserve">s1.upper()                APPLE</w:t>
      </w:r>
      <w:r>
        <w:br/>
      </w:r>
      <w:r>
        <w:rPr>
          <w:rStyle w:val="VerbatimChar"/>
        </w:rPr>
        <w:t xml:space="preserve">s1.lower()                apple</w:t>
      </w:r>
      <w:r>
        <w:br/>
      </w:r>
      <w:r>
        <w:rPr>
          <w:rStyle w:val="VerbatimChar"/>
        </w:rPr>
        <w:t xml:space="preserve">s1.startswith("a")        False</w:t>
      </w:r>
      <w:r>
        <w:br/>
      </w:r>
      <w:r>
        <w:rPr>
          <w:rStyle w:val="VerbatimChar"/>
        </w:rPr>
        <w:t xml:space="preserve">s1.startswith("A")        True</w:t>
      </w:r>
      <w:r>
        <w:br/>
      </w:r>
      <w:r>
        <w:rPr>
          <w:rStyle w:val="VerbatimChar"/>
        </w:rPr>
        <w:t xml:space="preserve">s1.index("l")             3</w:t>
      </w:r>
      <w:r>
        <w:br/>
      </w:r>
      <w:r>
        <w:rPr>
          <w:rStyle w:val="VerbatimChar"/>
        </w:rPr>
        <w:t xml:space="preserve">s1.replace("e","es")      Apples</w:t>
      </w:r>
    </w:p>
    <w:bookmarkEnd w:id="57"/>
    <w:bookmarkStart w:id="58" w:name="doc-strings"/>
    <w:p>
      <w:pPr>
        <w:pStyle w:val="Heading2"/>
      </w:pPr>
      <w:r>
        <w:t xml:space="preserve">3.6 Doc strings</w:t>
      </w:r>
    </w:p>
    <w:p>
      <w:pPr>
        <w:pStyle w:val="FirstParagraph"/>
      </w:pPr>
      <w:r>
        <w:t xml:space="preserve">To declare a variable whose value is a long string that spans multiple lines tripple quotes can be used. All white spaces such as tabs and newline are considered part of the string. These types of strings are generally used for documentation purposes e.g. writing help text for custom functions.</w:t>
      </w:r>
    </w:p>
    <w:p>
      <w:pPr>
        <w:pStyle w:val="SourceCode"/>
      </w:pPr>
      <w:r>
        <w:rPr>
          <w:rStyle w:val="NormalTok"/>
        </w:rPr>
        <w:t xml:space="preserve">var4 </w:t>
      </w:r>
      <w:r>
        <w:rPr>
          <w:rStyle w:val="OperatorTok"/>
        </w:rPr>
        <w:t xml:space="preserve">=</w:t>
      </w:r>
      <w:r>
        <w:rPr>
          <w:rStyle w:val="NormalTok"/>
        </w:rPr>
        <w:t xml:space="preserve"> </w:t>
      </w:r>
      <w:r>
        <w:rPr>
          <w:rStyle w:val="StringTok"/>
        </w:rPr>
        <w:t xml:space="preserve">"""This is an example of</w:t>
      </w:r>
      <w:r>
        <w:br/>
      </w:r>
      <w:r>
        <w:rPr>
          <w:rStyle w:val="StringTok"/>
        </w:rPr>
        <w:t xml:space="preserve">a long string that spans </w:t>
      </w:r>
      <w:r>
        <w:br/>
      </w:r>
      <w:r>
        <w:rPr>
          <w:rStyle w:val="StringTok"/>
        </w:rPr>
        <w:t xml:space="preserve">three lines."""</w:t>
      </w:r>
      <w:r>
        <w:br/>
      </w:r>
      <w:r>
        <w:rPr>
          <w:rStyle w:val="BuiltInTok"/>
        </w:rPr>
        <w:t xml:space="preserve">print</w:t>
      </w:r>
      <w:r>
        <w:rPr>
          <w:rStyle w:val="NormalTok"/>
        </w:rPr>
        <w:t xml:space="preserve"> (var4)</w:t>
      </w:r>
    </w:p>
    <w:p>
      <w:pPr>
        <w:pStyle w:val="SourceCode"/>
      </w:pPr>
      <w:r>
        <w:rPr>
          <w:rStyle w:val="VerbatimChar"/>
        </w:rPr>
        <w:t xml:space="preserve">This is an example of</w:t>
      </w:r>
      <w:r>
        <w:br/>
      </w:r>
      <w:r>
        <w:rPr>
          <w:rStyle w:val="VerbatimChar"/>
        </w:rPr>
        <w:t xml:space="preserve">a long string that spans </w:t>
      </w:r>
      <w:r>
        <w:br/>
      </w:r>
      <w:r>
        <w:rPr>
          <w:rStyle w:val="VerbatimChar"/>
        </w:rPr>
        <w:t xml:space="preserve">three lines.</w:t>
      </w:r>
    </w:p>
    <w:bookmarkEnd w:id="58"/>
    <w:bookmarkStart w:id="59" w:name="strings-key-characteristics"/>
    <w:p>
      <w:pPr>
        <w:pStyle w:val="Heading2"/>
      </w:pPr>
      <w:r>
        <w:t xml:space="preserve">3.7 Strings – key characteristics</w:t>
      </w:r>
    </w:p>
    <w:p>
      <w:pPr>
        <w:pStyle w:val="Compact"/>
        <w:numPr>
          <w:ilvl w:val="0"/>
          <w:numId w:val="1001"/>
        </w:numPr>
      </w:pPr>
      <w:r>
        <w:rPr>
          <w:b/>
          <w:bCs/>
        </w:rPr>
        <w:t xml:space="preserve">A string variable stores text data</w:t>
      </w:r>
    </w:p>
    <w:p>
      <w:pPr>
        <w:pStyle w:val="FirstParagraph"/>
      </w:pPr>
      <w:r>
        <w:t xml:space="preserve">A string variable can store characters including white spaces (space, tab, newline). A string variable is an object of class</w:t>
      </w:r>
      <w:r>
        <w:t xml:space="preserve"> </w:t>
      </w:r>
      <w:r>
        <w:t xml:space="preserve">‘str’</w:t>
      </w:r>
      <w:r>
        <w:t xml:space="preserve">. To initialize a string variable, single or double quotes can be used.</w:t>
      </w:r>
    </w:p>
    <w:p>
      <w:pPr>
        <w:pStyle w:val="Compact"/>
        <w:numPr>
          <w:ilvl w:val="0"/>
          <w:numId w:val="1002"/>
        </w:numPr>
      </w:pPr>
      <w:r>
        <w:rPr>
          <w:b/>
          <w:bCs/>
        </w:rPr>
        <w:t xml:space="preserve">A string variable is immutable</w:t>
      </w:r>
    </w:p>
    <w:p>
      <w:pPr>
        <w:pStyle w:val="FirstParagraph"/>
      </w:pPr>
      <w:r>
        <w:t xml:space="preserve">In Python the strings are immutable i.e. their value cannot be changed once it has been assigned. The values can however be reassigned. The value of a string variable can change but the data contained within a variable can`t be changed.</w:t>
      </w:r>
    </w:p>
    <w:p>
      <w:pPr>
        <w:pStyle w:val="Compact"/>
        <w:numPr>
          <w:ilvl w:val="0"/>
          <w:numId w:val="1003"/>
        </w:numPr>
      </w:pPr>
      <w:r>
        <w:rPr>
          <w:b/>
          <w:bCs/>
        </w:rPr>
        <w:t xml:space="preserve">A strings variable is a list</w:t>
      </w:r>
    </w:p>
    <w:p>
      <w:pPr>
        <w:pStyle w:val="FirstParagraph"/>
      </w:pPr>
      <w:r>
        <w:t xml:space="preserve">A string variable is a also a list i.e. a collection of characters. We can iterate through characters in a string just like we can iterate through any list. Unlike lists, however, characters cannot be appended to a string because strings are a immutable data type.</w:t>
      </w:r>
    </w:p>
    <w:bookmarkEnd w:id="59"/>
    <w:bookmarkEnd w:id="60"/>
    <w:bookmarkStart w:id="64" w:name="numbers"/>
    <w:p>
      <w:pPr>
        <w:pStyle w:val="Heading1"/>
      </w:pPr>
      <w:r>
        <w:t xml:space="preserve">4. Numbers</w:t>
      </w:r>
    </w:p>
    <w:p>
      <w:pPr>
        <w:pStyle w:val="FirstParagraph"/>
      </w:pPr>
      <w:r>
        <w:t xml:space="preserve">Python has a couple of different options for data types when it comes to working with numbers. Numbers without and with demical points are refered to as</w:t>
      </w:r>
      <w:r>
        <w:t xml:space="preserve"> </w:t>
      </w:r>
      <w:r>
        <w:rPr>
          <w:rStyle w:val="VerbatimChar"/>
        </w:rPr>
        <w:t xml:space="preserve">int</w:t>
      </w:r>
      <w:r>
        <w:t xml:space="preserve"> </w:t>
      </w:r>
      <w:r>
        <w:t xml:space="preserve">(integers) and</w:t>
      </w:r>
      <w:r>
        <w:t xml:space="preserve"> </w:t>
      </w:r>
      <w:r>
        <w:rPr>
          <w:rStyle w:val="VerbatimChar"/>
        </w:rPr>
        <w:t xml:space="preserve">float</w:t>
      </w:r>
      <w:r>
        <w:t xml:space="preserve"> </w:t>
      </w:r>
      <w:r>
        <w:t xml:space="preserve">(floating point). So, depending upon how we initialize a variable, its data type would be assigned accordingly. Both these data types can have negative values. The</w:t>
      </w:r>
      <w:r>
        <w:t xml:space="preserve"> </w:t>
      </w:r>
      <w:r>
        <w:rPr>
          <w:rStyle w:val="VerbatimChar"/>
        </w:rPr>
        <w:t xml:space="preserve">int</w:t>
      </w:r>
      <w:r>
        <w:t xml:space="preserve"> </w:t>
      </w:r>
      <w:r>
        <w:t xml:space="preserve">and</w:t>
      </w:r>
      <w:r>
        <w:t xml:space="preserve"> </w:t>
      </w:r>
      <w:r>
        <w:rPr>
          <w:rStyle w:val="VerbatimChar"/>
        </w:rPr>
        <w:t xml:space="preserve">float</w:t>
      </w:r>
      <w:r>
        <w:t xml:space="preserve"> </w:t>
      </w:r>
      <w:r>
        <w:t xml:space="preserve">functions can be used to explicity assign the corresponding data types. Note, when assigning and</w:t>
      </w:r>
      <w:r>
        <w:t xml:space="preserve"> </w:t>
      </w:r>
      <w:r>
        <w:rPr>
          <w:rStyle w:val="VerbatimChar"/>
        </w:rPr>
        <w:t xml:space="preserve">int</w:t>
      </w:r>
      <w:r>
        <w:t xml:space="preserve"> </w:t>
      </w:r>
      <w:r>
        <w:t xml:space="preserve">data type to a number with decimal value, only the interger part is retained. For working with complex numbers there is an additional data type</w:t>
      </w:r>
      <w:r>
        <w:t xml:space="preserve"> </w:t>
      </w:r>
      <w:r>
        <w:rPr>
          <w:rStyle w:val="VerbatimChar"/>
        </w:rPr>
        <w:t xml:space="preserve">complex</w:t>
      </w:r>
      <w:r>
        <w:t xml:space="preserve">.</w:t>
      </w:r>
    </w:p>
    <w:p>
      <w:pPr>
        <w:pStyle w:val="SourceCode"/>
      </w:pPr>
      <w:r>
        <w:rPr>
          <w:rStyle w:val="NormalTok"/>
        </w:rPr>
        <w:t xml:space="preserve">x </w:t>
      </w:r>
      <w:r>
        <w:rPr>
          <w:rStyle w:val="OperatorTok"/>
        </w:rPr>
        <w:t xml:space="preserve">=</w:t>
      </w:r>
      <w:r>
        <w:rPr>
          <w:rStyle w:val="NormalTok"/>
        </w:rPr>
        <w:t xml:space="preserve"> </w:t>
      </w:r>
      <w:r>
        <w:rPr>
          <w:rStyle w:val="DecValTok"/>
        </w:rPr>
        <w:t xml:space="preserve">5</w:t>
      </w:r>
      <w:r>
        <w:rPr>
          <w:rStyle w:val="NormalTok"/>
        </w:rPr>
        <w:t xml:space="preserve"> </w:t>
      </w:r>
      <w:r>
        <w:br/>
      </w:r>
      <w:r>
        <w:rPr>
          <w:rStyle w:val="NormalTok"/>
        </w:rPr>
        <w:t xml:space="preserve">y </w:t>
      </w:r>
      <w:r>
        <w:rPr>
          <w:rStyle w:val="OperatorTok"/>
        </w:rPr>
        <w:t xml:space="preserve">=</w:t>
      </w:r>
      <w:r>
        <w:rPr>
          <w:rStyle w:val="NormalTok"/>
        </w:rPr>
        <w:t xml:space="preserve"> </w:t>
      </w:r>
      <w:r>
        <w:rPr>
          <w:rStyle w:val="FloatTok"/>
        </w:rPr>
        <w:t xml:space="preserve">5.0</w:t>
      </w:r>
      <w:r>
        <w:br/>
      </w:r>
      <w:r>
        <w:rPr>
          <w:rStyle w:val="BuiltInTok"/>
        </w:rPr>
        <w:t xml:space="preserve">print</w:t>
      </w:r>
      <w:r>
        <w:rPr>
          <w:rStyle w:val="NormalTok"/>
        </w:rPr>
        <w:t xml:space="preserve">(</w:t>
      </w:r>
      <w:r>
        <w:rPr>
          <w:rStyle w:val="BuiltInTok"/>
        </w:rPr>
        <w:t xml:space="preserve">type</w:t>
      </w:r>
      <w:r>
        <w:rPr>
          <w:rStyle w:val="NormalTok"/>
        </w:rPr>
        <w:t xml:space="preserve">(x))</w:t>
      </w:r>
      <w:r>
        <w:br/>
      </w:r>
      <w:r>
        <w:rPr>
          <w:rStyle w:val="BuiltInTok"/>
        </w:rPr>
        <w:t xml:space="preserve">print</w:t>
      </w:r>
      <w:r>
        <w:rPr>
          <w:rStyle w:val="NormalTok"/>
        </w:rPr>
        <w:t xml:space="preserve">(</w:t>
      </w:r>
      <w:r>
        <w:rPr>
          <w:rStyle w:val="BuiltInTok"/>
        </w:rPr>
        <w:t xml:space="preserve">type</w:t>
      </w:r>
      <w:r>
        <w:rPr>
          <w:rStyle w:val="NormalTok"/>
        </w:rPr>
        <w:t xml:space="preserve">(y))</w:t>
      </w:r>
      <w:r>
        <w:br/>
      </w:r>
      <w:r>
        <w:rPr>
          <w:rStyle w:val="NormalTok"/>
        </w:rPr>
        <w:t xml:space="preserve">a </w:t>
      </w:r>
      <w:r>
        <w:rPr>
          <w:rStyle w:val="OperatorTok"/>
        </w:rPr>
        <w:t xml:space="preserve">=</w:t>
      </w:r>
      <w:r>
        <w:rPr>
          <w:rStyle w:val="NormalTok"/>
        </w:rPr>
        <w:t xml:space="preserve"> </w:t>
      </w:r>
      <w:r>
        <w:rPr>
          <w:rStyle w:val="BuiltInTok"/>
        </w:rPr>
        <w:t xml:space="preserve">float</w:t>
      </w:r>
      <w:r>
        <w:rPr>
          <w:rStyle w:val="NormalTok"/>
        </w:rPr>
        <w:t xml:space="preserve">(x)</w:t>
      </w:r>
      <w:r>
        <w:br/>
      </w:r>
      <w:r>
        <w:rPr>
          <w:rStyle w:val="NormalTok"/>
        </w:rPr>
        <w:t xml:space="preserve">b </w:t>
      </w:r>
      <w:r>
        <w:rPr>
          <w:rStyle w:val="OperatorTok"/>
        </w:rPr>
        <w:t xml:space="preserve">=</w:t>
      </w:r>
      <w:r>
        <w:rPr>
          <w:rStyle w:val="NormalTok"/>
        </w:rPr>
        <w:t xml:space="preserve"> </w:t>
      </w:r>
      <w:r>
        <w:rPr>
          <w:rStyle w:val="BuiltInTok"/>
        </w:rPr>
        <w:t xml:space="preserve">int</w:t>
      </w:r>
      <w:r>
        <w:rPr>
          <w:rStyle w:val="NormalTok"/>
        </w:rPr>
        <w:t xml:space="preserve">(y)</w:t>
      </w:r>
      <w:r>
        <w:br/>
      </w:r>
      <w:r>
        <w:rPr>
          <w:rStyle w:val="BuiltInTok"/>
        </w:rPr>
        <w:t xml:space="preserve">print</w:t>
      </w:r>
      <w:r>
        <w:rPr>
          <w:rStyle w:val="NormalTok"/>
        </w:rPr>
        <w:t xml:space="preserve">(a)</w:t>
      </w:r>
      <w:r>
        <w:br/>
      </w:r>
      <w:r>
        <w:rPr>
          <w:rStyle w:val="BuiltInTok"/>
        </w:rPr>
        <w:t xml:space="preserve">print</w:t>
      </w:r>
      <w:r>
        <w:rPr>
          <w:rStyle w:val="NormalTok"/>
        </w:rPr>
        <w:t xml:space="preserve">(b)</w:t>
      </w:r>
    </w:p>
    <w:p>
      <w:pPr>
        <w:pStyle w:val="SourceCode"/>
      </w:pPr>
      <w:r>
        <w:rPr>
          <w:rStyle w:val="VerbatimChar"/>
        </w:rPr>
        <w:t xml:space="preserve">&lt;class 'int'&gt;</w:t>
      </w:r>
      <w:r>
        <w:br/>
      </w:r>
      <w:r>
        <w:rPr>
          <w:rStyle w:val="VerbatimChar"/>
        </w:rPr>
        <w:t xml:space="preserve">&lt;class 'float'&gt;</w:t>
      </w:r>
      <w:r>
        <w:br/>
      </w:r>
      <w:r>
        <w:rPr>
          <w:rStyle w:val="VerbatimChar"/>
        </w:rPr>
        <w:t xml:space="preserve">5.0</w:t>
      </w:r>
      <w:r>
        <w:br/>
      </w:r>
      <w:r>
        <w:rPr>
          <w:rStyle w:val="VerbatimChar"/>
        </w:rPr>
        <w:t xml:space="preserve">5</w:t>
      </w:r>
    </w:p>
    <w:p>
      <w:pPr>
        <w:pStyle w:val="FirstParagraph"/>
      </w:pPr>
      <w:r>
        <w:t xml:space="preserve">A numeric variable can also be initiatlized using scientific notation i.e. </w:t>
      </w:r>
      <w:r>
        <w:rPr>
          <w:rStyle w:val="VerbatimChar"/>
        </w:rPr>
        <w:t xml:space="preserve">e</w:t>
      </w:r>
      <w:r>
        <w:t xml:space="preserve"> </w:t>
      </w:r>
      <w:r>
        <w:t xml:space="preserve">notation. The</w:t>
      </w:r>
      <w:r>
        <w:t xml:space="preserve"> </w:t>
      </w:r>
      <w:r>
        <w:rPr>
          <w:rStyle w:val="VerbatimChar"/>
        </w:rPr>
        <w:t xml:space="preserve">e</w:t>
      </w:r>
      <w:r>
        <w:t xml:space="preserve"> </w:t>
      </w:r>
      <w:r>
        <w:t xml:space="preserve">can be both lower or upper case. Variables declared with a scientific notation are always</w:t>
      </w:r>
      <w:r>
        <w:t xml:space="preserve"> </w:t>
      </w:r>
      <w:r>
        <w:rPr>
          <w:rStyle w:val="VerbatimChar"/>
        </w:rPr>
        <w:t xml:space="preserve">float</w:t>
      </w:r>
      <w:r>
        <w:t xml:space="preserve">.</w:t>
      </w:r>
    </w:p>
    <w:p>
      <w:pPr>
        <w:pStyle w:val="SourceCode"/>
      </w:pPr>
      <w:r>
        <w:rPr>
          <w:rStyle w:val="NormalTok"/>
        </w:rPr>
        <w:t xml:space="preserve">z </w:t>
      </w:r>
      <w:r>
        <w:rPr>
          <w:rStyle w:val="OperatorTok"/>
        </w:rPr>
        <w:t xml:space="preserve">=</w:t>
      </w:r>
      <w:r>
        <w:rPr>
          <w:rStyle w:val="NormalTok"/>
        </w:rPr>
        <w:t xml:space="preserve"> </w:t>
      </w:r>
      <w:r>
        <w:rPr>
          <w:rStyle w:val="FloatTok"/>
        </w:rPr>
        <w:t xml:space="preserve">5e3</w:t>
      </w:r>
      <w:r>
        <w:br/>
      </w:r>
      <w:r>
        <w:rPr>
          <w:rStyle w:val="BuiltInTok"/>
        </w:rPr>
        <w:t xml:space="preserve">print</w:t>
      </w:r>
      <w:r>
        <w:rPr>
          <w:rStyle w:val="NormalTok"/>
        </w:rPr>
        <w:t xml:space="preserve">(z)</w:t>
      </w:r>
    </w:p>
    <w:p>
      <w:pPr>
        <w:pStyle w:val="SourceCode"/>
      </w:pPr>
      <w:r>
        <w:rPr>
          <w:rStyle w:val="VerbatimChar"/>
        </w:rPr>
        <w:t xml:space="preserve">5000.0</w:t>
      </w:r>
    </w:p>
    <w:p>
      <w:pPr>
        <w:pStyle w:val="FirstParagraph"/>
      </w:pPr>
      <w:r>
        <w:t xml:space="preserve">The data type for the output of an arithmetic operator would depend on the data type of the operands. If both the operands are</w:t>
      </w:r>
      <w:r>
        <w:t xml:space="preserve"> </w:t>
      </w:r>
      <w:r>
        <w:rPr>
          <w:rStyle w:val="VerbatimChar"/>
        </w:rPr>
        <w:t xml:space="preserve">int</w:t>
      </w:r>
      <w:r>
        <w:t xml:space="preserve"> </w:t>
      </w:r>
      <w:r>
        <w:t xml:space="preserve">then the output would also be</w:t>
      </w:r>
      <w:r>
        <w:t xml:space="preserve"> </w:t>
      </w:r>
      <w:r>
        <w:rPr>
          <w:rStyle w:val="VerbatimChar"/>
        </w:rPr>
        <w:t xml:space="preserve">int</w:t>
      </w:r>
      <w:r>
        <w:t xml:space="preserve">. An exception to this is</w:t>
      </w:r>
      <w:r>
        <w:t xml:space="preserve"> </w:t>
      </w:r>
      <w:r>
        <w:rPr>
          <w:rStyle w:val="VerbatimChar"/>
        </w:rPr>
        <w:t xml:space="preserve">/</w:t>
      </w:r>
      <w:r>
        <w:t xml:space="preserve"> </w:t>
      </w:r>
      <w:r>
        <w:t xml:space="preserve">(division) where the data type for the output is always</w:t>
      </w:r>
      <w:r>
        <w:t xml:space="preserve"> </w:t>
      </w:r>
      <w:r>
        <w:rPr>
          <w:rStyle w:val="VerbatimChar"/>
        </w:rPr>
        <w:t xml:space="preserve">float</w:t>
      </w:r>
      <w:r>
        <w:t xml:space="preserve"> </w:t>
      </w:r>
      <w:r>
        <w:t xml:space="preserve">irrespective of the data type of the operands. Also, if at least one of the operand is</w:t>
      </w:r>
      <w:r>
        <w:t xml:space="preserve"> </w:t>
      </w:r>
      <w:r>
        <w:rPr>
          <w:rStyle w:val="VerbatimChar"/>
        </w:rPr>
        <w:t xml:space="preserve">float</w:t>
      </w:r>
      <w:r>
        <w:t xml:space="preserve"> </w:t>
      </w:r>
      <w:r>
        <w:t xml:space="preserve">then the data type for the output would be</w:t>
      </w:r>
      <w:r>
        <w:t xml:space="preserve"> </w:t>
      </w:r>
      <w:r>
        <w:rPr>
          <w:rStyle w:val="VerbatimChar"/>
        </w:rPr>
        <w:t xml:space="preserve">float</w:t>
      </w:r>
      <w:r>
        <w:t xml:space="preserve">.</w:t>
      </w:r>
    </w:p>
    <w:p>
      <w:pPr>
        <w:pStyle w:val="SourceCode"/>
      </w:pPr>
      <w:r>
        <w:rPr>
          <w:rStyle w:val="BuiltInTok"/>
        </w:rPr>
        <w:t xml:space="preserve">print</w:t>
      </w:r>
      <w:r>
        <w:rPr>
          <w:rStyle w:val="NormalTok"/>
        </w:rPr>
        <w:t xml:space="preserve">(</w:t>
      </w:r>
      <w:r>
        <w:rPr>
          <w:rStyle w:val="BuiltInTok"/>
        </w:rPr>
        <w:t xml:space="preserve">type</w:t>
      </w:r>
      <w:r>
        <w:rPr>
          <w:rStyle w:val="NormalTok"/>
        </w:rPr>
        <w:t xml:space="preserve">(</w:t>
      </w:r>
      <w:r>
        <w:rPr>
          <w:rStyle w:val="DecValTok"/>
        </w:rPr>
        <w:t xml:space="preserve">4</w:t>
      </w:r>
      <w:r>
        <w:rPr>
          <w:rStyle w:val="OperatorTok"/>
        </w:rPr>
        <w:t xml:space="preserve">*</w:t>
      </w:r>
      <w:r>
        <w:rPr>
          <w:rStyle w:val="DecValTok"/>
        </w:rPr>
        <w:t xml:space="preserve">2</w:t>
      </w:r>
      <w:r>
        <w:rPr>
          <w:rStyle w:val="NormalTok"/>
        </w:rPr>
        <w:t xml:space="preserve">))</w:t>
      </w:r>
      <w:r>
        <w:br/>
      </w:r>
      <w:r>
        <w:rPr>
          <w:rStyle w:val="BuiltInTok"/>
        </w:rPr>
        <w:t xml:space="preserve">print</w:t>
      </w:r>
      <w:r>
        <w:rPr>
          <w:rStyle w:val="NormalTok"/>
        </w:rPr>
        <w:t xml:space="preserve">(</w:t>
      </w:r>
      <w:r>
        <w:rPr>
          <w:rStyle w:val="BuiltInTok"/>
        </w:rPr>
        <w:t xml:space="preserve">type</w:t>
      </w:r>
      <w:r>
        <w:rPr>
          <w:rStyle w:val="NormalTok"/>
        </w:rPr>
        <w:t xml:space="preserve">(</w:t>
      </w:r>
      <w:r>
        <w:rPr>
          <w:rStyle w:val="DecValTok"/>
        </w:rPr>
        <w:t xml:space="preserve">4</w:t>
      </w:r>
      <w:r>
        <w:rPr>
          <w:rStyle w:val="OperatorTok"/>
        </w:rPr>
        <w:t xml:space="preserve">/</w:t>
      </w:r>
      <w:r>
        <w:rPr>
          <w:rStyle w:val="DecValTok"/>
        </w:rPr>
        <w:t xml:space="preserve">2</w:t>
      </w:r>
      <w:r>
        <w:rPr>
          <w:rStyle w:val="NormalTok"/>
        </w:rPr>
        <w:t xml:space="preserve">))</w:t>
      </w:r>
    </w:p>
    <w:p>
      <w:pPr>
        <w:pStyle w:val="SourceCode"/>
      </w:pPr>
      <w:r>
        <w:rPr>
          <w:rStyle w:val="VerbatimChar"/>
        </w:rPr>
        <w:t xml:space="preserve">&lt;class 'int'&gt;</w:t>
      </w:r>
      <w:r>
        <w:br/>
      </w:r>
      <w:r>
        <w:rPr>
          <w:rStyle w:val="VerbatimChar"/>
        </w:rPr>
        <w:t xml:space="preserve">&lt;class 'float'&gt;</w:t>
      </w:r>
    </w:p>
    <w:bookmarkStart w:id="61" w:name="formatted-print"/>
    <w:p>
      <w:pPr>
        <w:pStyle w:val="Heading2"/>
      </w:pPr>
      <w:r>
        <w:t xml:space="preserve">4.1 Formatted print</w:t>
      </w:r>
    </w:p>
    <w:p>
      <w:pPr>
        <w:pStyle w:val="FirstParagraph"/>
      </w:pPr>
      <w:r>
        <w:t xml:space="preserve">To print a floating point number with a desired number of decimal places we can use the formatted print option. The</w:t>
      </w:r>
      <w:r>
        <w:t xml:space="preserve"> </w:t>
      </w:r>
      <w:r>
        <w:rPr>
          <w:rStyle w:val="VerbatimChar"/>
        </w:rPr>
        <w:t xml:space="preserve">%f</w:t>
      </w:r>
      <w:r>
        <w:t xml:space="preserve"> </w:t>
      </w:r>
      <w:r>
        <w:t xml:space="preserve">format specifier can be used to indicate the required number of decimal places for the output. Here, we also have an option to include the sign (+) in case of positive number. In addition to this, the</w:t>
      </w:r>
      <w:r>
        <w:t xml:space="preserve"> </w:t>
      </w:r>
      <w:r>
        <w:rPr>
          <w:rStyle w:val="VerbatimChar"/>
        </w:rPr>
        <w:t xml:space="preserve">round</w:t>
      </w:r>
      <w:r>
        <w:t xml:space="preserve"> </w:t>
      </w:r>
      <w:r>
        <w:t xml:space="preserve">function can also be used which takes two arguments – the floating point number and the required number of decimal places.</w:t>
      </w:r>
    </w:p>
    <w:p>
      <w:pPr>
        <w:pStyle w:val="SourceCode"/>
      </w:pPr>
      <w:r>
        <w:rPr>
          <w:rStyle w:val="VerbatimChar"/>
        </w:rPr>
        <w:t xml:space="preserve">n = 1234.5678</w:t>
      </w:r>
      <w:r>
        <w:br/>
      </w:r>
      <w:r>
        <w:br/>
      </w:r>
      <w:r>
        <w:rPr>
          <w:rStyle w:val="VerbatimChar"/>
        </w:rPr>
        <w:t xml:space="preserve">Formatted print           Output</w:t>
      </w:r>
      <w:r>
        <w:br/>
      </w:r>
      <w:r>
        <w:rPr>
          <w:rStyle w:val="VerbatimChar"/>
        </w:rPr>
        <w:t xml:space="preserve">————————————————————————————————</w:t>
      </w:r>
      <w:r>
        <w:br/>
      </w:r>
      <w:r>
        <w:rPr>
          <w:rStyle w:val="VerbatimChar"/>
        </w:rPr>
        <w:t xml:space="preserve">print("%.2f" % n)         1234.57</w:t>
      </w:r>
      <w:r>
        <w:br/>
      </w:r>
      <w:r>
        <w:rPr>
          <w:rStyle w:val="VerbatimChar"/>
        </w:rPr>
        <w:t xml:space="preserve">print("%+.2f" % n)        +1234.57</w:t>
      </w:r>
      <w:r>
        <w:br/>
      </w:r>
      <w:r>
        <w:rPr>
          <w:rStyle w:val="VerbatimChar"/>
        </w:rPr>
        <w:t xml:space="preserve">print("%.2e" % n)         1.23e+03</w:t>
      </w:r>
      <w:r>
        <w:br/>
      </w:r>
      <w:r>
        <w:rPr>
          <w:rStyle w:val="VerbatimChar"/>
        </w:rPr>
        <w:t xml:space="preserve">print("%.d" % n)          1234</w:t>
      </w:r>
    </w:p>
    <w:bookmarkEnd w:id="61"/>
    <w:bookmarkStart w:id="62" w:name="f-strings"/>
    <w:p>
      <w:pPr>
        <w:pStyle w:val="Heading2"/>
      </w:pPr>
      <w:r>
        <w:t xml:space="preserve">4.2 f-strings</w:t>
      </w:r>
    </w:p>
    <w:p>
      <w:pPr>
        <w:pStyle w:val="FirstParagraph"/>
      </w:pPr>
      <w:r>
        <w:t xml:space="preserve">From python 3.6 onwards, formatting of variable, calculations of mathematical expression etc. can be easily done within the print statement. These string starts with</w:t>
      </w:r>
      <w:r>
        <w:t xml:space="preserve"> </w:t>
      </w:r>
      <w:r>
        <w:rPr>
          <w:rStyle w:val="VerbatimChar"/>
        </w:rPr>
        <w:t xml:space="preserve">f</w:t>
      </w:r>
      <w:r>
        <w:t xml:space="preserve">. The variables inside the f-strings are enclosed within curly braces</w:t>
      </w:r>
      <w:r>
        <w:t xml:space="preserve"> </w:t>
      </w:r>
      <w:r>
        <w:rPr>
          <w:rStyle w:val="VerbatimChar"/>
        </w:rPr>
        <w:t xml:space="preserve">{}</w:t>
      </w:r>
      <w:r>
        <w:t xml:space="preserve">. The formatting is similar to as we described above, the code is relatively cleaner and easy to follow.</w:t>
      </w:r>
    </w:p>
    <w:p>
      <w:pPr>
        <w:pStyle w:val="SourceCode"/>
      </w:pPr>
      <w:r>
        <w:rPr>
          <w:rStyle w:val="NormalTok"/>
        </w:rPr>
        <w:t xml:space="preserve">a </w:t>
      </w:r>
      <w:r>
        <w:rPr>
          <w:rStyle w:val="OperatorTok"/>
        </w:rPr>
        <w:t xml:space="preserve">=</w:t>
      </w:r>
      <w:r>
        <w:rPr>
          <w:rStyle w:val="NormalTok"/>
        </w:rPr>
        <w:t xml:space="preserve"> </w:t>
      </w:r>
      <w:r>
        <w:rPr>
          <w:rStyle w:val="OperatorTok"/>
        </w:rPr>
        <w:t xml:space="preserve">-</w:t>
      </w:r>
      <w:r>
        <w:rPr>
          <w:rStyle w:val="DecValTok"/>
        </w:rPr>
        <w:t xml:space="preserve">4</w:t>
      </w:r>
      <w:r>
        <w:br/>
      </w:r>
      <w:r>
        <w:rPr>
          <w:rStyle w:val="NormalTok"/>
        </w:rPr>
        <w:t xml:space="preserve">b </w:t>
      </w:r>
      <w:r>
        <w:rPr>
          <w:rStyle w:val="OperatorTok"/>
        </w:rPr>
        <w:t xml:space="preserve">=</w:t>
      </w:r>
      <w:r>
        <w:rPr>
          <w:rStyle w:val="NormalTok"/>
        </w:rPr>
        <w:t xml:space="preserve"> </w:t>
      </w:r>
      <w:r>
        <w:rPr>
          <w:rStyle w:val="FloatTok"/>
        </w:rPr>
        <w:t xml:space="preserve">5.0</w:t>
      </w:r>
      <w:r>
        <w:br/>
      </w:r>
      <w:r>
        <w:rPr>
          <w:rStyle w:val="BuiltInTok"/>
        </w:rPr>
        <w:t xml:space="preserve">print</w:t>
      </w:r>
      <w:r>
        <w:rPr>
          <w:rStyle w:val="NormalTok"/>
        </w:rPr>
        <w:t xml:space="preserve">(</w:t>
      </w:r>
      <w:r>
        <w:rPr>
          <w:rStyle w:val="SpecialStringTok"/>
        </w:rPr>
        <w:t xml:space="preserve">f'The product of </w:t>
      </w:r>
      <w:r>
        <w:rPr>
          <w:rStyle w:val="SpecialCharTok"/>
        </w:rPr>
        <w:t xml:space="preserve">{</w:t>
      </w:r>
      <w:r>
        <w:rPr>
          <w:rStyle w:val="NormalTok"/>
        </w:rPr>
        <w:t xml:space="preserve">a</w:t>
      </w:r>
      <w:r>
        <w:rPr>
          <w:rStyle w:val="SpecialCharTok"/>
        </w:rPr>
        <w:t xml:space="preserve">}</w:t>
      </w:r>
      <w:r>
        <w:rPr>
          <w:rStyle w:val="SpecialStringTok"/>
        </w:rPr>
        <w:t xml:space="preserve"> and </w:t>
      </w:r>
      <w:r>
        <w:rPr>
          <w:rStyle w:val="SpecialCharTok"/>
        </w:rPr>
        <w:t xml:space="preserve">{</w:t>
      </w:r>
      <w:r>
        <w:rPr>
          <w:rStyle w:val="NormalTok"/>
        </w:rPr>
        <w:t xml:space="preserve">b</w:t>
      </w:r>
      <w:r>
        <w:rPr>
          <w:rStyle w:val="SpecialCharTok"/>
        </w:rPr>
        <w:t xml:space="preserve">}</w:t>
      </w:r>
      <w:r>
        <w:rPr>
          <w:rStyle w:val="SpecialStringTok"/>
        </w:rPr>
        <w:t xml:space="preserve"> is </w:t>
      </w:r>
      <w:r>
        <w:rPr>
          <w:rStyle w:val="SpecialCharTok"/>
        </w:rPr>
        <w:t xml:space="preserve">{</w:t>
      </w:r>
      <w:r>
        <w:rPr>
          <w:rStyle w:val="NormalTok"/>
        </w:rPr>
        <w:t xml:space="preserve">a</w:t>
      </w:r>
      <w:r>
        <w:rPr>
          <w:rStyle w:val="OperatorTok"/>
        </w:rPr>
        <w:t xml:space="preserve">*</w:t>
      </w:r>
      <w:r>
        <w:rPr>
          <w:rStyle w:val="NormalTok"/>
        </w:rPr>
        <w:t xml:space="preserve">b</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f'The product of </w:t>
      </w:r>
      <w:r>
        <w:rPr>
          <w:rStyle w:val="SpecialCharTok"/>
        </w:rPr>
        <w:t xml:space="preserve">{</w:t>
      </w:r>
      <w:r>
        <w:rPr>
          <w:rStyle w:val="NormalTok"/>
        </w:rPr>
        <w:t xml:space="preserve">a</w:t>
      </w:r>
      <w:r>
        <w:rPr>
          <w:rStyle w:val="SpecialCharTok"/>
        </w:rPr>
        <w:t xml:space="preserve">}</w:t>
      </w:r>
      <w:r>
        <w:rPr>
          <w:rStyle w:val="SpecialStringTok"/>
        </w:rPr>
        <w:t xml:space="preserve"> and </w:t>
      </w:r>
      <w:r>
        <w:rPr>
          <w:rStyle w:val="SpecialCharTok"/>
        </w:rPr>
        <w:t xml:space="preserve">{</w:t>
      </w:r>
      <w:r>
        <w:rPr>
          <w:rStyle w:val="NormalTok"/>
        </w:rPr>
        <w:t xml:space="preserve">b</w:t>
      </w:r>
      <w:r>
        <w:rPr>
          <w:rStyle w:val="SpecialCharTok"/>
        </w:rPr>
        <w:t xml:space="preserve">}</w:t>
      </w:r>
      <w:r>
        <w:rPr>
          <w:rStyle w:val="SpecialStringTok"/>
        </w:rPr>
        <w:t xml:space="preserve"> is </w:t>
      </w:r>
      <w:r>
        <w:rPr>
          <w:rStyle w:val="SpecialCharTok"/>
        </w:rPr>
        <w:t xml:space="preserve">{</w:t>
      </w:r>
      <w:r>
        <w:rPr>
          <w:rStyle w:val="NormalTok"/>
        </w:rPr>
        <w:t xml:space="preserve">a</w:t>
      </w:r>
      <w:r>
        <w:rPr>
          <w:rStyle w:val="OperatorTok"/>
        </w:rPr>
        <w:t xml:space="preserve">*</w:t>
      </w:r>
      <w:r>
        <w:rPr>
          <w:rStyle w:val="NormalTok"/>
        </w:rPr>
        <w:t xml:space="preserve">b</w:t>
      </w:r>
      <w:r>
        <w:rPr>
          <w:rStyle w:val="SpecialCharTok"/>
        </w:rPr>
        <w:t xml:space="preserve">:0.3f}</w:t>
      </w:r>
      <w:r>
        <w:rPr>
          <w:rStyle w:val="SpecialStringTok"/>
        </w:rPr>
        <w:t xml:space="preserve">'</w:t>
      </w:r>
      <w:r>
        <w:rPr>
          <w:rStyle w:val="NormalTok"/>
        </w:rPr>
        <w:t xml:space="preserve">)</w:t>
      </w:r>
    </w:p>
    <w:p>
      <w:pPr>
        <w:pStyle w:val="SourceCode"/>
      </w:pPr>
      <w:r>
        <w:rPr>
          <w:rStyle w:val="VerbatimChar"/>
        </w:rPr>
        <w:t xml:space="preserve">The product of -4 and 5.0 is -20.0</w:t>
      </w:r>
      <w:r>
        <w:br/>
      </w:r>
      <w:r>
        <w:rPr>
          <w:rStyle w:val="VerbatimChar"/>
        </w:rPr>
        <w:t xml:space="preserve">The product of -4 and 5.0 is -20.000</w:t>
      </w:r>
    </w:p>
    <w:bookmarkEnd w:id="62"/>
    <w:bookmarkStart w:id="63" w:name="complex-numbers"/>
    <w:p>
      <w:pPr>
        <w:pStyle w:val="Heading2"/>
      </w:pPr>
      <w:r>
        <w:t xml:space="preserve">4.3 Complex numbers</w:t>
      </w:r>
    </w:p>
    <w:p>
      <w:pPr>
        <w:pStyle w:val="FirstParagraph"/>
      </w:pPr>
      <w:r>
        <w:t xml:space="preserve">Complex numbers can be initialized using the</w:t>
      </w:r>
      <w:r>
        <w:t xml:space="preserve"> </w:t>
      </w:r>
      <w:r>
        <w:rPr>
          <w:rStyle w:val="VerbatimChar"/>
        </w:rPr>
        <w:t xml:space="preserve">complex</w:t>
      </w:r>
      <w:r>
        <w:t xml:space="preserve"> </w:t>
      </w:r>
      <w:r>
        <w:t xml:space="preserve">function which takes either one or two arguments, depending upon the nature of argument:</w:t>
      </w:r>
      <w:r>
        <w:t xml:space="preserve"> </w:t>
      </w:r>
      <w:r>
        <w:t xml:space="preserve">- a complex number is specified directly</w:t>
      </w:r>
      <w:r>
        <w:t xml:space="preserve"> </w:t>
      </w:r>
      <w:r>
        <w:t xml:space="preserve">- the real and imaginary parts are specified as separate arguments.</w:t>
      </w:r>
    </w:p>
    <w:p>
      <w:pPr>
        <w:pStyle w:val="SourceCode"/>
      </w:pPr>
      <w:r>
        <w:rPr>
          <w:rStyle w:val="NormalTok"/>
        </w:rPr>
        <w:t xml:space="preserve">c </w:t>
      </w:r>
      <w:r>
        <w:rPr>
          <w:rStyle w:val="OperatorTok"/>
        </w:rPr>
        <w:t xml:space="preserve">=</w:t>
      </w:r>
      <w:r>
        <w:rPr>
          <w:rStyle w:val="NormalTok"/>
        </w:rPr>
        <w:t xml:space="preserve"> </w:t>
      </w:r>
      <w:r>
        <w:rPr>
          <w:rStyle w:val="BuiltInTok"/>
        </w:rPr>
        <w:t xml:space="preserve">complex</w:t>
      </w:r>
      <w:r>
        <w:rPr>
          <w:rStyle w:val="NormalTok"/>
        </w:rPr>
        <w:t xml:space="preserve">(</w:t>
      </w:r>
      <w:r>
        <w:rPr>
          <w:rStyle w:val="DecValTok"/>
        </w:rPr>
        <w:t xml:space="preserve">3</w:t>
      </w:r>
      <w:r>
        <w:rPr>
          <w:rStyle w:val="OperatorTok"/>
        </w:rPr>
        <w:t xml:space="preserve">+</w:t>
      </w:r>
      <w:r>
        <w:rPr>
          <w:rStyle w:val="OtherTok"/>
        </w:rPr>
        <w:t xml:space="preserve">6j</w:t>
      </w:r>
      <w:r>
        <w:rPr>
          <w:rStyle w:val="NormalTok"/>
        </w:rPr>
        <w:t xml:space="preserve">)</w:t>
      </w:r>
      <w:r>
        <w:br/>
      </w:r>
      <w:r>
        <w:rPr>
          <w:rStyle w:val="NormalTok"/>
        </w:rPr>
        <w:t xml:space="preserve">z </w:t>
      </w:r>
      <w:r>
        <w:rPr>
          <w:rStyle w:val="OperatorTok"/>
        </w:rPr>
        <w:t xml:space="preserve">=</w:t>
      </w:r>
      <w:r>
        <w:rPr>
          <w:rStyle w:val="NormalTok"/>
        </w:rPr>
        <w:t xml:space="preserve"> </w:t>
      </w:r>
      <w:r>
        <w:rPr>
          <w:rStyle w:val="BuiltInTok"/>
        </w:rPr>
        <w:t xml:space="preserve">complex</w:t>
      </w:r>
      <w:r>
        <w:rPr>
          <w:rStyle w:val="NormalTok"/>
        </w:rPr>
        <w:t xml:space="preserve">(</w:t>
      </w:r>
      <w:r>
        <w:rPr>
          <w:rStyle w:val="DecValTok"/>
        </w:rPr>
        <w:t xml:space="preserve">5</w:t>
      </w:r>
      <w:r>
        <w:rPr>
          <w:rStyle w:val="NormalTok"/>
        </w:rPr>
        <w:t xml:space="preserve">,</w:t>
      </w:r>
      <w:r>
        <w:rPr>
          <w:rStyle w:val="DecValTok"/>
        </w:rPr>
        <w:t xml:space="preserve">2</w:t>
      </w:r>
      <w:r>
        <w:rPr>
          <w:rStyle w:val="NormalTok"/>
        </w:rPr>
        <w:t xml:space="preserve">)</w:t>
      </w:r>
      <w:r>
        <w:br/>
      </w:r>
      <w:r>
        <w:rPr>
          <w:rStyle w:val="BuiltInTok"/>
        </w:rPr>
        <w:t xml:space="preserve">print</w:t>
      </w:r>
      <w:r>
        <w:rPr>
          <w:rStyle w:val="NormalTok"/>
        </w:rPr>
        <w:t xml:space="preserve">(c, z)</w:t>
      </w:r>
      <w:r>
        <w:br/>
      </w:r>
      <w:r>
        <w:rPr>
          <w:rStyle w:val="BuiltInTok"/>
        </w:rPr>
        <w:t xml:space="preserve">print</w:t>
      </w:r>
      <w:r>
        <w:rPr>
          <w:rStyle w:val="NormalTok"/>
        </w:rPr>
        <w:t xml:space="preserve">(</w:t>
      </w:r>
      <w:r>
        <w:rPr>
          <w:rStyle w:val="SpecialStringTok"/>
        </w:rPr>
        <w:t xml:space="preserve">f"The real component of z is </w:t>
      </w:r>
      <w:r>
        <w:rPr>
          <w:rStyle w:val="SpecialCharTok"/>
        </w:rPr>
        <w:t xml:space="preserve">{</w:t>
      </w:r>
      <w:r>
        <w:rPr>
          <w:rStyle w:val="NormalTok"/>
        </w:rPr>
        <w:t xml:space="preserve">z</w:t>
      </w:r>
      <w:r>
        <w:rPr>
          <w:rStyle w:val="SpecialCharTok"/>
        </w:rPr>
        <w:t xml:space="preserve">.</w:t>
      </w:r>
      <w:r>
        <w:rPr>
          <w:rStyle w:val="NormalTok"/>
        </w:rPr>
        <w:t xml:space="preserve">real</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f"The imaginary component of z is </w:t>
      </w:r>
      <w:r>
        <w:rPr>
          <w:rStyle w:val="SpecialCharTok"/>
        </w:rPr>
        <w:t xml:space="preserve">{</w:t>
      </w:r>
      <w:r>
        <w:rPr>
          <w:rStyle w:val="NormalTok"/>
        </w:rPr>
        <w:t xml:space="preserve">z</w:t>
      </w:r>
      <w:r>
        <w:rPr>
          <w:rStyle w:val="SpecialCharTok"/>
        </w:rPr>
        <w:t xml:space="preserve">.</w:t>
      </w:r>
      <w:r>
        <w:rPr>
          <w:rStyle w:val="NormalTok"/>
        </w:rPr>
        <w:t xml:space="preserve">imag</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f"The conjugate of z is </w:t>
      </w:r>
      <w:r>
        <w:rPr>
          <w:rStyle w:val="SpecialCharTok"/>
        </w:rPr>
        <w:t xml:space="preserve">{</w:t>
      </w:r>
      <w:r>
        <w:rPr>
          <w:rStyle w:val="NormalTok"/>
        </w:rPr>
        <w:t xml:space="preserve">z</w:t>
      </w:r>
      <w:r>
        <w:rPr>
          <w:rStyle w:val="SpecialCharTok"/>
        </w:rPr>
        <w:t xml:space="preserve">.</w:t>
      </w:r>
      <w:r>
        <w:rPr>
          <w:rStyle w:val="NormalTok"/>
        </w:rPr>
        <w:t xml:space="preserve">conjugate()</w:t>
      </w:r>
      <w:r>
        <w:rPr>
          <w:rStyle w:val="SpecialCharTok"/>
        </w:rPr>
        <w:t xml:space="preserve">}</w:t>
      </w:r>
      <w:r>
        <w:rPr>
          <w:rStyle w:val="SpecialStringTok"/>
        </w:rPr>
        <w:t xml:space="preserve">"</w:t>
      </w:r>
      <w:r>
        <w:rPr>
          <w:rStyle w:val="NormalTok"/>
        </w:rPr>
        <w:t xml:space="preserve">)</w:t>
      </w:r>
    </w:p>
    <w:p>
      <w:pPr>
        <w:pStyle w:val="SourceCode"/>
      </w:pPr>
      <w:r>
        <w:rPr>
          <w:rStyle w:val="VerbatimChar"/>
        </w:rPr>
        <w:t xml:space="preserve">(3+6j) (5+2j)</w:t>
      </w:r>
      <w:r>
        <w:br/>
      </w:r>
      <w:r>
        <w:rPr>
          <w:rStyle w:val="VerbatimChar"/>
        </w:rPr>
        <w:t xml:space="preserve">The real component of z is 5.0</w:t>
      </w:r>
      <w:r>
        <w:br/>
      </w:r>
      <w:r>
        <w:rPr>
          <w:rStyle w:val="VerbatimChar"/>
        </w:rPr>
        <w:t xml:space="preserve">The imaginary component of z is 2.0</w:t>
      </w:r>
      <w:r>
        <w:br/>
      </w:r>
      <w:r>
        <w:rPr>
          <w:rStyle w:val="VerbatimChar"/>
        </w:rPr>
        <w:t xml:space="preserve">The conjugate of z is (5-2j)</w:t>
      </w:r>
    </w:p>
    <w:bookmarkEnd w:id="63"/>
    <w:bookmarkEnd w:id="64"/>
    <w:bookmarkStart w:id="67" w:name="lists"/>
    <w:p>
      <w:pPr>
        <w:pStyle w:val="Heading1"/>
      </w:pPr>
      <w:r>
        <w:t xml:space="preserve">5. Lists</w:t>
      </w:r>
    </w:p>
    <w:p>
      <w:pPr>
        <w:pStyle w:val="FirstParagraph"/>
      </w:pPr>
      <w:r>
        <w:t xml:space="preserve">A collection of items, in python, is refered to as a</w:t>
      </w:r>
      <w:r>
        <w:t xml:space="preserve"> </w:t>
      </w:r>
      <w:r>
        <w:rPr>
          <w:rStyle w:val="VerbatimChar"/>
        </w:rPr>
        <w:t xml:space="preserve">list</w:t>
      </w:r>
      <w:r>
        <w:t xml:space="preserve">. A list can have elements of same data type or multiple data types. A list is denoted by square brackets (</w:t>
      </w:r>
      <w:r>
        <w:rPr>
          <w:rStyle w:val="VerbatimChar"/>
        </w:rPr>
        <w:t xml:space="preserve">[]</w:t>
      </w:r>
      <w:r>
        <w:t xml:space="preserve">). The indexing of elements in a list starts from zero. To access an element by its index we can specify index in square brackets after the list name. Slicing of lists can be performed as well.</w:t>
      </w:r>
    </w:p>
    <w:p>
      <w:pPr>
        <w:pStyle w:val="SourceCode"/>
      </w:pPr>
      <w:r>
        <w:rPr>
          <w:rStyle w:val="NormalTok"/>
        </w:rPr>
        <w:t xml:space="preserve">fruits </w:t>
      </w:r>
      <w:r>
        <w:rPr>
          <w:rStyle w:val="OperatorTok"/>
        </w:rPr>
        <w:t xml:space="preserve">=</w:t>
      </w:r>
      <w:r>
        <w:rPr>
          <w:rStyle w:val="NormalTok"/>
        </w:rPr>
        <w:t xml:space="preserve"> [</w:t>
      </w:r>
      <w:r>
        <w:rPr>
          <w:rStyle w:val="StringTok"/>
        </w:rPr>
        <w:t xml:space="preserve">"apple"</w:t>
      </w:r>
      <w:r>
        <w:rPr>
          <w:rStyle w:val="NormalTok"/>
        </w:rPr>
        <w:t xml:space="preserve">, </w:t>
      </w:r>
      <w:r>
        <w:rPr>
          <w:rStyle w:val="StringTok"/>
        </w:rPr>
        <w:t xml:space="preserve">"banana"</w:t>
      </w:r>
      <w:r>
        <w:rPr>
          <w:rStyle w:val="NormalTok"/>
        </w:rPr>
        <w:t xml:space="preserve">]</w:t>
      </w:r>
      <w:r>
        <w:br/>
      </w:r>
      <w:r>
        <w:rPr>
          <w:rStyle w:val="BuiltInTok"/>
        </w:rPr>
        <w:t xml:space="preserve">print</w:t>
      </w:r>
      <w:r>
        <w:rPr>
          <w:rStyle w:val="NormalTok"/>
        </w:rPr>
        <w:t xml:space="preserve">(</w:t>
      </w:r>
      <w:r>
        <w:rPr>
          <w:rStyle w:val="BuiltInTok"/>
        </w:rPr>
        <w:t xml:space="preserve">type</w:t>
      </w:r>
      <w:r>
        <w:rPr>
          <w:rStyle w:val="NormalTok"/>
        </w:rPr>
        <w:t xml:space="preserve">(fruits))</w:t>
      </w:r>
      <w:r>
        <w:br/>
      </w:r>
      <w:r>
        <w:rPr>
          <w:rStyle w:val="BuiltInTok"/>
        </w:rPr>
        <w:t xml:space="preserve">print</w:t>
      </w:r>
      <w:r>
        <w:rPr>
          <w:rStyle w:val="NormalTok"/>
        </w:rPr>
        <w:t xml:space="preserve">(fruits)</w:t>
      </w:r>
      <w:r>
        <w:br/>
      </w:r>
      <w:r>
        <w:rPr>
          <w:rStyle w:val="BuiltInTok"/>
        </w:rPr>
        <w:t xml:space="preserve">print</w:t>
      </w:r>
      <w:r>
        <w:rPr>
          <w:rStyle w:val="NormalTok"/>
        </w:rPr>
        <w:t xml:space="preserve">(fruits[</w:t>
      </w:r>
      <w:r>
        <w:rPr>
          <w:rStyle w:val="DecValTok"/>
        </w:rPr>
        <w:t xml:space="preserve">1</w:t>
      </w:r>
      <w:r>
        <w:rPr>
          <w:rStyle w:val="NormalTok"/>
        </w:rPr>
        <w:t xml:space="preserve">])</w:t>
      </w:r>
    </w:p>
    <w:p>
      <w:pPr>
        <w:pStyle w:val="SourceCode"/>
      </w:pPr>
      <w:r>
        <w:rPr>
          <w:rStyle w:val="VerbatimChar"/>
        </w:rPr>
        <w:t xml:space="preserve">&lt;class 'list'&gt;</w:t>
      </w:r>
      <w:r>
        <w:br/>
      </w:r>
      <w:r>
        <w:rPr>
          <w:rStyle w:val="VerbatimChar"/>
        </w:rPr>
        <w:t xml:space="preserve">['apple', 'banana']</w:t>
      </w:r>
      <w:r>
        <w:br/>
      </w:r>
      <w:r>
        <w:rPr>
          <w:rStyle w:val="VerbatimChar"/>
        </w:rPr>
        <w:t xml:space="preserve">banana</w:t>
      </w:r>
    </w:p>
    <w:p>
      <w:pPr>
        <w:pStyle w:val="SourceCode"/>
      </w:pPr>
      <w:r>
        <w:rPr>
          <w:rStyle w:val="NormalTok"/>
        </w:rPr>
        <w:t xml:space="preserve">numbers </w:t>
      </w:r>
      <w:r>
        <w:rPr>
          <w:rStyle w:val="OperatorTok"/>
        </w:rPr>
        <w:t xml:space="preserve">=</w:t>
      </w:r>
      <w:r>
        <w:rPr>
          <w:rStyle w:val="NormalTok"/>
        </w:rPr>
        <w:t xml:space="preserve"> [</w:t>
      </w:r>
      <w:r>
        <w:rPr>
          <w:rStyle w:val="DecValTok"/>
        </w:rPr>
        <w:t xml:space="preserve">10</w:t>
      </w:r>
      <w:r>
        <w:rPr>
          <w:rStyle w:val="NormalTok"/>
        </w:rPr>
        <w:t xml:space="preserve">,</w:t>
      </w:r>
      <w:r>
        <w:rPr>
          <w:rStyle w:val="DecValTok"/>
        </w:rPr>
        <w:t xml:space="preserve">20</w:t>
      </w:r>
      <w:r>
        <w:rPr>
          <w:rStyle w:val="NormalTok"/>
        </w:rPr>
        <w:t xml:space="preserve">,</w:t>
      </w:r>
      <w:r>
        <w:rPr>
          <w:rStyle w:val="DecValTok"/>
        </w:rPr>
        <w:t xml:space="preserve">30</w:t>
      </w:r>
      <w:r>
        <w:rPr>
          <w:rStyle w:val="NormalTok"/>
        </w:rPr>
        <w:t xml:space="preserve">,</w:t>
      </w:r>
      <w:r>
        <w:rPr>
          <w:rStyle w:val="DecValTok"/>
        </w:rPr>
        <w:t xml:space="preserve">40</w:t>
      </w:r>
      <w:r>
        <w:rPr>
          <w:rStyle w:val="NormalTok"/>
        </w:rPr>
        <w:t xml:space="preserve">,</w:t>
      </w:r>
      <w:r>
        <w:rPr>
          <w:rStyle w:val="DecValTok"/>
        </w:rPr>
        <w:t xml:space="preserve">50</w:t>
      </w:r>
      <w:r>
        <w:rPr>
          <w:rStyle w:val="NormalTok"/>
        </w:rPr>
        <w:t xml:space="preserve">]</w:t>
      </w:r>
      <w:r>
        <w:br/>
      </w:r>
      <w:r>
        <w:rPr>
          <w:rStyle w:val="BuiltInTok"/>
        </w:rPr>
        <w:t xml:space="preserve">print</w:t>
      </w:r>
      <w:r>
        <w:rPr>
          <w:rStyle w:val="NormalTok"/>
        </w:rPr>
        <w:t xml:space="preserve">(numbers)</w:t>
      </w:r>
      <w:r>
        <w:br/>
      </w:r>
      <w:r>
        <w:rPr>
          <w:rStyle w:val="BuiltInTok"/>
        </w:rPr>
        <w:t xml:space="preserve">print</w:t>
      </w:r>
      <w:r>
        <w:rPr>
          <w:rStyle w:val="NormalTok"/>
        </w:rPr>
        <w:t xml:space="preserve">(numbers[</w:t>
      </w:r>
      <w:r>
        <w:rPr>
          <w:rStyle w:val="DecValTok"/>
        </w:rPr>
        <w:t xml:space="preserve">1</w:t>
      </w:r>
      <w:r>
        <w:rPr>
          <w:rStyle w:val="NormalTok"/>
        </w:rPr>
        <w:t xml:space="preserve">:</w:t>
      </w:r>
      <w:r>
        <w:rPr>
          <w:rStyle w:val="DecValTok"/>
        </w:rPr>
        <w:t xml:space="preserve">4</w:t>
      </w:r>
      <w:r>
        <w:rPr>
          <w:rStyle w:val="NormalTok"/>
        </w:rPr>
        <w:t xml:space="preserve">]) </w:t>
      </w:r>
      <w:r>
        <w:rPr>
          <w:rStyle w:val="CommentTok"/>
        </w:rPr>
        <w:t xml:space="preserve"># slicing</w:t>
      </w:r>
    </w:p>
    <w:p>
      <w:pPr>
        <w:pStyle w:val="SourceCode"/>
      </w:pPr>
      <w:r>
        <w:rPr>
          <w:rStyle w:val="VerbatimChar"/>
        </w:rPr>
        <w:t xml:space="preserve">[10, 20, 30, 40, 50]</w:t>
      </w:r>
      <w:r>
        <w:br/>
      </w:r>
      <w:r>
        <w:rPr>
          <w:rStyle w:val="VerbatimChar"/>
        </w:rPr>
        <w:t xml:space="preserve">[20, 30, 40]</w:t>
      </w:r>
    </w:p>
    <w:bookmarkStart w:id="65" w:name="modifing-contents-of-a-list"/>
    <w:p>
      <w:pPr>
        <w:pStyle w:val="Heading2"/>
      </w:pPr>
      <w:r>
        <w:t xml:space="preserve">5.1 Modifing contents of a list</w:t>
      </w:r>
    </w:p>
    <w:p>
      <w:pPr>
        <w:pStyle w:val="FirstParagraph"/>
      </w:pPr>
      <w:r>
        <w:t xml:space="preserve">A list is a mutable data type i.e. the contents of the collection can be changed. The</w:t>
      </w:r>
      <w:r>
        <w:t xml:space="preserve"> </w:t>
      </w:r>
      <w:r>
        <w:rPr>
          <w:rStyle w:val="VerbatimChar"/>
        </w:rPr>
        <w:t xml:space="preserve">append</w:t>
      </w:r>
      <w:r>
        <w:t xml:space="preserve"> </w:t>
      </w:r>
      <w:r>
        <w:t xml:space="preserve">and</w:t>
      </w:r>
      <w:r>
        <w:t xml:space="preserve"> </w:t>
      </w:r>
      <w:r>
        <w:rPr>
          <w:rStyle w:val="VerbatimChar"/>
        </w:rPr>
        <w:t xml:space="preserve">extend</w:t>
      </w:r>
      <w:r>
        <w:t xml:space="preserve"> </w:t>
      </w:r>
      <w:r>
        <w:t xml:space="preserve">functions adds an element or a collection of elements to a list. To add an element at a specified position within the list, the</w:t>
      </w:r>
      <w:r>
        <w:t xml:space="preserve"> </w:t>
      </w:r>
      <w:r>
        <w:rPr>
          <w:rStyle w:val="VerbatimChar"/>
        </w:rPr>
        <w:t xml:space="preserve">insert</w:t>
      </w:r>
      <w:r>
        <w:t xml:space="preserve"> </w:t>
      </w:r>
      <w:r>
        <w:t xml:space="preserve">function can be used.</w:t>
      </w:r>
    </w:p>
    <w:p>
      <w:pPr>
        <w:pStyle w:val="SourceCode"/>
      </w:pPr>
      <w:r>
        <w:rPr>
          <w:rStyle w:val="NormalTok"/>
        </w:rPr>
        <w:t xml:space="preserve">fruits.append(</w:t>
      </w:r>
      <w:r>
        <w:rPr>
          <w:rStyle w:val="StringTok"/>
        </w:rPr>
        <w:t xml:space="preserve">"mango"</w:t>
      </w:r>
      <w:r>
        <w:rPr>
          <w:rStyle w:val="NormalTok"/>
        </w:rPr>
        <w:t xml:space="preserve">)</w:t>
      </w:r>
      <w:r>
        <w:br/>
      </w:r>
      <w:r>
        <w:rPr>
          <w:rStyle w:val="BuiltInTok"/>
        </w:rPr>
        <w:t xml:space="preserve">print</w:t>
      </w:r>
      <w:r>
        <w:rPr>
          <w:rStyle w:val="NormalTok"/>
        </w:rPr>
        <w:t xml:space="preserve">(fruits)</w:t>
      </w:r>
      <w:r>
        <w:br/>
      </w:r>
      <w:r>
        <w:rPr>
          <w:rStyle w:val="BuiltInTok"/>
        </w:rPr>
        <w:t xml:space="preserve">print</w:t>
      </w:r>
      <w:r>
        <w:rPr>
          <w:rStyle w:val="NormalTok"/>
        </w:rPr>
        <w:t xml:space="preserve">(</w:t>
      </w:r>
      <w:r>
        <w:rPr>
          <w:rStyle w:val="BuiltInTok"/>
        </w:rPr>
        <w:t xml:space="preserve">len</w:t>
      </w:r>
      <w:r>
        <w:rPr>
          <w:rStyle w:val="NormalTok"/>
        </w:rPr>
        <w:t xml:space="preserve">(fruits))</w:t>
      </w:r>
    </w:p>
    <w:p>
      <w:pPr>
        <w:pStyle w:val="SourceCode"/>
      </w:pPr>
      <w:r>
        <w:rPr>
          <w:rStyle w:val="VerbatimChar"/>
        </w:rPr>
        <w:t xml:space="preserve">['apple', 'banana', 'mango']</w:t>
      </w:r>
      <w:r>
        <w:br/>
      </w:r>
      <w:r>
        <w:rPr>
          <w:rStyle w:val="VerbatimChar"/>
        </w:rPr>
        <w:t xml:space="preserve">3</w:t>
      </w:r>
    </w:p>
    <w:p>
      <w:pPr>
        <w:pStyle w:val="SourceCode"/>
      </w:pPr>
      <w:r>
        <w:rPr>
          <w:rStyle w:val="NormalTok"/>
        </w:rPr>
        <w:t xml:space="preserve">fruits </w:t>
      </w:r>
      <w:r>
        <w:rPr>
          <w:rStyle w:val="OperatorTok"/>
        </w:rPr>
        <w:t xml:space="preserve">=</w:t>
      </w:r>
      <w:r>
        <w:rPr>
          <w:rStyle w:val="NormalTok"/>
        </w:rPr>
        <w:t xml:space="preserve"> [</w:t>
      </w:r>
      <w:r>
        <w:rPr>
          <w:rStyle w:val="StringTok"/>
        </w:rPr>
        <w:t xml:space="preserve">"apple"</w:t>
      </w:r>
      <w:r>
        <w:rPr>
          <w:rStyle w:val="NormalTok"/>
        </w:rPr>
        <w:t xml:space="preserve">, </w:t>
      </w:r>
      <w:r>
        <w:rPr>
          <w:rStyle w:val="StringTok"/>
        </w:rPr>
        <w:t xml:space="preserve">"banana"</w:t>
      </w:r>
      <w:r>
        <w:rPr>
          <w:rStyle w:val="NormalTok"/>
        </w:rPr>
        <w:t xml:space="preserve">]</w:t>
      </w:r>
      <w:r>
        <w:br/>
      </w:r>
      <w:r>
        <w:rPr>
          <w:rStyle w:val="NormalTok"/>
        </w:rPr>
        <w:t xml:space="preserve">fruits2 </w:t>
      </w:r>
      <w:r>
        <w:rPr>
          <w:rStyle w:val="OperatorTok"/>
        </w:rPr>
        <w:t xml:space="preserve">=</w:t>
      </w:r>
      <w:r>
        <w:rPr>
          <w:rStyle w:val="NormalTok"/>
        </w:rPr>
        <w:t xml:space="preserve"> [</w:t>
      </w:r>
      <w:r>
        <w:rPr>
          <w:rStyle w:val="StringTok"/>
        </w:rPr>
        <w:t xml:space="preserve">"pineapple"</w:t>
      </w:r>
      <w:r>
        <w:rPr>
          <w:rStyle w:val="NormalTok"/>
        </w:rPr>
        <w:t xml:space="preserve">,</w:t>
      </w:r>
      <w:r>
        <w:rPr>
          <w:rStyle w:val="StringTok"/>
        </w:rPr>
        <w:t xml:space="preserve">"cherry"</w:t>
      </w:r>
      <w:r>
        <w:rPr>
          <w:rStyle w:val="NormalTok"/>
        </w:rPr>
        <w:t xml:space="preserve">]</w:t>
      </w:r>
      <w:r>
        <w:br/>
      </w:r>
      <w:r>
        <w:rPr>
          <w:rStyle w:val="NormalTok"/>
        </w:rPr>
        <w:t xml:space="preserve">fruits.append(fruits2) </w:t>
      </w:r>
      <w:r>
        <w:rPr>
          <w:rStyle w:val="CommentTok"/>
        </w:rPr>
        <w:t xml:space="preserve">#adding a list using append</w:t>
      </w:r>
      <w:r>
        <w:br/>
      </w:r>
      <w:r>
        <w:rPr>
          <w:rStyle w:val="BuiltInTok"/>
        </w:rPr>
        <w:t xml:space="preserve">print</w:t>
      </w:r>
      <w:r>
        <w:rPr>
          <w:rStyle w:val="NormalTok"/>
        </w:rPr>
        <w:t xml:space="preserve">(fruits)</w:t>
      </w:r>
      <w:r>
        <w:br/>
      </w:r>
      <w:r>
        <w:rPr>
          <w:rStyle w:val="BuiltInTok"/>
        </w:rPr>
        <w:t xml:space="preserve">print</w:t>
      </w:r>
      <w:r>
        <w:rPr>
          <w:rStyle w:val="NormalTok"/>
        </w:rPr>
        <w:t xml:space="preserve">(</w:t>
      </w:r>
      <w:r>
        <w:rPr>
          <w:rStyle w:val="BuiltInTok"/>
        </w:rPr>
        <w:t xml:space="preserve">len</w:t>
      </w:r>
      <w:r>
        <w:rPr>
          <w:rStyle w:val="NormalTok"/>
        </w:rPr>
        <w:t xml:space="preserve">(fruits))</w:t>
      </w:r>
      <w:r>
        <w:br/>
      </w:r>
      <w:r>
        <w:br/>
      </w:r>
      <w:r>
        <w:rPr>
          <w:rStyle w:val="NormalTok"/>
        </w:rPr>
        <w:t xml:space="preserve">fruits </w:t>
      </w:r>
      <w:r>
        <w:rPr>
          <w:rStyle w:val="OperatorTok"/>
        </w:rPr>
        <w:t xml:space="preserve">=</w:t>
      </w:r>
      <w:r>
        <w:rPr>
          <w:rStyle w:val="NormalTok"/>
        </w:rPr>
        <w:t xml:space="preserve"> [</w:t>
      </w:r>
      <w:r>
        <w:rPr>
          <w:rStyle w:val="StringTok"/>
        </w:rPr>
        <w:t xml:space="preserve">"apple"</w:t>
      </w:r>
      <w:r>
        <w:rPr>
          <w:rStyle w:val="NormalTok"/>
        </w:rPr>
        <w:t xml:space="preserve">, </w:t>
      </w:r>
      <w:r>
        <w:rPr>
          <w:rStyle w:val="StringTok"/>
        </w:rPr>
        <w:t xml:space="preserve">"banana"</w:t>
      </w:r>
      <w:r>
        <w:rPr>
          <w:rStyle w:val="NormalTok"/>
        </w:rPr>
        <w:t xml:space="preserve">]</w:t>
      </w:r>
      <w:r>
        <w:br/>
      </w:r>
      <w:r>
        <w:rPr>
          <w:rStyle w:val="NormalTok"/>
        </w:rPr>
        <w:t xml:space="preserve">fruits2 </w:t>
      </w:r>
      <w:r>
        <w:rPr>
          <w:rStyle w:val="OperatorTok"/>
        </w:rPr>
        <w:t xml:space="preserve">=</w:t>
      </w:r>
      <w:r>
        <w:rPr>
          <w:rStyle w:val="NormalTok"/>
        </w:rPr>
        <w:t xml:space="preserve"> [</w:t>
      </w:r>
      <w:r>
        <w:rPr>
          <w:rStyle w:val="StringTok"/>
        </w:rPr>
        <w:t xml:space="preserve">"pineapple"</w:t>
      </w:r>
      <w:r>
        <w:rPr>
          <w:rStyle w:val="NormalTok"/>
        </w:rPr>
        <w:t xml:space="preserve">,</w:t>
      </w:r>
      <w:r>
        <w:rPr>
          <w:rStyle w:val="StringTok"/>
        </w:rPr>
        <w:t xml:space="preserve">"cherry"</w:t>
      </w:r>
      <w:r>
        <w:rPr>
          <w:rStyle w:val="NormalTok"/>
        </w:rPr>
        <w:t xml:space="preserve">]</w:t>
      </w:r>
      <w:r>
        <w:br/>
      </w:r>
      <w:r>
        <w:rPr>
          <w:rStyle w:val="NormalTok"/>
        </w:rPr>
        <w:t xml:space="preserve">fruits.extend(fruits2) </w:t>
      </w:r>
      <w:r>
        <w:rPr>
          <w:rStyle w:val="CommentTok"/>
        </w:rPr>
        <w:t xml:space="preserve">#adding a list using extend</w:t>
      </w:r>
      <w:r>
        <w:br/>
      </w:r>
      <w:r>
        <w:rPr>
          <w:rStyle w:val="BuiltInTok"/>
        </w:rPr>
        <w:t xml:space="preserve">print</w:t>
      </w:r>
      <w:r>
        <w:rPr>
          <w:rStyle w:val="NormalTok"/>
        </w:rPr>
        <w:t xml:space="preserve">(fruits)</w:t>
      </w:r>
      <w:r>
        <w:br/>
      </w:r>
      <w:r>
        <w:rPr>
          <w:rStyle w:val="BuiltInTok"/>
        </w:rPr>
        <w:t xml:space="preserve">print</w:t>
      </w:r>
      <w:r>
        <w:rPr>
          <w:rStyle w:val="NormalTok"/>
        </w:rPr>
        <w:t xml:space="preserve">(</w:t>
      </w:r>
      <w:r>
        <w:rPr>
          <w:rStyle w:val="BuiltInTok"/>
        </w:rPr>
        <w:t xml:space="preserve">len</w:t>
      </w:r>
      <w:r>
        <w:rPr>
          <w:rStyle w:val="NormalTok"/>
        </w:rPr>
        <w:t xml:space="preserve">(fruits))</w:t>
      </w:r>
    </w:p>
    <w:p>
      <w:pPr>
        <w:pStyle w:val="SourceCode"/>
      </w:pPr>
      <w:r>
        <w:rPr>
          <w:rStyle w:val="VerbatimChar"/>
        </w:rPr>
        <w:t xml:space="preserve">['apple', 'banana', ['pineapple', 'cherry']]</w:t>
      </w:r>
      <w:r>
        <w:br/>
      </w:r>
      <w:r>
        <w:rPr>
          <w:rStyle w:val="VerbatimChar"/>
        </w:rPr>
        <w:t xml:space="preserve">3</w:t>
      </w:r>
      <w:r>
        <w:br/>
      </w:r>
      <w:r>
        <w:rPr>
          <w:rStyle w:val="VerbatimChar"/>
        </w:rPr>
        <w:t xml:space="preserve">['apple', 'banana', 'pineapple', 'cherry']</w:t>
      </w:r>
      <w:r>
        <w:br/>
      </w:r>
      <w:r>
        <w:rPr>
          <w:rStyle w:val="VerbatimChar"/>
        </w:rPr>
        <w:t xml:space="preserve">4</w:t>
      </w:r>
    </w:p>
    <w:p>
      <w:pPr>
        <w:pStyle w:val="SourceCode"/>
      </w:pPr>
      <w:r>
        <w:rPr>
          <w:rStyle w:val="NormalTok"/>
        </w:rPr>
        <w:t xml:space="preserve">fruits.insert(</w:t>
      </w:r>
      <w:r>
        <w:rPr>
          <w:rStyle w:val="DecValTok"/>
        </w:rPr>
        <w:t xml:space="preserve">1</w:t>
      </w:r>
      <w:r>
        <w:rPr>
          <w:rStyle w:val="NormalTok"/>
        </w:rPr>
        <w:t xml:space="preserve">,</w:t>
      </w:r>
      <w:r>
        <w:rPr>
          <w:rStyle w:val="StringTok"/>
        </w:rPr>
        <w:t xml:space="preserve">"grapes"</w:t>
      </w:r>
      <w:r>
        <w:rPr>
          <w:rStyle w:val="NormalTok"/>
        </w:rPr>
        <w:t xml:space="preserve">)</w:t>
      </w:r>
      <w:r>
        <w:br/>
      </w:r>
      <w:r>
        <w:rPr>
          <w:rStyle w:val="BuiltInTok"/>
        </w:rPr>
        <w:t xml:space="preserve">print</w:t>
      </w:r>
      <w:r>
        <w:rPr>
          <w:rStyle w:val="NormalTok"/>
        </w:rPr>
        <w:t xml:space="preserve">(fruits)</w:t>
      </w:r>
    </w:p>
    <w:p>
      <w:pPr>
        <w:pStyle w:val="SourceCode"/>
      </w:pPr>
      <w:r>
        <w:rPr>
          <w:rStyle w:val="VerbatimChar"/>
        </w:rPr>
        <w:t xml:space="preserve">['apple', 'grapes', 'banana', 'pineapple', 'cherry']</w:t>
      </w:r>
    </w:p>
    <w:p>
      <w:pPr>
        <w:pStyle w:val="SourceCode"/>
      </w:pPr>
      <w:r>
        <w:rPr>
          <w:rStyle w:val="CommentTok"/>
        </w:rPr>
        <w:t xml:space="preserve"># slicing</w:t>
      </w:r>
      <w:r>
        <w:br/>
      </w:r>
      <w:r>
        <w:rPr>
          <w:rStyle w:val="BuiltInTok"/>
        </w:rPr>
        <w:t xml:space="preserve">print</w:t>
      </w:r>
      <w:r>
        <w:rPr>
          <w:rStyle w:val="NormalTok"/>
        </w:rPr>
        <w:t xml:space="preserve">(fruits[</w:t>
      </w:r>
      <w:r>
        <w:rPr>
          <w:rStyle w:val="DecValTok"/>
        </w:rPr>
        <w:t xml:space="preserve">1</w:t>
      </w:r>
      <w:r>
        <w:rPr>
          <w:rStyle w:val="NormalTok"/>
        </w:rPr>
        <w:t xml:space="preserve">:</w:t>
      </w:r>
      <w:r>
        <w:rPr>
          <w:rStyle w:val="DecValTok"/>
        </w:rPr>
        <w:t xml:space="preserve">4</w:t>
      </w:r>
      <w:r>
        <w:rPr>
          <w:rStyle w:val="NormalTok"/>
        </w:rPr>
        <w:t xml:space="preserve">])</w:t>
      </w:r>
    </w:p>
    <w:p>
      <w:pPr>
        <w:pStyle w:val="SourceCode"/>
      </w:pPr>
      <w:r>
        <w:rPr>
          <w:rStyle w:val="VerbatimChar"/>
        </w:rPr>
        <w:t xml:space="preserve">['grapes', 'banana', 'pineapple']</w:t>
      </w:r>
    </w:p>
    <w:p>
      <w:pPr>
        <w:pStyle w:val="FirstParagraph"/>
      </w:pPr>
      <w:r>
        <w:t xml:space="preserve">To remove the last element from a list,</w:t>
      </w:r>
      <w:r>
        <w:t xml:space="preserve"> </w:t>
      </w:r>
      <w:r>
        <w:rPr>
          <w:rStyle w:val="VerbatimChar"/>
        </w:rPr>
        <w:t xml:space="preserve">pop</w:t>
      </w:r>
      <w:r>
        <w:t xml:space="preserve"> </w:t>
      </w:r>
      <w:r>
        <w:t xml:space="preserve">function can be used. By default, it returns a the last element and the original list is shortened by one element. The optional positional argument to specify the index of the element that is to be</w:t>
      </w:r>
      <w:r>
        <w:t xml:space="preserve"> </w:t>
      </w:r>
      <w:r>
        <w:t xml:space="preserve">“popped”</w:t>
      </w:r>
      <w:r>
        <w:t xml:space="preserve">.</w:t>
      </w:r>
    </w:p>
    <w:p>
      <w:pPr>
        <w:pStyle w:val="SourceCode"/>
      </w:pPr>
      <w:r>
        <w:rPr>
          <w:rStyle w:val="NormalTok"/>
        </w:rPr>
        <w:t xml:space="preserve">last_fruit </w:t>
      </w:r>
      <w:r>
        <w:rPr>
          <w:rStyle w:val="OperatorTok"/>
        </w:rPr>
        <w:t xml:space="preserve">=</w:t>
      </w:r>
      <w:r>
        <w:rPr>
          <w:rStyle w:val="NormalTok"/>
        </w:rPr>
        <w:t xml:space="preserve"> fruits.pop()</w:t>
      </w:r>
      <w:r>
        <w:br/>
      </w:r>
      <w:r>
        <w:rPr>
          <w:rStyle w:val="BuiltInTok"/>
        </w:rPr>
        <w:t xml:space="preserve">print</w:t>
      </w:r>
      <w:r>
        <w:rPr>
          <w:rStyle w:val="NormalTok"/>
        </w:rPr>
        <w:t xml:space="preserve">(fruits)</w:t>
      </w:r>
      <w:r>
        <w:br/>
      </w:r>
      <w:r>
        <w:rPr>
          <w:rStyle w:val="BuiltInTok"/>
        </w:rPr>
        <w:t xml:space="preserve">print</w:t>
      </w:r>
      <w:r>
        <w:rPr>
          <w:rStyle w:val="NormalTok"/>
        </w:rPr>
        <w:t xml:space="preserve">(last_fruit)</w:t>
      </w:r>
    </w:p>
    <w:p>
      <w:pPr>
        <w:pStyle w:val="SourceCode"/>
      </w:pPr>
      <w:r>
        <w:rPr>
          <w:rStyle w:val="VerbatimChar"/>
        </w:rPr>
        <w:t xml:space="preserve">['apple', 'banana', 'pineapple']</w:t>
      </w:r>
      <w:r>
        <w:br/>
      </w:r>
      <w:r>
        <w:rPr>
          <w:rStyle w:val="VerbatimChar"/>
        </w:rPr>
        <w:t xml:space="preserve">cherry</w:t>
      </w:r>
    </w:p>
    <w:p>
      <w:pPr>
        <w:pStyle w:val="SourceCode"/>
      </w:pPr>
      <w:r>
        <w:rPr>
          <w:rStyle w:val="NormalTok"/>
        </w:rPr>
        <w:t xml:space="preserve">fruits </w:t>
      </w:r>
      <w:r>
        <w:rPr>
          <w:rStyle w:val="OperatorTok"/>
        </w:rPr>
        <w:t xml:space="preserve">=</w:t>
      </w:r>
      <w:r>
        <w:rPr>
          <w:rStyle w:val="NormalTok"/>
        </w:rPr>
        <w:t xml:space="preserve"> [</w:t>
      </w:r>
      <w:r>
        <w:rPr>
          <w:rStyle w:val="StringTok"/>
        </w:rPr>
        <w:t xml:space="preserve">'apple'</w:t>
      </w:r>
      <w:r>
        <w:rPr>
          <w:rStyle w:val="NormalTok"/>
        </w:rPr>
        <w:t xml:space="preserve">, </w:t>
      </w:r>
      <w:r>
        <w:rPr>
          <w:rStyle w:val="StringTok"/>
        </w:rPr>
        <w:t xml:space="preserve">'banana'</w:t>
      </w:r>
      <w:r>
        <w:rPr>
          <w:rStyle w:val="NormalTok"/>
        </w:rPr>
        <w:t xml:space="preserve">, </w:t>
      </w:r>
      <w:r>
        <w:rPr>
          <w:rStyle w:val="StringTok"/>
        </w:rPr>
        <w:t xml:space="preserve">'pineapple'</w:t>
      </w:r>
      <w:r>
        <w:rPr>
          <w:rStyle w:val="NormalTok"/>
        </w:rPr>
        <w:t xml:space="preserve">, </w:t>
      </w:r>
      <w:r>
        <w:rPr>
          <w:rStyle w:val="StringTok"/>
        </w:rPr>
        <w:t xml:space="preserve">'cherry'</w:t>
      </w:r>
      <w:r>
        <w:rPr>
          <w:rStyle w:val="NormalTok"/>
        </w:rPr>
        <w:t xml:space="preserve">]</w:t>
      </w:r>
      <w:r>
        <w:br/>
      </w:r>
      <w:r>
        <w:rPr>
          <w:rStyle w:val="NormalTok"/>
        </w:rPr>
        <w:t xml:space="preserve">popped_fruit </w:t>
      </w:r>
      <w:r>
        <w:rPr>
          <w:rStyle w:val="OperatorTok"/>
        </w:rPr>
        <w:t xml:space="preserve">=</w:t>
      </w:r>
      <w:r>
        <w:rPr>
          <w:rStyle w:val="NormalTok"/>
        </w:rPr>
        <w:t xml:space="preserve"> fruits.pop(</w:t>
      </w:r>
      <w:r>
        <w:rPr>
          <w:rStyle w:val="DecValTok"/>
        </w:rPr>
        <w:t xml:space="preserve">2</w:t>
      </w:r>
      <w:r>
        <w:rPr>
          <w:rStyle w:val="NormalTok"/>
        </w:rPr>
        <w:t xml:space="preserve">) </w:t>
      </w:r>
      <w:r>
        <w:rPr>
          <w:rStyle w:val="CommentTok"/>
        </w:rPr>
        <w:t xml:space="preserve"># pop the element at index 2.</w:t>
      </w:r>
      <w:r>
        <w:br/>
      </w:r>
      <w:r>
        <w:rPr>
          <w:rStyle w:val="BuiltInTok"/>
        </w:rPr>
        <w:t xml:space="preserve">print</w:t>
      </w:r>
      <w:r>
        <w:rPr>
          <w:rStyle w:val="NormalTok"/>
        </w:rPr>
        <w:t xml:space="preserve">(popped_fruit)</w:t>
      </w:r>
      <w:r>
        <w:br/>
      </w:r>
      <w:r>
        <w:rPr>
          <w:rStyle w:val="BuiltInTok"/>
        </w:rPr>
        <w:t xml:space="preserve">print</w:t>
      </w:r>
      <w:r>
        <w:rPr>
          <w:rStyle w:val="NormalTok"/>
        </w:rPr>
        <w:t xml:space="preserve">(fruits)</w:t>
      </w:r>
    </w:p>
    <w:p>
      <w:pPr>
        <w:pStyle w:val="SourceCode"/>
      </w:pPr>
      <w:r>
        <w:rPr>
          <w:rStyle w:val="VerbatimChar"/>
        </w:rPr>
        <w:t xml:space="preserve">pineapple</w:t>
      </w:r>
      <w:r>
        <w:br/>
      </w:r>
      <w:r>
        <w:rPr>
          <w:rStyle w:val="VerbatimChar"/>
        </w:rPr>
        <w:t xml:space="preserve">['apple', 'banana', 'cherry']</w:t>
      </w:r>
    </w:p>
    <w:p>
      <w:pPr>
        <w:pStyle w:val="FirstParagraph"/>
      </w:pPr>
      <w:r>
        <w:t xml:space="preserve">To remove an element by its name use the</w:t>
      </w:r>
      <w:r>
        <w:t xml:space="preserve"> </w:t>
      </w:r>
      <w:r>
        <w:rPr>
          <w:rStyle w:val="VerbatimChar"/>
        </w:rPr>
        <w:t xml:space="preserve">remove</w:t>
      </w:r>
      <w:r>
        <w:t xml:space="preserve"> </w:t>
      </w:r>
      <w:r>
        <w:t xml:space="preserve">function. Note that if a list has duplicate elements then the</w:t>
      </w:r>
      <w:r>
        <w:t xml:space="preserve"> </w:t>
      </w:r>
      <w:r>
        <w:rPr>
          <w:rStyle w:val="VerbatimChar"/>
        </w:rPr>
        <w:t xml:space="preserve">remove</w:t>
      </w:r>
      <w:r>
        <w:t xml:space="preserve"> </w:t>
      </w:r>
      <w:r>
        <w:t xml:space="preserve">function will delete only the first occurance of that element.</w:t>
      </w:r>
    </w:p>
    <w:p>
      <w:pPr>
        <w:pStyle w:val="SourceCode"/>
      </w:pPr>
      <w:r>
        <w:rPr>
          <w:rStyle w:val="NormalTok"/>
        </w:rPr>
        <w:t xml:space="preserve">fruits.remove(</w:t>
      </w:r>
      <w:r>
        <w:rPr>
          <w:rStyle w:val="StringTok"/>
        </w:rPr>
        <w:t xml:space="preserve">"banana"</w:t>
      </w:r>
      <w:r>
        <w:rPr>
          <w:rStyle w:val="NormalTok"/>
        </w:rPr>
        <w:t xml:space="preserve">)</w:t>
      </w:r>
      <w:r>
        <w:br/>
      </w:r>
      <w:r>
        <w:rPr>
          <w:rStyle w:val="BuiltInTok"/>
        </w:rPr>
        <w:t xml:space="preserve">print</w:t>
      </w:r>
      <w:r>
        <w:rPr>
          <w:rStyle w:val="NormalTok"/>
        </w:rPr>
        <w:t xml:space="preserve">(fruits)</w:t>
      </w:r>
    </w:p>
    <w:p>
      <w:pPr>
        <w:pStyle w:val="SourceCode"/>
      </w:pPr>
      <w:r>
        <w:rPr>
          <w:rStyle w:val="VerbatimChar"/>
        </w:rPr>
        <w:t xml:space="preserve">['apple', 'pineapple']</w:t>
      </w:r>
    </w:p>
    <w:bookmarkEnd w:id="65"/>
    <w:bookmarkStart w:id="66" w:name="list-functions"/>
    <w:p>
      <w:pPr>
        <w:pStyle w:val="Heading2"/>
      </w:pPr>
      <w:r>
        <w:t xml:space="preserve">5.2 List functions</w:t>
      </w:r>
    </w:p>
    <w:p>
      <w:pPr>
        <w:pStyle w:val="FirstParagraph"/>
      </w:pPr>
      <w:r>
        <w:t xml:space="preserve">There are some useful functions available to manupulate lists. These functions act in place i.e. these functions do not return anything and just modifies the original list.</w:t>
      </w:r>
    </w:p>
    <w:p>
      <w:pPr>
        <w:pStyle w:val="SourceCode"/>
      </w:pPr>
      <w:r>
        <w:rPr>
          <w:rStyle w:val="NormalTok"/>
        </w:rPr>
        <w:t xml:space="preserve">fruits </w:t>
      </w:r>
      <w:r>
        <w:rPr>
          <w:rStyle w:val="OperatorTok"/>
        </w:rPr>
        <w:t xml:space="preserve">=</w:t>
      </w:r>
      <w:r>
        <w:rPr>
          <w:rStyle w:val="NormalTok"/>
        </w:rPr>
        <w:t xml:space="preserve"> [</w:t>
      </w:r>
      <w:r>
        <w:rPr>
          <w:rStyle w:val="StringTok"/>
        </w:rPr>
        <w:t xml:space="preserve">'apple'</w:t>
      </w:r>
      <w:r>
        <w:rPr>
          <w:rStyle w:val="NormalTok"/>
        </w:rPr>
        <w:t xml:space="preserve">, </w:t>
      </w:r>
      <w:r>
        <w:rPr>
          <w:rStyle w:val="StringTok"/>
        </w:rPr>
        <w:t xml:space="preserve">'banana'</w:t>
      </w:r>
      <w:r>
        <w:rPr>
          <w:rStyle w:val="NormalTok"/>
        </w:rPr>
        <w:t xml:space="preserve">, </w:t>
      </w:r>
      <w:r>
        <w:rPr>
          <w:rStyle w:val="StringTok"/>
        </w:rPr>
        <w:t xml:space="preserve">'mango'</w:t>
      </w:r>
      <w:r>
        <w:rPr>
          <w:rStyle w:val="NormalTok"/>
        </w:rPr>
        <w:t xml:space="preserve">, </w:t>
      </w:r>
      <w:r>
        <w:rPr>
          <w:rStyle w:val="StringTok"/>
        </w:rPr>
        <w:t xml:space="preserve">'pineapple'</w:t>
      </w:r>
      <w:r>
        <w:rPr>
          <w:rStyle w:val="NormalTok"/>
        </w:rPr>
        <w:t xml:space="preserve">, </w:t>
      </w:r>
      <w:r>
        <w:rPr>
          <w:rStyle w:val="StringTok"/>
        </w:rPr>
        <w:t xml:space="preserve">'cherry'</w:t>
      </w:r>
      <w:r>
        <w:rPr>
          <w:rStyle w:val="NormalTok"/>
        </w:rPr>
        <w:t xml:space="preserve">, </w:t>
      </w:r>
      <w:r>
        <w:rPr>
          <w:rStyle w:val="StringTok"/>
        </w:rPr>
        <w:t xml:space="preserve">'banana'</w:t>
      </w:r>
      <w:r>
        <w:rPr>
          <w:rStyle w:val="NormalTok"/>
        </w:rPr>
        <w:t xml:space="preserve">]</w:t>
      </w:r>
      <w:r>
        <w:br/>
      </w:r>
      <w:r>
        <w:rPr>
          <w:rStyle w:val="BuiltInTok"/>
        </w:rPr>
        <w:t xml:space="preserve">print</w:t>
      </w:r>
      <w:r>
        <w:rPr>
          <w:rStyle w:val="NormalTok"/>
        </w:rPr>
        <w:t xml:space="preserve">(fruits.count(</w:t>
      </w:r>
      <w:r>
        <w:rPr>
          <w:rStyle w:val="StringTok"/>
        </w:rPr>
        <w:t xml:space="preserve">"banana"</w:t>
      </w:r>
      <w:r>
        <w:rPr>
          <w:rStyle w:val="NormalTok"/>
        </w:rPr>
        <w:t xml:space="preserve">))</w:t>
      </w:r>
      <w:r>
        <w:br/>
      </w:r>
      <w:r>
        <w:rPr>
          <w:rStyle w:val="NormalTok"/>
        </w:rPr>
        <w:t xml:space="preserve">fruits.reverse()</w:t>
      </w:r>
      <w:r>
        <w:br/>
      </w:r>
      <w:r>
        <w:rPr>
          <w:rStyle w:val="BuiltInTok"/>
        </w:rPr>
        <w:t xml:space="preserve">print</w:t>
      </w:r>
      <w:r>
        <w:rPr>
          <w:rStyle w:val="NormalTok"/>
        </w:rPr>
        <w:t xml:space="preserve">(fruits)</w:t>
      </w:r>
      <w:r>
        <w:br/>
      </w:r>
      <w:r>
        <w:rPr>
          <w:rStyle w:val="NormalTok"/>
        </w:rPr>
        <w:t xml:space="preserve">fruits.sort()</w:t>
      </w:r>
      <w:r>
        <w:br/>
      </w:r>
      <w:r>
        <w:rPr>
          <w:rStyle w:val="BuiltInTok"/>
        </w:rPr>
        <w:t xml:space="preserve">print</w:t>
      </w:r>
      <w:r>
        <w:rPr>
          <w:rStyle w:val="NormalTok"/>
        </w:rPr>
        <w:t xml:space="preserve">(fruits)</w:t>
      </w:r>
      <w:r>
        <w:br/>
      </w:r>
      <w:r>
        <w:rPr>
          <w:rStyle w:val="NormalTok"/>
        </w:rPr>
        <w:t xml:space="preserve">fruits.sort(reverse</w:t>
      </w:r>
      <w:r>
        <w:rPr>
          <w:rStyle w:val="OperatorTok"/>
        </w:rPr>
        <w:t xml:space="preserve">=</w:t>
      </w:r>
      <w:r>
        <w:rPr>
          <w:rStyle w:val="VariableTok"/>
        </w:rPr>
        <w:t xml:space="preserve">True</w:t>
      </w:r>
      <w:r>
        <w:rPr>
          <w:rStyle w:val="NormalTok"/>
        </w:rPr>
        <w:t xml:space="preserve">)</w:t>
      </w:r>
      <w:r>
        <w:br/>
      </w:r>
      <w:r>
        <w:rPr>
          <w:rStyle w:val="BuiltInTok"/>
        </w:rPr>
        <w:t xml:space="preserve">print</w:t>
      </w:r>
      <w:r>
        <w:rPr>
          <w:rStyle w:val="NormalTok"/>
        </w:rPr>
        <w:t xml:space="preserve">(fruits)</w:t>
      </w:r>
    </w:p>
    <w:p>
      <w:pPr>
        <w:pStyle w:val="SourceCode"/>
      </w:pPr>
      <w:r>
        <w:rPr>
          <w:rStyle w:val="VerbatimChar"/>
        </w:rPr>
        <w:t xml:space="preserve">2</w:t>
      </w:r>
      <w:r>
        <w:br/>
      </w:r>
      <w:r>
        <w:rPr>
          <w:rStyle w:val="VerbatimChar"/>
        </w:rPr>
        <w:t xml:space="preserve">['banana', 'cherry', 'pineapple', 'mango', 'banana', 'apple']</w:t>
      </w:r>
      <w:r>
        <w:br/>
      </w:r>
      <w:r>
        <w:rPr>
          <w:rStyle w:val="VerbatimChar"/>
        </w:rPr>
        <w:t xml:space="preserve">['apple', 'banana', 'banana', 'cherry', 'mango', 'pineapple']</w:t>
      </w:r>
      <w:r>
        <w:br/>
      </w:r>
      <w:r>
        <w:rPr>
          <w:rStyle w:val="VerbatimChar"/>
        </w:rPr>
        <w:t xml:space="preserve">['pineapple', 'mango', 'cherry', 'banana', 'banana', 'apple']</w:t>
      </w:r>
    </w:p>
    <w:p>
      <w:pPr>
        <w:pStyle w:val="FirstParagraph"/>
      </w:pPr>
      <w:r>
        <w:t xml:space="preserve">Quiz:</w:t>
      </w:r>
      <w:r>
        <w:t xml:space="preserve"> </w:t>
      </w:r>
      <w:r>
        <w:t xml:space="preserve">Given a list nums=[1,2,3,4,5]. Write a code to print 4.</w:t>
      </w:r>
    </w:p>
    <w:p>
      <w:pPr>
        <w:pStyle w:val="SourceCode"/>
      </w:pPr>
      <w:r>
        <w:rPr>
          <w:rStyle w:val="NormalTok"/>
        </w:rPr>
        <w:t xml:space="preserve">nums </w:t>
      </w:r>
      <w:r>
        <w:rPr>
          <w:rStyle w:val="OperatorTok"/>
        </w:rPr>
        <w:t xml:space="preserve">=</w:t>
      </w:r>
      <w:r>
        <w:rPr>
          <w:rStyle w:val="NormalTok"/>
        </w:rPr>
        <w:t xml:space="preserve"> [</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br/>
      </w:r>
      <w:r>
        <w:rPr>
          <w:rStyle w:val="BuiltInTok"/>
        </w:rPr>
        <w:t xml:space="preserve">print</w:t>
      </w:r>
      <w:r>
        <w:rPr>
          <w:rStyle w:val="NormalTok"/>
        </w:rPr>
        <w:t xml:space="preserve">(nums[</w:t>
      </w:r>
      <w:r>
        <w:rPr>
          <w:rStyle w:val="DecValTok"/>
        </w:rPr>
        <w:t xml:space="preserve">3</w:t>
      </w:r>
      <w:r>
        <w:rPr>
          <w:rStyle w:val="NormalTok"/>
        </w:rPr>
        <w:t xml:space="preserve">])</w:t>
      </w:r>
    </w:p>
    <w:bookmarkEnd w:id="66"/>
    <w:bookmarkEnd w:id="67"/>
    <w:bookmarkStart w:id="90" w:name="conditional-statements"/>
    <w:p>
      <w:pPr>
        <w:pStyle w:val="Heading1"/>
      </w:pPr>
      <w:r>
        <w:t xml:space="preserve">6. Conditional Statements</w:t>
      </w:r>
    </w:p>
    <w:p>
      <w:pPr>
        <w:pStyle w:val="FirstParagraph"/>
      </w:pPr>
      <w:r>
        <w:t xml:space="preserve">Many a times in the life cycle of a program there are instances when you would like to run a certain code based on whether a particular condition is met or not. A real-world example of this would be screening of content based on the user’s age. If, e.g., the user is 18+ then all the content is accessible to the user while if the user is below 18 then certain content is restricted. These kind of testing of condition(s) and then executing the specific code accordingly is facilitated by the conditional statements.</w:t>
      </w:r>
    </w:p>
    <w:bookmarkStart w:id="72" w:name="if-and-else-statements"/>
    <w:p>
      <w:pPr>
        <w:pStyle w:val="Heading2"/>
      </w:pPr>
      <w:r>
        <w:t xml:space="preserve">6.1</w:t>
      </w:r>
      <w:r>
        <w:t xml:space="preserve"> </w:t>
      </w:r>
      <w:r>
        <w:rPr>
          <w:rStyle w:val="VerbatimChar"/>
        </w:rPr>
        <w:t xml:space="preserve">if</w:t>
      </w:r>
      <w:r>
        <w:t xml:space="preserve"> </w:t>
      </w:r>
      <w:r>
        <w:t xml:space="preserve">and</w:t>
      </w:r>
      <w:r>
        <w:t xml:space="preserve"> </w:t>
      </w:r>
      <w:r>
        <w:rPr>
          <w:rStyle w:val="VerbatimChar"/>
        </w:rPr>
        <w:t xml:space="preserve">else</w:t>
      </w:r>
      <w:r>
        <w:t xml:space="preserve"> </w:t>
      </w:r>
      <w:r>
        <w:t xml:space="preserve">statements</w:t>
      </w:r>
    </w:p>
    <w:p>
      <w:pPr>
        <w:pStyle w:val="FirstParagraph"/>
      </w:pPr>
      <w:r>
        <w:t xml:space="preserve">To test a particular condition,</w:t>
      </w:r>
      <w:r>
        <w:t xml:space="preserve"> </w:t>
      </w:r>
      <w:r>
        <w:rPr>
          <w:rStyle w:val="VerbatimChar"/>
        </w:rPr>
        <w:t xml:space="preserve">if</w:t>
      </w:r>
      <w:r>
        <w:t xml:space="preserve"> </w:t>
      </w:r>
      <w:r>
        <w:t xml:space="preserve">statement is used with some condition that we need to check. This kind of checking generally involves a comparison operator such that the output is always Boolean (true/false). In case the output of the comparison is true the code block following the</w:t>
      </w:r>
      <w:r>
        <w:t xml:space="preserve"> </w:t>
      </w:r>
      <w:r>
        <w:rPr>
          <w:rStyle w:val="VerbatimChar"/>
        </w:rPr>
        <w:t xml:space="preserve">if</w:t>
      </w:r>
      <w:r>
        <w:t xml:space="preserve"> </w:t>
      </w:r>
      <w:r>
        <w:t xml:space="preserve">statement gets executed. On the other hand, if the condition is false then the code specified under the</w:t>
      </w:r>
      <w:r>
        <w:t xml:space="preserve"> </w:t>
      </w:r>
      <w:r>
        <w:rPr>
          <w:rStyle w:val="VerbatimChar"/>
        </w:rPr>
        <w:t xml:space="preserve">else</w:t>
      </w:r>
      <w:r>
        <w:t xml:space="preserve"> </w:t>
      </w:r>
      <w:r>
        <w:t xml:space="preserve">block gets executed. Note that there is no testing of condition in case of</w:t>
      </w:r>
      <w:r>
        <w:t xml:space="preserve"> </w:t>
      </w:r>
      <w:r>
        <w:rPr>
          <w:rStyle w:val="VerbatimChar"/>
        </w:rPr>
        <w:t xml:space="preserve">else</w:t>
      </w:r>
      <w:r>
        <w:t xml:space="preserve"> </w:t>
      </w:r>
      <w:r>
        <w:t xml:space="preserve">statement since the</w:t>
      </w:r>
      <w:r>
        <w:t xml:space="preserve"> </w:t>
      </w:r>
      <w:r>
        <w:rPr>
          <w:rStyle w:val="VerbatimChar"/>
        </w:rPr>
        <w:t xml:space="preserve">else</w:t>
      </w:r>
      <w:r>
        <w:t xml:space="preserve"> </w:t>
      </w:r>
      <w:r>
        <w:t xml:space="preserve">directly means when the</w:t>
      </w:r>
      <w:r>
        <w:t xml:space="preserve"> </w:t>
      </w:r>
      <w:r>
        <w:rPr>
          <w:rStyle w:val="VerbatimChar"/>
        </w:rPr>
        <w:t xml:space="preserve">if</w:t>
      </w:r>
      <w:r>
        <w:t xml:space="preserve"> </w:t>
      </w:r>
      <w:r>
        <w:t xml:space="preserve">condition is false.</w:t>
      </w:r>
    </w:p>
    <w:p>
      <w:pPr>
        <w:pStyle w:val="BodyText"/>
      </w:pPr>
      <w:r>
        <w:t xml:space="preserve">When using conditional statements, there are two syntactical points that you need to keep in mind:</w:t>
      </w:r>
    </w:p>
    <w:p>
      <w:pPr>
        <w:pStyle w:val="Compact"/>
        <w:numPr>
          <w:ilvl w:val="0"/>
          <w:numId w:val="1004"/>
        </w:numPr>
      </w:pPr>
      <w:r>
        <w:t xml:space="preserve">The</w:t>
      </w:r>
      <w:r>
        <w:t xml:space="preserve"> </w:t>
      </w:r>
      <w:r>
        <w:rPr>
          <w:rStyle w:val="VerbatimChar"/>
        </w:rPr>
        <w:t xml:space="preserve">if</w:t>
      </w:r>
      <w:r>
        <w:t xml:space="preserve"> </w:t>
      </w:r>
      <w:r>
        <w:t xml:space="preserve">and the</w:t>
      </w:r>
      <w:r>
        <w:t xml:space="preserve"> </w:t>
      </w:r>
      <w:r>
        <w:rPr>
          <w:rStyle w:val="VerbatimChar"/>
        </w:rPr>
        <w:t xml:space="preserve">else</w:t>
      </w:r>
      <w:r>
        <w:t xml:space="preserve"> </w:t>
      </w:r>
      <w:r>
        <w:t xml:space="preserve">statements ends with a colon (:).</w:t>
      </w:r>
    </w:p>
    <w:p>
      <w:pPr>
        <w:pStyle w:val="Compact"/>
        <w:numPr>
          <w:ilvl w:val="0"/>
          <w:numId w:val="1004"/>
        </w:numPr>
      </w:pPr>
      <w:r>
        <w:t xml:space="preserve">The code blocks corresponding to</w:t>
      </w:r>
      <w:r>
        <w:t xml:space="preserve"> </w:t>
      </w:r>
      <w:r>
        <w:rPr>
          <w:rStyle w:val="VerbatimChar"/>
        </w:rPr>
        <w:t xml:space="preserve">if</w:t>
      </w:r>
      <w:r>
        <w:t xml:space="preserve"> </w:t>
      </w:r>
      <w:r>
        <w:t xml:space="preserve">and</w:t>
      </w:r>
      <w:r>
        <w:t xml:space="preserve"> </w:t>
      </w:r>
      <w:r>
        <w:rPr>
          <w:rStyle w:val="VerbatimChar"/>
        </w:rPr>
        <w:t xml:space="preserve">else</w:t>
      </w:r>
      <w:r>
        <w:t xml:space="preserve"> </w:t>
      </w:r>
      <w:r>
        <w:t xml:space="preserve">have to be indented (i.e. leading spaces at the begining of the line).</w:t>
      </w:r>
    </w:p>
    <w:bookmarkStart w:id="71" w:name="fig_greater_number"/>
    <w:p>
      <w:pPr>
        <w:pStyle w:val="FirstParagraph"/>
      </w:pPr>
      <w:r>
        <w:drawing>
          <wp:inline>
            <wp:extent cx="4023360" cy="4398264"/>
            <wp:effectExtent b="0" l="0" r="0" t="0"/>
            <wp:docPr descr="" title="" id="69" name="Picture"/>
            <a:graphic>
              <a:graphicData uri="http://schemas.openxmlformats.org/drawingml/2006/picture">
                <pic:pic>
                  <pic:nvPicPr>
                    <pic:cNvPr descr="Conditional_statements_files\figure-docx\mermaid-figure-1.png" id="70" name="Picture"/>
                    <pic:cNvPicPr>
                      <a:picLocks noChangeArrowheads="1" noChangeAspect="1"/>
                    </pic:cNvPicPr>
                  </pic:nvPicPr>
                  <pic:blipFill>
                    <a:blip r:embed="rId68"/>
                    <a:stretch>
                      <a:fillRect/>
                    </a:stretch>
                  </pic:blipFill>
                  <pic:spPr bwMode="auto">
                    <a:xfrm>
                      <a:off x="0" y="0"/>
                      <a:ext cx="4023360" cy="4398264"/>
                    </a:xfrm>
                    <a:prstGeom prst="rect">
                      <a:avLst/>
                    </a:prstGeom>
                    <a:noFill/>
                    <a:ln w="9525">
                      <a:noFill/>
                      <a:headEnd/>
                      <a:tailEnd/>
                    </a:ln>
                  </pic:spPr>
                </pic:pic>
              </a:graphicData>
            </a:graphic>
          </wp:inline>
        </w:drawing>
      </w:r>
    </w:p>
    <w:p>
      <w:pPr>
        <w:pStyle w:val="BodyText"/>
      </w:pPr>
      <w:r>
        <w:t xml:space="preserve">Flowchart to find greater of the two numbers.</w:t>
      </w:r>
    </w:p>
    <w:bookmarkEnd w:id="71"/>
    <w:p>
      <w:pPr>
        <w:pStyle w:val="SourceCode"/>
      </w:pPr>
      <w:r>
        <w:rPr>
          <w:rStyle w:val="NormalTok"/>
        </w:rPr>
        <w:t xml:space="preserve">x </w:t>
      </w:r>
      <w:r>
        <w:rPr>
          <w:rStyle w:val="OperatorTok"/>
        </w:rPr>
        <w:t xml:space="preserve">=</w:t>
      </w:r>
      <w:r>
        <w:rPr>
          <w:rStyle w:val="NormalTok"/>
        </w:rPr>
        <w:t xml:space="preserve"> </w:t>
      </w:r>
      <w:r>
        <w:rPr>
          <w:rStyle w:val="DecValTok"/>
        </w:rPr>
        <w:t xml:space="preserve">5</w:t>
      </w:r>
      <w:r>
        <w:br/>
      </w:r>
      <w:r>
        <w:rPr>
          <w:rStyle w:val="NormalTok"/>
        </w:rPr>
        <w:t xml:space="preserve">y </w:t>
      </w:r>
      <w:r>
        <w:rPr>
          <w:rStyle w:val="OperatorTok"/>
        </w:rPr>
        <w:t xml:space="preserve">=</w:t>
      </w:r>
      <w:r>
        <w:rPr>
          <w:rStyle w:val="NormalTok"/>
        </w:rPr>
        <w:t xml:space="preserve"> </w:t>
      </w:r>
      <w:r>
        <w:rPr>
          <w:rStyle w:val="DecValTok"/>
        </w:rPr>
        <w:t xml:space="preserve">6</w:t>
      </w:r>
      <w:r>
        <w:br/>
      </w:r>
      <w:r>
        <w:br/>
      </w:r>
      <w:r>
        <w:rPr>
          <w:rStyle w:val="ControlFlowTok"/>
        </w:rPr>
        <w:t xml:space="preserve">if</w:t>
      </w:r>
      <w:r>
        <w:rPr>
          <w:rStyle w:val="NormalTok"/>
        </w:rPr>
        <w:t xml:space="preserve">(x</w:t>
      </w:r>
      <w:r>
        <w:rPr>
          <w:rStyle w:val="OperatorTok"/>
        </w:rPr>
        <w:t xml:space="preserve">&gt;</w:t>
      </w:r>
      <w:r>
        <w:rPr>
          <w:rStyle w:val="NormalTok"/>
        </w:rPr>
        <w:t xml:space="preserve">y):</w:t>
      </w:r>
      <w:r>
        <w:br/>
      </w:r>
      <w:r>
        <w:rPr>
          <w:rStyle w:val="NormalTok"/>
        </w:rPr>
        <w:t xml:space="preserve">    </w:t>
      </w:r>
      <w:r>
        <w:rPr>
          <w:rStyle w:val="BuiltInTok"/>
        </w:rPr>
        <w:t xml:space="preserve">print</w:t>
      </w:r>
      <w:r>
        <w:rPr>
          <w:rStyle w:val="NormalTok"/>
        </w:rPr>
        <w:t xml:space="preserve">(</w:t>
      </w:r>
      <w:r>
        <w:rPr>
          <w:rStyle w:val="StringTok"/>
        </w:rPr>
        <w:t xml:space="preserve">"X is greater than Y"</w:t>
      </w:r>
      <w:r>
        <w:rPr>
          <w:rStyle w:val="NormalTok"/>
        </w:rPr>
        <w:t xml:space="preserve">)</w:t>
      </w:r>
      <w:r>
        <w:br/>
      </w:r>
      <w:r>
        <w:rPr>
          <w:rStyle w:val="ControlFlowTok"/>
        </w:rPr>
        <w:t xml:space="preserve">else</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"X is less than Y"</w:t>
      </w:r>
      <w:r>
        <w:rPr>
          <w:rStyle w:val="NormalTok"/>
        </w:rPr>
        <w:t xml:space="preserve">)</w:t>
      </w:r>
    </w:p>
    <w:p>
      <w:pPr>
        <w:pStyle w:val="SourceCode"/>
      </w:pPr>
      <w:r>
        <w:rPr>
          <w:rStyle w:val="VerbatimChar"/>
        </w:rPr>
        <w:t xml:space="preserve">X is less than Y</w:t>
      </w:r>
    </w:p>
    <w:bookmarkEnd w:id="72"/>
    <w:bookmarkStart w:id="77" w:name="elif"/>
    <w:p>
      <w:pPr>
        <w:pStyle w:val="Heading2"/>
      </w:pPr>
      <w:r>
        <w:t xml:space="preserve">6.2</w:t>
      </w:r>
      <w:r>
        <w:t xml:space="preserve"> </w:t>
      </w:r>
      <w:r>
        <w:rPr>
          <w:rStyle w:val="VerbatimChar"/>
        </w:rPr>
        <w:t xml:space="preserve">elif</w:t>
      </w:r>
    </w:p>
    <w:p>
      <w:pPr>
        <w:pStyle w:val="FirstParagraph"/>
      </w:pPr>
      <w:r>
        <w:t xml:space="preserve">Multiple conditions can be tested as well the</w:t>
      </w:r>
      <w:r>
        <w:t xml:space="preserve"> </w:t>
      </w:r>
      <w:r>
        <w:rPr>
          <w:rStyle w:val="VerbatimChar"/>
        </w:rPr>
        <w:t xml:space="preserve">elif</w:t>
      </w:r>
      <w:r>
        <w:t xml:space="preserve"> </w:t>
      </w:r>
      <w:r>
        <w:t xml:space="preserve">keyword. The syntax for this keyword is similar to the</w:t>
      </w:r>
      <w:r>
        <w:t xml:space="preserve"> </w:t>
      </w:r>
      <w:r>
        <w:rPr>
          <w:rStyle w:val="VerbatimChar"/>
        </w:rPr>
        <w:t xml:space="preserve">if</w:t>
      </w:r>
      <w:r>
        <w:t xml:space="preserve"> </w:t>
      </w:r>
      <w:r>
        <w:t xml:space="preserve">keyword i.e. </w:t>
      </w:r>
      <w:r>
        <w:rPr>
          <w:rStyle w:val="VerbatimChar"/>
        </w:rPr>
        <w:t xml:space="preserve">elif</w:t>
      </w:r>
      <w:r>
        <w:t xml:space="preserve"> </w:t>
      </w:r>
      <w:r>
        <w:t xml:space="preserve">also takes a condition within parenthesis. The</w:t>
      </w:r>
      <w:r>
        <w:t xml:space="preserve"> </w:t>
      </w:r>
      <w:r>
        <w:rPr>
          <w:rStyle w:val="VerbatimChar"/>
        </w:rPr>
        <w:t xml:space="preserve">else</w:t>
      </w:r>
      <w:r>
        <w:t xml:space="preserve"> </w:t>
      </w:r>
      <w:r>
        <w:t xml:space="preserve">keyword take no argument such that its code block gets executed when the</w:t>
      </w:r>
      <w:r>
        <w:t xml:space="preserve"> </w:t>
      </w:r>
      <w:r>
        <w:rPr>
          <w:rStyle w:val="VerbatimChar"/>
        </w:rPr>
        <w:t xml:space="preserve">if</w:t>
      </w:r>
      <w:r>
        <w:t xml:space="preserve"> </w:t>
      </w:r>
      <w:r>
        <w:t xml:space="preserve">condition (and</w:t>
      </w:r>
      <w:r>
        <w:t xml:space="preserve"> </w:t>
      </w:r>
      <w:r>
        <w:rPr>
          <w:rStyle w:val="VerbatimChar"/>
        </w:rPr>
        <w:t xml:space="preserve">elif</w:t>
      </w:r>
      <w:r>
        <w:t xml:space="preserve">) conditions are return</w:t>
      </w:r>
      <w:r>
        <w:t xml:space="preserve"> </w:t>
      </w:r>
      <w:r>
        <w:rPr>
          <w:rStyle w:val="VerbatimChar"/>
        </w:rPr>
        <w:t xml:space="preserve">False</w:t>
      </w:r>
      <w:r>
        <w:t xml:space="preserve">.</w:t>
      </w:r>
    </w:p>
    <w:bookmarkStart w:id="76" w:name="fig_equal_number"/>
    <w:p>
      <w:pPr>
        <w:pStyle w:val="BodyText"/>
      </w:pPr>
      <w:r>
        <w:drawing>
          <wp:inline>
            <wp:extent cx="5010912" cy="6665976"/>
            <wp:effectExtent b="0" l="0" r="0" t="0"/>
            <wp:docPr descr="" title="" id="74" name="Picture"/>
            <a:graphic>
              <a:graphicData uri="http://schemas.openxmlformats.org/drawingml/2006/picture">
                <pic:pic>
                  <pic:nvPicPr>
                    <pic:cNvPr descr="Conditional_statements_files\figure-docx\mermaid-figure-4.png" id="75" name="Picture"/>
                    <pic:cNvPicPr>
                      <a:picLocks noChangeArrowheads="1" noChangeAspect="1"/>
                    </pic:cNvPicPr>
                  </pic:nvPicPr>
                  <pic:blipFill>
                    <a:blip r:embed="rId73"/>
                    <a:stretch>
                      <a:fillRect/>
                    </a:stretch>
                  </pic:blipFill>
                  <pic:spPr bwMode="auto">
                    <a:xfrm>
                      <a:off x="0" y="0"/>
                      <a:ext cx="5010912" cy="6665976"/>
                    </a:xfrm>
                    <a:prstGeom prst="rect">
                      <a:avLst/>
                    </a:prstGeom>
                    <a:noFill/>
                    <a:ln w="9525">
                      <a:noFill/>
                      <a:headEnd/>
                      <a:tailEnd/>
                    </a:ln>
                  </pic:spPr>
                </pic:pic>
              </a:graphicData>
            </a:graphic>
          </wp:inline>
        </w:drawing>
      </w:r>
    </w:p>
    <w:p>
      <w:pPr>
        <w:pStyle w:val="BodyText"/>
      </w:pPr>
      <w:r>
        <w:t xml:space="preserve">Flowchart to compare two numbers.</w:t>
      </w:r>
    </w:p>
    <w:bookmarkEnd w:id="76"/>
    <w:p>
      <w:pPr>
        <w:pStyle w:val="SourceCode"/>
      </w:pPr>
      <w:r>
        <w:rPr>
          <w:rStyle w:val="ControlFlowTok"/>
        </w:rPr>
        <w:t xml:space="preserve">if</w:t>
      </w:r>
      <w:r>
        <w:rPr>
          <w:rStyle w:val="NormalTok"/>
        </w:rPr>
        <w:t xml:space="preserve">(x</w:t>
      </w:r>
      <w:r>
        <w:rPr>
          <w:rStyle w:val="OperatorTok"/>
        </w:rPr>
        <w:t xml:space="preserve">&gt;</w:t>
      </w:r>
      <w:r>
        <w:rPr>
          <w:rStyle w:val="NormalTok"/>
        </w:rPr>
        <w:t xml:space="preserve">y):</w:t>
      </w:r>
      <w:r>
        <w:br/>
      </w:r>
      <w:r>
        <w:rPr>
          <w:rStyle w:val="NormalTok"/>
        </w:rPr>
        <w:t xml:space="preserve">    </w:t>
      </w:r>
      <w:r>
        <w:rPr>
          <w:rStyle w:val="BuiltInTok"/>
        </w:rPr>
        <w:t xml:space="preserve">print</w:t>
      </w:r>
      <w:r>
        <w:rPr>
          <w:rStyle w:val="NormalTok"/>
        </w:rPr>
        <w:t xml:space="preserve">(</w:t>
      </w:r>
      <w:r>
        <w:rPr>
          <w:rStyle w:val="StringTok"/>
        </w:rPr>
        <w:t xml:space="preserve">"X is greater than Y"</w:t>
      </w:r>
      <w:r>
        <w:rPr>
          <w:rStyle w:val="NormalTok"/>
        </w:rPr>
        <w:t xml:space="preserve">)</w:t>
      </w:r>
      <w:r>
        <w:br/>
      </w:r>
      <w:r>
        <w:rPr>
          <w:rStyle w:val="ControlFlowTok"/>
        </w:rPr>
        <w:t xml:space="preserve">elif</w:t>
      </w:r>
      <w:r>
        <w:rPr>
          <w:rStyle w:val="NormalTok"/>
        </w:rPr>
        <w:t xml:space="preserve">(x</w:t>
      </w:r>
      <w:r>
        <w:rPr>
          <w:rStyle w:val="OperatorTok"/>
        </w:rPr>
        <w:t xml:space="preserve">&lt;</w:t>
      </w:r>
      <w:r>
        <w:rPr>
          <w:rStyle w:val="NormalTok"/>
        </w:rPr>
        <w:t xml:space="preserve">y):</w:t>
      </w:r>
      <w:r>
        <w:br/>
      </w:r>
      <w:r>
        <w:rPr>
          <w:rStyle w:val="NormalTok"/>
        </w:rPr>
        <w:t xml:space="preserve">    </w:t>
      </w:r>
      <w:r>
        <w:rPr>
          <w:rStyle w:val="BuiltInTok"/>
        </w:rPr>
        <w:t xml:space="preserve">print</w:t>
      </w:r>
      <w:r>
        <w:rPr>
          <w:rStyle w:val="NormalTok"/>
        </w:rPr>
        <w:t xml:space="preserve">(</w:t>
      </w:r>
      <w:r>
        <w:rPr>
          <w:rStyle w:val="StringTok"/>
        </w:rPr>
        <w:t xml:space="preserve">"X is less than Y"</w:t>
      </w:r>
      <w:r>
        <w:rPr>
          <w:rStyle w:val="NormalTok"/>
        </w:rPr>
        <w:t xml:space="preserve">)</w:t>
      </w:r>
      <w:r>
        <w:br/>
      </w:r>
      <w:r>
        <w:rPr>
          <w:rStyle w:val="ControlFlowTok"/>
        </w:rPr>
        <w:t xml:space="preserve">else</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"X is equal to Y"</w:t>
      </w:r>
      <w:r>
        <w:rPr>
          <w:rStyle w:val="NormalTok"/>
        </w:rPr>
        <w:t xml:space="preserve">)</w:t>
      </w:r>
    </w:p>
    <w:bookmarkEnd w:id="77"/>
    <w:bookmarkStart w:id="82" w:name="nested-conditional-statements"/>
    <w:p>
      <w:pPr>
        <w:pStyle w:val="Heading2"/>
      </w:pPr>
      <w:r>
        <w:t xml:space="preserve">6.3 Nested conditional statements</w:t>
      </w:r>
    </w:p>
    <w:p>
      <w:pPr>
        <w:pStyle w:val="FirstParagraph"/>
      </w:pPr>
      <w:r>
        <w:t xml:space="preserve">For situations when there is a need to check multiple conditions in tandem, we can have nested conditional statements. This is different from the</w:t>
      </w:r>
      <w:r>
        <w:t xml:space="preserve"> </w:t>
      </w:r>
      <w:r>
        <w:rPr>
          <w:rStyle w:val="VerbatimChar"/>
        </w:rPr>
        <w:t xml:space="preserve">elif</w:t>
      </w:r>
      <w:r>
        <w:t xml:space="preserve"> </w:t>
      </w:r>
      <w:r>
        <w:t xml:space="preserve">statement since here we need to check certain condition</w:t>
      </w:r>
      <w:r>
        <w:t xml:space="preserve"> </w:t>
      </w:r>
      <w:r>
        <w:rPr>
          <w:i/>
          <w:iCs/>
        </w:rPr>
        <w:t xml:space="preserve">after</w:t>
      </w:r>
      <w:r>
        <w:t xml:space="preserve"> </w:t>
      </w:r>
      <w:r>
        <w:t xml:space="preserve">some condition has already been tested to be true (or false depending upon the code). For instance, let’s say, we want to write a program that checks whether a number is even or odd and, if even, check whether the number ends with a zero.</w:t>
      </w:r>
    </w:p>
    <w:bookmarkStart w:id="81" w:name="fig_odd_zero"/>
    <w:p>
      <w:pPr>
        <w:pStyle w:val="BodyText"/>
      </w:pPr>
      <w:r>
        <w:drawing>
          <wp:inline>
            <wp:extent cx="5334000" cy="6478858"/>
            <wp:effectExtent b="0" l="0" r="0" t="0"/>
            <wp:docPr descr="" title="" id="79" name="Picture"/>
            <a:graphic>
              <a:graphicData uri="http://schemas.openxmlformats.org/drawingml/2006/picture">
                <pic:pic>
                  <pic:nvPicPr>
                    <pic:cNvPr descr="Conditional_statements_files\figure-docx\mermaid-figure-3.png" id="80" name="Picture"/>
                    <pic:cNvPicPr>
                      <a:picLocks noChangeArrowheads="1" noChangeAspect="1"/>
                    </pic:cNvPicPr>
                  </pic:nvPicPr>
                  <pic:blipFill>
                    <a:blip r:embed="rId78"/>
                    <a:stretch>
                      <a:fillRect/>
                    </a:stretch>
                  </pic:blipFill>
                  <pic:spPr bwMode="auto">
                    <a:xfrm>
                      <a:off x="0" y="0"/>
                      <a:ext cx="5334000" cy="6478858"/>
                    </a:xfrm>
                    <a:prstGeom prst="rect">
                      <a:avLst/>
                    </a:prstGeom>
                    <a:noFill/>
                    <a:ln w="9525">
                      <a:noFill/>
                      <a:headEnd/>
                      <a:tailEnd/>
                    </a:ln>
                  </pic:spPr>
                </pic:pic>
              </a:graphicData>
            </a:graphic>
          </wp:inline>
        </w:drawing>
      </w:r>
    </w:p>
    <w:p>
      <w:pPr>
        <w:pStyle w:val="BodyText"/>
      </w:pPr>
      <w:r>
        <w:t xml:space="preserve">Flowchart for nested conditions.</w:t>
      </w:r>
    </w:p>
    <w:bookmarkEnd w:id="81"/>
    <w:p>
      <w:pPr>
        <w:pStyle w:val="SourceCode"/>
      </w:pPr>
      <w:r>
        <w:rPr>
          <w:rStyle w:val="NormalTok"/>
        </w:rPr>
        <w:t xml:space="preserve">x </w:t>
      </w:r>
      <w:r>
        <w:rPr>
          <w:rStyle w:val="OperatorTok"/>
        </w:rPr>
        <w:t xml:space="preserve">=</w:t>
      </w:r>
      <w:r>
        <w:rPr>
          <w:rStyle w:val="NormalTok"/>
        </w:rPr>
        <w:t xml:space="preserve"> </w:t>
      </w:r>
      <w:r>
        <w:rPr>
          <w:rStyle w:val="DecValTok"/>
        </w:rPr>
        <w:t xml:space="preserve">50</w:t>
      </w:r>
      <w:r>
        <w:br/>
      </w:r>
      <w:r>
        <w:rPr>
          <w:rStyle w:val="ControlFlowTok"/>
        </w:rPr>
        <w:t xml:space="preserve">if</w:t>
      </w:r>
      <w:r>
        <w:rPr>
          <w:rStyle w:val="NormalTok"/>
        </w:rPr>
        <w:t xml:space="preserve">(x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w:t>
      </w:r>
      <w:r>
        <w:rPr>
          <w:rStyle w:val="ControlFlowTok"/>
        </w:rPr>
        <w:t xml:space="preserve">if</w:t>
      </w:r>
      <w:r>
        <w:rPr>
          <w:rStyle w:val="NormalTok"/>
        </w:rPr>
        <w:t xml:space="preserve"> (x </w:t>
      </w:r>
      <w:r>
        <w:rPr>
          <w:rStyle w:val="OperatorTok"/>
        </w:rPr>
        <w:t xml:space="preserve">%</w:t>
      </w:r>
      <w:r>
        <w:rPr>
          <w:rStyle w:val="NormalTok"/>
        </w:rPr>
        <w:t xml:space="preserve"> </w:t>
      </w:r>
      <w:r>
        <w:rPr>
          <w:rStyle w:val="DecValTok"/>
        </w:rPr>
        <w:t xml:space="preserve">10</w:t>
      </w:r>
      <w:r>
        <w:rPr>
          <w:rStyle w:val="NormalTok"/>
        </w:rPr>
        <w:t xml:space="preserve"> </w:t>
      </w:r>
      <w:r>
        <w:rPr>
          <w:rStyle w:val="Operato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 number is even and ends with a zero."</w:t>
      </w:r>
      <w:r>
        <w:rPr>
          <w:rStyle w:val="NormalTok"/>
        </w:rPr>
        <w:t xml:space="preserve">)</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 number is even and does not ends with a zero."</w:t>
      </w:r>
      <w:r>
        <w:rPr>
          <w:rStyle w:val="NormalTok"/>
        </w:rPr>
        <w:t xml:space="preserve">)</w:t>
      </w:r>
      <w:r>
        <w:br/>
      </w:r>
      <w:r>
        <w:rPr>
          <w:rStyle w:val="ControlFlowTok"/>
        </w:rPr>
        <w:t xml:space="preserve">else</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 number is odd."</w:t>
      </w:r>
      <w:r>
        <w:rPr>
          <w:rStyle w:val="NormalTok"/>
        </w:rPr>
        <w:t xml:space="preserve">)</w:t>
      </w:r>
    </w:p>
    <w:p>
      <w:pPr>
        <w:pStyle w:val="SourceCode"/>
      </w:pPr>
      <w:r>
        <w:rPr>
          <w:rStyle w:val="VerbatimChar"/>
        </w:rPr>
        <w:t xml:space="preserve">The number is even and ends with a zero.</w:t>
      </w:r>
    </w:p>
    <w:bookmarkEnd w:id="82"/>
    <w:bookmarkStart w:id="87" w:name="conditionals-with-boolean-operators"/>
    <w:p>
      <w:pPr>
        <w:pStyle w:val="Heading2"/>
      </w:pPr>
      <w:r>
        <w:t xml:space="preserve">6.4 Conditionals with Boolean operators</w:t>
      </w:r>
    </w:p>
    <w:p>
      <w:pPr>
        <w:pStyle w:val="FirstParagraph"/>
      </w:pPr>
      <w:r>
        <w:t xml:space="preserve">There are situations when multiple conditions need to be tested simultaneously. For such cases, we can use the Boolean operators –</w:t>
      </w:r>
      <w:r>
        <w:t xml:space="preserve"> </w:t>
      </w:r>
      <w:r>
        <w:rPr>
          <w:rStyle w:val="VerbatimChar"/>
        </w:rPr>
        <w:t xml:space="preserve">and</w:t>
      </w:r>
      <w:r>
        <w:t xml:space="preserve">,</w:t>
      </w:r>
      <w:r>
        <w:t xml:space="preserve"> </w:t>
      </w:r>
      <w:r>
        <w:rPr>
          <w:rStyle w:val="VerbatimChar"/>
        </w:rPr>
        <w:t xml:space="preserve">or</w:t>
      </w:r>
      <w:r>
        <w:t xml:space="preserve">, and</w:t>
      </w:r>
      <w:r>
        <w:t xml:space="preserve"> </w:t>
      </w:r>
      <w:r>
        <w:rPr>
          <w:rStyle w:val="VerbatimChar"/>
        </w:rPr>
        <w:t xml:space="preserve">not</w:t>
      </w:r>
      <w:r>
        <w:t xml:space="preserve"> </w:t>
      </w:r>
      <w:r>
        <w:t xml:space="preserve">– with the</w:t>
      </w:r>
      <w:r>
        <w:t xml:space="preserve"> </w:t>
      </w:r>
      <w:r>
        <w:rPr>
          <w:rStyle w:val="VerbatimChar"/>
        </w:rPr>
        <w:t xml:space="preserve">if</w:t>
      </w:r>
      <w:r>
        <w:t xml:space="preserve"> </w:t>
      </w:r>
      <w:r>
        <w:t xml:space="preserve">statement. To understand this let’s write a code to test, given two numbers, which number is greater and is the difference between the two numbers greater than 10.</w:t>
      </w:r>
    </w:p>
    <w:bookmarkStart w:id="86" w:name="fig_greater_number"/>
    <w:p>
      <w:pPr>
        <w:pStyle w:val="BodyText"/>
      </w:pPr>
      <w:r>
        <w:drawing>
          <wp:inline>
            <wp:extent cx="5334000" cy="6392055"/>
            <wp:effectExtent b="0" l="0" r="0" t="0"/>
            <wp:docPr descr="" title="" id="84" name="Picture"/>
            <a:graphic>
              <a:graphicData uri="http://schemas.openxmlformats.org/drawingml/2006/picture">
                <pic:pic>
                  <pic:nvPicPr>
                    <pic:cNvPr descr="Conditional_statements_files\figure-docx\mermaid-figure-2.png" id="85" name="Picture"/>
                    <pic:cNvPicPr>
                      <a:picLocks noChangeArrowheads="1" noChangeAspect="1"/>
                    </pic:cNvPicPr>
                  </pic:nvPicPr>
                  <pic:blipFill>
                    <a:blip r:embed="rId83"/>
                    <a:stretch>
                      <a:fillRect/>
                    </a:stretch>
                  </pic:blipFill>
                  <pic:spPr bwMode="auto">
                    <a:xfrm>
                      <a:off x="0" y="0"/>
                      <a:ext cx="5334000" cy="6392055"/>
                    </a:xfrm>
                    <a:prstGeom prst="rect">
                      <a:avLst/>
                    </a:prstGeom>
                    <a:noFill/>
                    <a:ln w="9525">
                      <a:noFill/>
                      <a:headEnd/>
                      <a:tailEnd/>
                    </a:ln>
                  </pic:spPr>
                </pic:pic>
              </a:graphicData>
            </a:graphic>
          </wp:inline>
        </w:drawing>
      </w:r>
    </w:p>
    <w:p>
      <w:pPr>
        <w:pStyle w:val="BodyText"/>
      </w:pPr>
      <w:r>
        <w:t xml:space="preserve">Flowchart for comparison with Boolean logic.</w:t>
      </w:r>
    </w:p>
    <w:bookmarkEnd w:id="86"/>
    <w:p>
      <w:pPr>
        <w:pStyle w:val="SourceCode"/>
      </w:pPr>
      <w:r>
        <w:rPr>
          <w:rStyle w:val="NormalTok"/>
        </w:rPr>
        <w:t xml:space="preserve">x </w:t>
      </w:r>
      <w:r>
        <w:rPr>
          <w:rStyle w:val="OperatorTok"/>
        </w:rPr>
        <w:t xml:space="preserve">=</w:t>
      </w:r>
      <w:r>
        <w:rPr>
          <w:rStyle w:val="NormalTok"/>
        </w:rPr>
        <w:t xml:space="preserve"> </w:t>
      </w:r>
      <w:r>
        <w:rPr>
          <w:rStyle w:val="DecValTok"/>
        </w:rPr>
        <w:t xml:space="preserve">20</w:t>
      </w:r>
      <w:r>
        <w:br/>
      </w:r>
      <w:r>
        <w:rPr>
          <w:rStyle w:val="NormalTok"/>
        </w:rPr>
        <w:t xml:space="preserve">y </w:t>
      </w:r>
      <w:r>
        <w:rPr>
          <w:rStyle w:val="OperatorTok"/>
        </w:rPr>
        <w:t xml:space="preserve">=</w:t>
      </w:r>
      <w:r>
        <w:rPr>
          <w:rStyle w:val="NormalTok"/>
        </w:rPr>
        <w:t xml:space="preserve"> </w:t>
      </w:r>
      <w:r>
        <w:rPr>
          <w:rStyle w:val="DecValTok"/>
        </w:rPr>
        <w:t xml:space="preserve">5</w:t>
      </w:r>
      <w:r>
        <w:br/>
      </w:r>
      <w:r>
        <w:br/>
      </w:r>
      <w:r>
        <w:rPr>
          <w:rStyle w:val="ControlFlowTok"/>
        </w:rPr>
        <w:t xml:space="preserve">if</w:t>
      </w:r>
      <w:r>
        <w:rPr>
          <w:rStyle w:val="NormalTok"/>
        </w:rPr>
        <w:t xml:space="preserve">((x </w:t>
      </w:r>
      <w:r>
        <w:rPr>
          <w:rStyle w:val="OperatorTok"/>
        </w:rPr>
        <w:t xml:space="preserve">&gt;</w:t>
      </w:r>
      <w:r>
        <w:rPr>
          <w:rStyle w:val="NormalTok"/>
        </w:rPr>
        <w:t xml:space="preserve"> y) </w:t>
      </w:r>
      <w:r>
        <w:rPr>
          <w:rStyle w:val="KeywordTok"/>
        </w:rPr>
        <w:t xml:space="preserve">and</w:t>
      </w:r>
      <w:r>
        <w:rPr>
          <w:rStyle w:val="NormalTok"/>
        </w:rPr>
        <w:t xml:space="preserve"> (x</w:t>
      </w:r>
      <w:r>
        <w:rPr>
          <w:rStyle w:val="OperatorTok"/>
        </w:rPr>
        <w:t xml:space="preserve">-</w:t>
      </w:r>
      <w:r>
        <w:rPr>
          <w:rStyle w:val="NormalTok"/>
        </w:rPr>
        <w:t xml:space="preserve">y </w:t>
      </w:r>
      <w:r>
        <w:rPr>
          <w:rStyle w:val="OperatorTok"/>
        </w:rPr>
        <w:t xml:space="preserve">&gt;</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"x is greater than y and the difference in x and y is more than 10."</w:t>
      </w:r>
      <w:r>
        <w:rPr>
          <w:rStyle w:val="NormalTok"/>
        </w:rPr>
        <w:t xml:space="preserve">)</w:t>
      </w:r>
      <w:r>
        <w:br/>
      </w:r>
      <w:r>
        <w:rPr>
          <w:rStyle w:val="ControlFlowTok"/>
        </w:rPr>
        <w:t xml:space="preserve">else</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"Either x is less than y or the difference in x and y is less than 10 or both."</w:t>
      </w:r>
      <w:r>
        <w:rPr>
          <w:rStyle w:val="NormalTok"/>
        </w:rPr>
        <w:t xml:space="preserve">)</w:t>
      </w:r>
    </w:p>
    <w:p>
      <w:pPr>
        <w:pStyle w:val="SourceCode"/>
      </w:pPr>
      <w:r>
        <w:rPr>
          <w:rStyle w:val="VerbatimChar"/>
        </w:rPr>
        <w:t xml:space="preserve">x is greater than y and the difference in x and y is more than 10.</w:t>
      </w:r>
    </w:p>
    <w:p>
      <w:pPr>
        <w:pStyle w:val="FirstParagraph"/>
      </w:pPr>
      <w:r>
        <w:t xml:space="preserve">Quiz:</w:t>
      </w:r>
      <w:r>
        <w:t xml:space="preserve"> </w:t>
      </w:r>
      <w:r>
        <w:t xml:space="preserve">Write a program to check if a number is completely divisible by five.</w:t>
      </w:r>
    </w:p>
    <w:p>
      <w:pPr>
        <w:pStyle w:val="SourceCode"/>
      </w:pPr>
      <w:r>
        <w:rPr>
          <w:rStyle w:val="NormalTok"/>
        </w:rPr>
        <w:t xml:space="preserve">x </w:t>
      </w:r>
      <w:r>
        <w:rPr>
          <w:rStyle w:val="OperatorTok"/>
        </w:rPr>
        <w:t xml:space="preserve">=</w:t>
      </w:r>
      <w:r>
        <w:rPr>
          <w:rStyle w:val="NormalTok"/>
        </w:rPr>
        <w:t xml:space="preserve"> </w:t>
      </w:r>
      <w:r>
        <w:rPr>
          <w:rStyle w:val="DecValTok"/>
        </w:rPr>
        <w:t xml:space="preserve">15</w:t>
      </w:r>
      <w:r>
        <w:br/>
      </w:r>
      <w:r>
        <w:rPr>
          <w:rStyle w:val="ControlFlowTok"/>
        </w:rPr>
        <w:t xml:space="preserve">if</w:t>
      </w:r>
      <w:r>
        <w:rPr>
          <w:rStyle w:val="NormalTok"/>
        </w:rPr>
        <w:t xml:space="preserve">(x </w:t>
      </w:r>
      <w:r>
        <w:rPr>
          <w:rStyle w:val="OperatorTok"/>
        </w:rPr>
        <w:t xml:space="preserve">%</w:t>
      </w:r>
      <w:r>
        <w:rPr>
          <w:rStyle w:val="NormalTok"/>
        </w:rPr>
        <w:t xml:space="preserve"> </w:t>
      </w:r>
      <w:r>
        <w:rPr>
          <w:rStyle w:val="DecValTok"/>
        </w:rPr>
        <w:t xml:space="preserve">5</w:t>
      </w:r>
      <w:r>
        <w:rPr>
          <w:rStyle w:val="NormalTok"/>
        </w:rPr>
        <w:t xml:space="preserve"> </w:t>
      </w:r>
      <w:r>
        <w:rPr>
          <w:rStyle w:val="Operato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 number is completely divisible by five"</w:t>
      </w:r>
      <w:r>
        <w:rPr>
          <w:rStyle w:val="NormalTok"/>
        </w:rPr>
        <w:t xml:space="preserve">)</w:t>
      </w:r>
      <w:r>
        <w:br/>
      </w:r>
      <w:r>
        <w:rPr>
          <w:rStyle w:val="ControlFlowTok"/>
        </w:rPr>
        <w:t xml:space="preserve">else</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 number is not completely divisible by five"</w:t>
      </w:r>
      <w:r>
        <w:rPr>
          <w:rStyle w:val="NormalTok"/>
        </w:rPr>
        <w:t xml:space="preserve">)</w:t>
      </w:r>
    </w:p>
    <w:p>
      <w:pPr>
        <w:pStyle w:val="FirstParagraph"/>
      </w:pPr>
      <w:r>
        <w:t xml:space="preserve">Quiz:</w:t>
      </w:r>
      <w:r>
        <w:t xml:space="preserve"> </w:t>
      </w:r>
      <w:r>
        <w:t xml:space="preserve">Given a date of birth, write a program to check in which quater of the year the person was born.</w:t>
      </w:r>
    </w:p>
    <w:p>
      <w:pPr>
        <w:pStyle w:val="SourceCode"/>
      </w:pPr>
      <w:r>
        <w:rPr>
          <w:rStyle w:val="CommentTok"/>
        </w:rPr>
        <w:t xml:space="preserve"># Note that the date of birth should be in a specific format e.g. DD/MM/YYYY.</w:t>
      </w:r>
      <w:r>
        <w:br/>
      </w:r>
      <w:r>
        <w:rPr>
          <w:rStyle w:val="NormalTok"/>
        </w:rPr>
        <w:t xml:space="preserve">DOB </w:t>
      </w:r>
      <w:r>
        <w:rPr>
          <w:rStyle w:val="OperatorTok"/>
        </w:rPr>
        <w:t xml:space="preserve">=</w:t>
      </w:r>
      <w:r>
        <w:rPr>
          <w:rStyle w:val="NormalTok"/>
        </w:rPr>
        <w:t xml:space="preserve"> </w:t>
      </w:r>
      <w:r>
        <w:rPr>
          <w:rStyle w:val="StringTok"/>
        </w:rPr>
        <w:t xml:space="preserve">"14/02/2000"</w:t>
      </w:r>
      <w:r>
        <w:br/>
      </w:r>
      <w:r>
        <w:rPr>
          <w:rStyle w:val="NormalTok"/>
        </w:rPr>
        <w:t xml:space="preserve">month </w:t>
      </w:r>
      <w:r>
        <w:rPr>
          <w:rStyle w:val="OperatorTok"/>
        </w:rPr>
        <w:t xml:space="preserve">=</w:t>
      </w:r>
      <w:r>
        <w:rPr>
          <w:rStyle w:val="NormalTok"/>
        </w:rPr>
        <w:t xml:space="preserve"> </w:t>
      </w:r>
      <w:r>
        <w:rPr>
          <w:rStyle w:val="BuiltInTok"/>
        </w:rPr>
        <w:t xml:space="preserve">int</w:t>
      </w:r>
      <w:r>
        <w:rPr>
          <w:rStyle w:val="NormalTok"/>
        </w:rPr>
        <w:t xml:space="preserve">(DOB.split(</w:t>
      </w:r>
      <w:r>
        <w:rPr>
          <w:rStyle w:val="StringTok"/>
        </w:rPr>
        <w:t xml:space="preserve">"/"</w:t>
      </w:r>
      <w:r>
        <w:rPr>
          <w:rStyle w:val="NormalTok"/>
        </w:rPr>
        <w:t xml:space="preserve">)[</w:t>
      </w:r>
      <w:r>
        <w:rPr>
          <w:rStyle w:val="DecValTok"/>
        </w:rPr>
        <w:t xml:space="preserve">1</w:t>
      </w:r>
      <w:r>
        <w:rPr>
          <w:rStyle w:val="NormalTok"/>
        </w:rPr>
        <w:t xml:space="preserve">]) </w:t>
      </w:r>
      <w:r>
        <w:rPr>
          <w:rStyle w:val="CommentTok"/>
        </w:rPr>
        <w:t xml:space="preserve">#change to integer data type.</w:t>
      </w:r>
      <w:r>
        <w:br/>
      </w:r>
      <w:r>
        <w:rPr>
          <w:rStyle w:val="ControlFlowTok"/>
        </w:rPr>
        <w:t xml:space="preserve">if</w:t>
      </w:r>
      <w:r>
        <w:rPr>
          <w:rStyle w:val="NormalTok"/>
        </w:rPr>
        <w:t xml:space="preserve">(month </w:t>
      </w:r>
      <w:r>
        <w:rPr>
          <w:rStyle w:val="OperatorTok"/>
        </w:rPr>
        <w:t xml:space="preserve">&lt;</w:t>
      </w:r>
      <w:r>
        <w:rPr>
          <w:rStyle w:val="NormalTok"/>
        </w:rPr>
        <w:t xml:space="preserve"> </w:t>
      </w:r>
      <w:r>
        <w:rPr>
          <w:rStyle w:val="DecValTok"/>
        </w:rPr>
        <w:t xml:space="preserve">4</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 person was born in the first quater"</w:t>
      </w:r>
      <w:r>
        <w:rPr>
          <w:rStyle w:val="NormalTok"/>
        </w:rPr>
        <w:t xml:space="preserve">)</w:t>
      </w:r>
      <w:r>
        <w:br/>
      </w:r>
      <w:r>
        <w:rPr>
          <w:rStyle w:val="ControlFlowTok"/>
        </w:rPr>
        <w:t xml:space="preserve">elif</w:t>
      </w:r>
      <w:r>
        <w:rPr>
          <w:rStyle w:val="NormalTok"/>
        </w:rPr>
        <w:t xml:space="preserve">(month </w:t>
      </w:r>
      <w:r>
        <w:rPr>
          <w:rStyle w:val="OperatorTok"/>
        </w:rPr>
        <w:t xml:space="preserve">&gt;</w:t>
      </w:r>
      <w:r>
        <w:rPr>
          <w:rStyle w:val="NormalTok"/>
        </w:rPr>
        <w:t xml:space="preserve"> </w:t>
      </w:r>
      <w:r>
        <w:rPr>
          <w:rStyle w:val="DecValTok"/>
        </w:rPr>
        <w:t xml:space="preserve">3</w:t>
      </w:r>
      <w:r>
        <w:rPr>
          <w:rStyle w:val="NormalTok"/>
        </w:rPr>
        <w:t xml:space="preserve"> </w:t>
      </w:r>
      <w:r>
        <w:rPr>
          <w:rStyle w:val="KeywordTok"/>
        </w:rPr>
        <w:t xml:space="preserve">and</w:t>
      </w:r>
      <w:r>
        <w:rPr>
          <w:rStyle w:val="NormalTok"/>
        </w:rPr>
        <w:t xml:space="preserve"> month </w:t>
      </w:r>
      <w:r>
        <w:rPr>
          <w:rStyle w:val="OperatorTok"/>
        </w:rPr>
        <w:t xml:space="preserve">&lt;</w:t>
      </w:r>
      <w:r>
        <w:rPr>
          <w:rStyle w:val="NormalTok"/>
        </w:rPr>
        <w:t xml:space="preserve"> </w:t>
      </w:r>
      <w:r>
        <w:rPr>
          <w:rStyle w:val="DecValTok"/>
        </w:rPr>
        <w:t xml:space="preserve">7</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 person was born in the second quater"</w:t>
      </w:r>
      <w:r>
        <w:rPr>
          <w:rStyle w:val="NormalTok"/>
        </w:rPr>
        <w:t xml:space="preserve">)</w:t>
      </w:r>
      <w:r>
        <w:br/>
      </w:r>
      <w:r>
        <w:rPr>
          <w:rStyle w:val="ControlFlowTok"/>
        </w:rPr>
        <w:t xml:space="preserve">elif</w:t>
      </w:r>
      <w:r>
        <w:rPr>
          <w:rStyle w:val="NormalTok"/>
        </w:rPr>
        <w:t xml:space="preserve">(month </w:t>
      </w:r>
      <w:r>
        <w:rPr>
          <w:rStyle w:val="OperatorTok"/>
        </w:rPr>
        <w:t xml:space="preserve">&gt;</w:t>
      </w:r>
      <w:r>
        <w:rPr>
          <w:rStyle w:val="NormalTok"/>
        </w:rPr>
        <w:t xml:space="preserve"> </w:t>
      </w:r>
      <w:r>
        <w:rPr>
          <w:rStyle w:val="DecValTok"/>
        </w:rPr>
        <w:t xml:space="preserve">6</w:t>
      </w:r>
      <w:r>
        <w:rPr>
          <w:rStyle w:val="NormalTok"/>
        </w:rPr>
        <w:t xml:space="preserve"> </w:t>
      </w:r>
      <w:r>
        <w:rPr>
          <w:rStyle w:val="KeywordTok"/>
        </w:rPr>
        <w:t xml:space="preserve">and</w:t>
      </w:r>
      <w:r>
        <w:rPr>
          <w:rStyle w:val="NormalTok"/>
        </w:rPr>
        <w:t xml:space="preserve"> month </w:t>
      </w:r>
      <w:r>
        <w:rPr>
          <w:rStyle w:val="OperatorTok"/>
        </w:rPr>
        <w:t xml:space="preserve">&lt;</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 person was born in the third quater"</w:t>
      </w:r>
      <w:r>
        <w:rPr>
          <w:rStyle w:val="NormalTok"/>
        </w:rPr>
        <w:t xml:space="preserve">)</w:t>
      </w:r>
      <w:r>
        <w:br/>
      </w:r>
      <w:r>
        <w:rPr>
          <w:rStyle w:val="ControlFlowTok"/>
        </w:rPr>
        <w:t xml:space="preserve">else</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 person was born in the fourth quater"</w:t>
      </w:r>
      <w:r>
        <w:rPr>
          <w:rStyle w:val="NormalTok"/>
        </w:rPr>
        <w:t xml:space="preserve">)</w:t>
      </w:r>
    </w:p>
    <w:bookmarkEnd w:id="87"/>
    <w:bookmarkStart w:id="88" w:name="using-in-with-conditionals"/>
    <w:p>
      <w:pPr>
        <w:pStyle w:val="Heading2"/>
      </w:pPr>
      <w:r>
        <w:t xml:space="preserve">6.5 Using</w:t>
      </w:r>
      <w:r>
        <w:t xml:space="preserve"> </w:t>
      </w:r>
      <w:r>
        <w:rPr>
          <w:rStyle w:val="VerbatimChar"/>
        </w:rPr>
        <w:t xml:space="preserve">in</w:t>
      </w:r>
      <w:r>
        <w:t xml:space="preserve"> </w:t>
      </w:r>
      <w:r>
        <w:t xml:space="preserve">with conditionals</w:t>
      </w:r>
    </w:p>
    <w:p>
      <w:pPr>
        <w:pStyle w:val="FirstParagraph"/>
      </w:pPr>
      <w:r>
        <w:t xml:space="preserve">So far we have seen the use of conditional operators for framing the</w:t>
      </w:r>
      <w:r>
        <w:t xml:space="preserve"> </w:t>
      </w:r>
      <w:r>
        <w:rPr>
          <w:rStyle w:val="VerbatimChar"/>
        </w:rPr>
        <w:t xml:space="preserve">if</w:t>
      </w:r>
      <w:r>
        <w:t xml:space="preserve"> </w:t>
      </w:r>
      <w:r>
        <w:t xml:space="preserve">statements. When working with lists (or for that matter strings) we can use the</w:t>
      </w:r>
      <w:r>
        <w:t xml:space="preserve"> </w:t>
      </w:r>
      <w:r>
        <w:rPr>
          <w:rStyle w:val="VerbatimChar"/>
        </w:rPr>
        <w:t xml:space="preserve">in</w:t>
      </w:r>
      <w:r>
        <w:t xml:space="preserve"> </w:t>
      </w:r>
      <w:r>
        <w:t xml:space="preserve">keyword to check for the presence of a particular element (or character).</w:t>
      </w:r>
    </w:p>
    <w:p>
      <w:pPr>
        <w:pStyle w:val="SourceCode"/>
      </w:pPr>
      <w:r>
        <w:rPr>
          <w:rStyle w:val="NormalTok"/>
        </w:rPr>
        <w:t xml:space="preserve">fruits </w:t>
      </w:r>
      <w:r>
        <w:rPr>
          <w:rStyle w:val="OperatorTok"/>
        </w:rPr>
        <w:t xml:space="preserve">=</w:t>
      </w:r>
      <w:r>
        <w:rPr>
          <w:rStyle w:val="NormalTok"/>
        </w:rPr>
        <w:t xml:space="preserve"> [</w:t>
      </w:r>
      <w:r>
        <w:rPr>
          <w:rStyle w:val="StringTok"/>
        </w:rPr>
        <w:t xml:space="preserve">"Apple"</w:t>
      </w:r>
      <w:r>
        <w:rPr>
          <w:rStyle w:val="NormalTok"/>
        </w:rPr>
        <w:t xml:space="preserve">, </w:t>
      </w:r>
      <w:r>
        <w:rPr>
          <w:rStyle w:val="StringTok"/>
        </w:rPr>
        <w:t xml:space="preserve">"Mango"</w:t>
      </w:r>
      <w:r>
        <w:rPr>
          <w:rStyle w:val="NormalTok"/>
        </w:rPr>
        <w:t xml:space="preserve">, </w:t>
      </w:r>
      <w:r>
        <w:rPr>
          <w:rStyle w:val="StringTok"/>
        </w:rPr>
        <w:t xml:space="preserve">"Banana"</w:t>
      </w:r>
      <w:r>
        <w:rPr>
          <w:rStyle w:val="NormalTok"/>
        </w:rPr>
        <w:t xml:space="preserve">]</w:t>
      </w:r>
      <w:r>
        <w:br/>
      </w:r>
      <w:r>
        <w:rPr>
          <w:rStyle w:val="ControlFlowTok"/>
        </w:rPr>
        <w:t xml:space="preserve">if</w:t>
      </w:r>
      <w:r>
        <w:rPr>
          <w:rStyle w:val="NormalTok"/>
        </w:rPr>
        <w:t xml:space="preserve">(</w:t>
      </w:r>
      <w:r>
        <w:rPr>
          <w:rStyle w:val="StringTok"/>
        </w:rPr>
        <w:t xml:space="preserve">"Mango"</w:t>
      </w:r>
      <w:r>
        <w:rPr>
          <w:rStyle w:val="NormalTok"/>
        </w:rPr>
        <w:t xml:space="preserve"> </w:t>
      </w:r>
      <w:r>
        <w:rPr>
          <w:rStyle w:val="KeywordTok"/>
        </w:rPr>
        <w:t xml:space="preserve">in</w:t>
      </w:r>
      <w:r>
        <w:rPr>
          <w:rStyle w:val="NormalTok"/>
        </w:rPr>
        <w:t xml:space="preserve"> fruits):</w:t>
      </w:r>
      <w:r>
        <w:br/>
      </w:r>
      <w:r>
        <w:rPr>
          <w:rStyle w:val="NormalTok"/>
        </w:rPr>
        <w:t xml:space="preserve">    </w:t>
      </w:r>
      <w:r>
        <w:rPr>
          <w:rStyle w:val="BuiltInTok"/>
        </w:rPr>
        <w:t xml:space="preserve">print</w:t>
      </w:r>
      <w:r>
        <w:rPr>
          <w:rStyle w:val="NormalTok"/>
        </w:rPr>
        <w:t xml:space="preserve">(</w:t>
      </w:r>
      <w:r>
        <w:rPr>
          <w:rStyle w:val="StringTok"/>
        </w:rPr>
        <w:t xml:space="preserve">"Make a mango shake"</w:t>
      </w:r>
      <w:r>
        <w:rPr>
          <w:rStyle w:val="NormalTok"/>
        </w:rPr>
        <w:t xml:space="preserve">)</w:t>
      </w:r>
      <w:r>
        <w:br/>
      </w:r>
      <w:r>
        <w:rPr>
          <w:rStyle w:val="ControlFlowTok"/>
        </w:rPr>
        <w:t xml:space="preserve">else</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"No mango shake"</w:t>
      </w:r>
      <w:r>
        <w:rPr>
          <w:rStyle w:val="NormalTok"/>
        </w:rPr>
        <w:t xml:space="preserve">)</w:t>
      </w:r>
    </w:p>
    <w:p>
      <w:pPr>
        <w:pStyle w:val="SourceCode"/>
      </w:pPr>
      <w:r>
        <w:rPr>
          <w:rStyle w:val="VerbatimChar"/>
        </w:rPr>
        <w:t xml:space="preserve">Make a mango shake</w:t>
      </w:r>
    </w:p>
    <w:p>
      <w:pPr>
        <w:pStyle w:val="SourceCode"/>
      </w:pPr>
      <w:r>
        <w:rPr>
          <w:rStyle w:val="NormalTok"/>
        </w:rPr>
        <w:t xml:space="preserve">x </w:t>
      </w:r>
      <w:r>
        <w:rPr>
          <w:rStyle w:val="OperatorTok"/>
        </w:rPr>
        <w:t xml:space="preserve">=</w:t>
      </w:r>
      <w:r>
        <w:rPr>
          <w:rStyle w:val="NormalTok"/>
        </w:rPr>
        <w:t xml:space="preserve"> </w:t>
      </w:r>
      <w:r>
        <w:rPr>
          <w:rStyle w:val="StringTok"/>
        </w:rPr>
        <w:t xml:space="preserve">"abcde"</w:t>
      </w:r>
      <w:r>
        <w:br/>
      </w:r>
      <w:r>
        <w:rPr>
          <w:rStyle w:val="ControlFlowTok"/>
        </w:rPr>
        <w:t xml:space="preserve">if</w:t>
      </w:r>
      <w:r>
        <w:rPr>
          <w:rStyle w:val="NormalTok"/>
        </w:rPr>
        <w:t xml:space="preserve">(</w:t>
      </w:r>
      <w:r>
        <w:rPr>
          <w:rStyle w:val="StringTok"/>
        </w:rPr>
        <w:t xml:space="preserve">"c"</w:t>
      </w:r>
      <w:r>
        <w:rPr>
          <w:rStyle w:val="NormalTok"/>
        </w:rPr>
        <w:t xml:space="preserve"> </w:t>
      </w:r>
      <w:r>
        <w:rPr>
          <w:rStyle w:val="KeywordTok"/>
        </w:rPr>
        <w:t xml:space="preserve">in</w:t>
      </w:r>
      <w:r>
        <w:rPr>
          <w:rStyle w:val="NormalTok"/>
        </w:rPr>
        <w:t xml:space="preserve"> x):</w:t>
      </w:r>
      <w:r>
        <w:br/>
      </w:r>
      <w:r>
        <w:rPr>
          <w:rStyle w:val="NormalTok"/>
        </w:rPr>
        <w:t xml:space="preserve">    </w:t>
      </w:r>
      <w:r>
        <w:rPr>
          <w:rStyle w:val="BuiltInTok"/>
        </w:rPr>
        <w:t xml:space="preserve">print</w:t>
      </w:r>
      <w:r>
        <w:rPr>
          <w:rStyle w:val="NormalTok"/>
        </w:rPr>
        <w:t xml:space="preserve">(</w:t>
      </w:r>
      <w:r>
        <w:rPr>
          <w:rStyle w:val="StringTok"/>
        </w:rPr>
        <w:t xml:space="preserve">"c is there"</w:t>
      </w:r>
      <w:r>
        <w:rPr>
          <w:rStyle w:val="NormalTok"/>
        </w:rPr>
        <w:t xml:space="preserve">)</w:t>
      </w:r>
      <w:r>
        <w:br/>
      </w:r>
      <w:r>
        <w:rPr>
          <w:rStyle w:val="ControlFlowTok"/>
        </w:rPr>
        <w:t xml:space="preserve">else</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"c is not there"</w:t>
      </w:r>
      <w:r>
        <w:rPr>
          <w:rStyle w:val="NormalTok"/>
        </w:rPr>
        <w:t xml:space="preserve">)</w:t>
      </w:r>
    </w:p>
    <w:p>
      <w:pPr>
        <w:pStyle w:val="SourceCode"/>
      </w:pPr>
      <w:r>
        <w:rPr>
          <w:rStyle w:val="VerbatimChar"/>
        </w:rPr>
        <w:t xml:space="preserve">c is there</w:t>
      </w:r>
    </w:p>
    <w:bookmarkEnd w:id="88"/>
    <w:bookmarkStart w:id="89" w:name="functions-that-return-a-boolean-value"/>
    <w:p>
      <w:pPr>
        <w:pStyle w:val="Heading2"/>
      </w:pPr>
      <w:r>
        <w:t xml:space="preserve">6.6 Functions that return a Boolean value</w:t>
      </w:r>
    </w:p>
    <w:p>
      <w:pPr>
        <w:pStyle w:val="FirstParagraph"/>
      </w:pPr>
      <w:r>
        <w:t xml:space="preserve">We can also construct the conditional statements using functions that return a Boolean value.</w:t>
      </w:r>
    </w:p>
    <w:p>
      <w:pPr>
        <w:pStyle w:val="SourceCode"/>
      </w:pPr>
      <w:r>
        <w:rPr>
          <w:rStyle w:val="NormalTok"/>
        </w:rPr>
        <w:t xml:space="preserve">x </w:t>
      </w:r>
      <w:r>
        <w:rPr>
          <w:rStyle w:val="OperatorTok"/>
        </w:rPr>
        <w:t xml:space="preserve">=</w:t>
      </w:r>
      <w:r>
        <w:rPr>
          <w:rStyle w:val="NormalTok"/>
        </w:rPr>
        <w:t xml:space="preserve"> </w:t>
      </w:r>
      <w:r>
        <w:rPr>
          <w:rStyle w:val="StringTok"/>
        </w:rPr>
        <w:t xml:space="preserve">"Apple"</w:t>
      </w:r>
      <w:r>
        <w:br/>
      </w:r>
      <w:r>
        <w:rPr>
          <w:rStyle w:val="ControlFlowTok"/>
        </w:rPr>
        <w:t xml:space="preserve">if</w:t>
      </w:r>
      <w:r>
        <w:rPr>
          <w:rStyle w:val="NormalTok"/>
        </w:rPr>
        <w:t xml:space="preserve">(x.startswith(</w:t>
      </w:r>
      <w:r>
        <w:rPr>
          <w:rStyle w:val="StringTok"/>
        </w:rPr>
        <w:t xml:space="preserve">"A"</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 first alphabet of the variable x is A"</w:t>
      </w:r>
      <w:r>
        <w:rPr>
          <w:rStyle w:val="NormalTok"/>
        </w:rPr>
        <w:t xml:space="preserve">)</w:t>
      </w:r>
      <w:r>
        <w:br/>
      </w:r>
      <w:r>
        <w:rPr>
          <w:rStyle w:val="ControlFlowTok"/>
        </w:rPr>
        <w:t xml:space="preserve">else</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 first alphabet of the variable x is not A"</w:t>
      </w:r>
      <w:r>
        <w:rPr>
          <w:rStyle w:val="NormalTok"/>
        </w:rPr>
        <w:t xml:space="preserve">)</w:t>
      </w:r>
    </w:p>
    <w:p>
      <w:pPr>
        <w:pStyle w:val="SourceCode"/>
      </w:pPr>
      <w:r>
        <w:rPr>
          <w:rStyle w:val="VerbatimChar"/>
        </w:rPr>
        <w:t xml:space="preserve">The first alphabet of the variable x is A</w:t>
      </w:r>
    </w:p>
    <w:p>
      <w:pPr>
        <w:pStyle w:val="SourceCode"/>
      </w:pPr>
      <w:r>
        <w:rPr>
          <w:rStyle w:val="CommentTok"/>
        </w:rPr>
        <w:t xml:space="preserve"># The isinstance function checks if an object is an instance of a given class.</w:t>
      </w:r>
      <w:r>
        <w:br/>
      </w:r>
      <w:r>
        <w:br/>
      </w:r>
      <w:r>
        <w:rPr>
          <w:rStyle w:val="NormalTok"/>
        </w:rPr>
        <w:t xml:space="preserve">y </w:t>
      </w:r>
      <w:r>
        <w:rPr>
          <w:rStyle w:val="OperatorTok"/>
        </w:rPr>
        <w:t xml:space="preserve">=</w:t>
      </w:r>
      <w:r>
        <w:rPr>
          <w:rStyle w:val="NormalTok"/>
        </w:rPr>
        <w:t xml:space="preserve"> </w:t>
      </w:r>
      <w:r>
        <w:rPr>
          <w:rStyle w:val="FloatTok"/>
        </w:rPr>
        <w:t xml:space="preserve">5.0</w:t>
      </w:r>
      <w:r>
        <w:br/>
      </w:r>
      <w:r>
        <w:rPr>
          <w:rStyle w:val="ControlFlowTok"/>
        </w:rPr>
        <w:t xml:space="preserve">if</w:t>
      </w:r>
      <w:r>
        <w:rPr>
          <w:rStyle w:val="NormalTok"/>
        </w:rPr>
        <w:t xml:space="preserve">(</w:t>
      </w:r>
      <w:r>
        <w:rPr>
          <w:rStyle w:val="BuiltInTok"/>
        </w:rPr>
        <w:t xml:space="preserve">isinstance</w:t>
      </w:r>
      <w:r>
        <w:rPr>
          <w:rStyle w:val="NormalTok"/>
        </w:rPr>
        <w:t xml:space="preserve">(y, </w:t>
      </w:r>
      <w:r>
        <w:rPr>
          <w:rStyle w:val="BuiltInTok"/>
        </w:rPr>
        <w:t xml:space="preserve">int</w:t>
      </w:r>
      <w:r>
        <w:rPr>
          <w:rStyle w:val="NormalTok"/>
        </w:rPr>
        <w:t xml:space="preserve">)): </w:t>
      </w:r>
      <w:r>
        <w:br/>
      </w:r>
      <w:r>
        <w:rPr>
          <w:rStyle w:val="NormalTok"/>
        </w:rPr>
        <w:t xml:space="preserve">    </w:t>
      </w:r>
      <w:r>
        <w:rPr>
          <w:rStyle w:val="BuiltInTok"/>
        </w:rPr>
        <w:t xml:space="preserve">print</w:t>
      </w:r>
      <w:r>
        <w:rPr>
          <w:rStyle w:val="NormalTok"/>
        </w:rPr>
        <w:t xml:space="preserve">(</w:t>
      </w:r>
      <w:r>
        <w:rPr>
          <w:rStyle w:val="StringTok"/>
        </w:rPr>
        <w:t xml:space="preserve">"y is an integer"</w:t>
      </w:r>
      <w:r>
        <w:rPr>
          <w:rStyle w:val="NormalTok"/>
        </w:rPr>
        <w:t xml:space="preserve">)</w:t>
      </w:r>
      <w:r>
        <w:br/>
      </w:r>
      <w:r>
        <w:rPr>
          <w:rStyle w:val="ControlFlowTok"/>
        </w:rPr>
        <w:t xml:space="preserve">else</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"y is not an integer"</w:t>
      </w:r>
      <w:r>
        <w:rPr>
          <w:rStyle w:val="NormalTok"/>
        </w:rPr>
        <w:t xml:space="preserve">)</w:t>
      </w:r>
    </w:p>
    <w:p>
      <w:pPr>
        <w:pStyle w:val="SourceCode"/>
      </w:pPr>
      <w:r>
        <w:rPr>
          <w:rStyle w:val="VerbatimChar"/>
        </w:rPr>
        <w:t xml:space="preserve">y is not an integer</w:t>
      </w:r>
    </w:p>
    <w:bookmarkEnd w:id="89"/>
    <w:bookmarkEnd w:id="90"/>
    <w:bookmarkStart w:id="98" w:name="loops"/>
    <w:p>
      <w:pPr>
        <w:pStyle w:val="Heading1"/>
      </w:pPr>
      <w:r>
        <w:t xml:space="preserve">7. Loops</w:t>
      </w:r>
    </w:p>
    <w:p>
      <w:pPr>
        <w:pStyle w:val="FirstParagraph"/>
      </w:pPr>
      <w:r>
        <w:t xml:space="preserve">In programming often times there is a requirement that a particular set of instructions is required to be repeated certain number of times. This can be easily achieved using loops. These statements execute a code block repeatedly for specified number of times or until a condition is met.</w:t>
      </w:r>
    </w:p>
    <w:bookmarkStart w:id="92" w:name="for-loop"/>
    <w:p>
      <w:pPr>
        <w:pStyle w:val="Heading2"/>
      </w:pPr>
      <w:r>
        <w:t xml:space="preserve">7.1 For loop</w:t>
      </w:r>
    </w:p>
    <w:p>
      <w:pPr>
        <w:pStyle w:val="FirstParagraph"/>
      </w:pPr>
      <w:r>
        <w:t xml:space="preserve">The most common loop that is used to repeat a block of code for fixed number of times is</w:t>
      </w:r>
      <w:r>
        <w:t xml:space="preserve"> </w:t>
      </w:r>
      <w:r>
        <w:rPr>
          <w:rStyle w:val="VerbatimChar"/>
        </w:rPr>
        <w:t xml:space="preserve">for</w:t>
      </w:r>
      <w:r>
        <w:t xml:space="preserve"> </w:t>
      </w:r>
      <w:r>
        <w:t xml:space="preserve">loop. The example below show iterating through all the elements of a</w:t>
      </w:r>
      <w:r>
        <w:t xml:space="preserve"> </w:t>
      </w:r>
      <w:hyperlink r:id="rId91">
        <w:r>
          <w:rPr>
            <w:rStyle w:val="Hyperlink"/>
          </w:rPr>
          <w:t xml:space="preserve">list</w:t>
        </w:r>
      </w:hyperlink>
      <w:r>
        <w:t xml:space="preserve">. Syntactically, the</w:t>
      </w:r>
      <w:r>
        <w:t xml:space="preserve"> </w:t>
      </w:r>
      <w:r>
        <w:rPr>
          <w:rStyle w:val="VerbatimChar"/>
        </w:rPr>
        <w:t xml:space="preserve">for</w:t>
      </w:r>
      <w:r>
        <w:t xml:space="preserve"> </w:t>
      </w:r>
      <w:r>
        <w:t xml:space="preserve">code block is similar to the</w:t>
      </w:r>
      <w:r>
        <w:t xml:space="preserve"> </w:t>
      </w:r>
      <w:r>
        <w:rPr>
          <w:rStyle w:val="VerbatimChar"/>
        </w:rPr>
        <w:t xml:space="preserve">if</w:t>
      </w:r>
      <w:r>
        <w:t xml:space="preserve"> </w:t>
      </w:r>
      <w:r>
        <w:t xml:space="preserve">block in terms of the use of colon and indentation.</w:t>
      </w:r>
    </w:p>
    <w:p>
      <w:pPr>
        <w:pStyle w:val="SourceCode"/>
      </w:pPr>
      <w:r>
        <w:rPr>
          <w:rStyle w:val="NormalTok"/>
        </w:rPr>
        <w:t xml:space="preserve">list_of_numbers </w:t>
      </w:r>
      <w:r>
        <w:rPr>
          <w:rStyle w:val="OperatorTok"/>
        </w:rPr>
        <w:t xml:space="preserve">=</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br/>
      </w:r>
      <w:r>
        <w:rPr>
          <w:rStyle w:val="ControlFlowTok"/>
        </w:rPr>
        <w:t xml:space="preserve">for</w:t>
      </w:r>
      <w:r>
        <w:rPr>
          <w:rStyle w:val="NormalTok"/>
        </w:rPr>
        <w:t xml:space="preserve"> x </w:t>
      </w:r>
      <w:r>
        <w:rPr>
          <w:rStyle w:val="KeywordTok"/>
        </w:rPr>
        <w:t xml:space="preserve">in</w:t>
      </w:r>
      <w:r>
        <w:rPr>
          <w:rStyle w:val="NormalTok"/>
        </w:rPr>
        <w:t xml:space="preserve"> list_of_numbers:</w:t>
      </w:r>
      <w:r>
        <w:br/>
      </w:r>
      <w:r>
        <w:rPr>
          <w:rStyle w:val="NormalTok"/>
        </w:rPr>
        <w:t xml:space="preserve">    </w:t>
      </w:r>
      <w:r>
        <w:rPr>
          <w:rStyle w:val="BuiltInTok"/>
        </w:rPr>
        <w:t xml:space="preserve">print</w:t>
      </w:r>
      <w:r>
        <w:rPr>
          <w:rStyle w:val="NormalTok"/>
        </w:rPr>
        <w:t xml:space="preserve">(x</w:t>
      </w:r>
      <w:r>
        <w:rPr>
          <w:rStyle w:val="OperatorTok"/>
        </w:rPr>
        <w:t xml:space="preserve">*</w:t>
      </w:r>
      <w:r>
        <w:rPr>
          <w:rStyle w:val="DecValTok"/>
        </w:rPr>
        <w:t xml:space="preserve">2</w:t>
      </w:r>
      <w:r>
        <w:rPr>
          <w:rStyle w:val="NormalTok"/>
        </w:rPr>
        <w:t xml:space="preserve">)</w:t>
      </w:r>
      <w:r>
        <w:br/>
      </w:r>
      <w:r>
        <w:rPr>
          <w:rStyle w:val="BuiltInTok"/>
        </w:rPr>
        <w:t xml:space="preserve">print</w:t>
      </w:r>
      <w:r>
        <w:rPr>
          <w:rStyle w:val="NormalTok"/>
        </w:rPr>
        <w:t xml:space="preserve">(</w:t>
      </w:r>
      <w:r>
        <w:rPr>
          <w:rStyle w:val="StringTok"/>
        </w:rPr>
        <w:t xml:space="preserve">"Done"</w:t>
      </w:r>
      <w:r>
        <w:rPr>
          <w:rStyle w:val="NormalTok"/>
        </w:rPr>
        <w:t xml:space="preserve">)</w:t>
      </w:r>
    </w:p>
    <w:p>
      <w:pPr>
        <w:pStyle w:val="SourceCode"/>
      </w:pPr>
      <w:r>
        <w:rPr>
          <w:rStyle w:val="VerbatimChar"/>
        </w:rPr>
        <w:t xml:space="preserve">2</w:t>
      </w:r>
      <w:r>
        <w:br/>
      </w:r>
      <w:r>
        <w:rPr>
          <w:rStyle w:val="VerbatimChar"/>
        </w:rPr>
        <w:t xml:space="preserve">4</w:t>
      </w:r>
      <w:r>
        <w:br/>
      </w:r>
      <w:r>
        <w:rPr>
          <w:rStyle w:val="VerbatimChar"/>
        </w:rPr>
        <w:t xml:space="preserve">6</w:t>
      </w:r>
      <w:r>
        <w:br/>
      </w:r>
      <w:r>
        <w:rPr>
          <w:rStyle w:val="VerbatimChar"/>
        </w:rPr>
        <w:t xml:space="preserve">8</w:t>
      </w:r>
      <w:r>
        <w:br/>
      </w:r>
      <w:r>
        <w:rPr>
          <w:rStyle w:val="VerbatimChar"/>
        </w:rPr>
        <w:t xml:space="preserve">10</w:t>
      </w:r>
      <w:r>
        <w:br/>
      </w:r>
      <w:r>
        <w:rPr>
          <w:rStyle w:val="VerbatimChar"/>
        </w:rPr>
        <w:t xml:space="preserve">Done</w:t>
      </w:r>
    </w:p>
    <w:p>
      <w:pPr>
        <w:pStyle w:val="FirstParagraph"/>
      </w:pPr>
      <w:r>
        <w:t xml:space="preserve">The for statement begins with the</w:t>
      </w:r>
      <w:r>
        <w:t xml:space="preserve"> </w:t>
      </w:r>
      <w:r>
        <w:rPr>
          <w:rStyle w:val="VerbatimChar"/>
        </w:rPr>
        <w:t xml:space="preserve">for</w:t>
      </w:r>
      <w:r>
        <w:t xml:space="preserve"> </w:t>
      </w:r>
      <w:r>
        <w:t xml:space="preserve">keyword which is followed by a variable name (</w:t>
      </w:r>
      <w:r>
        <w:rPr>
          <w:rStyle w:val="VerbatimChar"/>
        </w:rPr>
        <w:t xml:space="preserve">x</w:t>
      </w:r>
      <w:r>
        <w:t xml:space="preserve"> </w:t>
      </w:r>
      <w:r>
        <w:t xml:space="preserve">in the example above). This variable would store the different elements in the list as the loop progressess. The</w:t>
      </w:r>
      <w:r>
        <w:t xml:space="preserve"> </w:t>
      </w:r>
      <w:r>
        <w:rPr>
          <w:rStyle w:val="VerbatimChar"/>
        </w:rPr>
        <w:t xml:space="preserve">in</w:t>
      </w:r>
      <w:r>
        <w:t xml:space="preserve"> </w:t>
      </w:r>
      <w:r>
        <w:t xml:space="preserve">keyword connects the variable with the list and finally we have the list that we want to iterate. The colon (:) at the end is required. It indicates the begining of the block of statements that would be part of the for loop. Next, we have a set of statement that needs to executed for each element of the list. The statement that are part of the for loop must begin with indentation (tab or some spaces). In the example above, the</w:t>
      </w:r>
      <w:r>
        <w:t xml:space="preserve"> </w:t>
      </w:r>
      <w:r>
        <w:rPr>
          <w:rStyle w:val="VerbatimChar"/>
        </w:rPr>
        <w:t xml:space="preserve">print(x*2)</w:t>
      </w:r>
      <w:r>
        <w:t xml:space="preserve"> </w:t>
      </w:r>
      <w:r>
        <w:t xml:space="preserve">statement is part of the for loop (since it is indented) while the</w:t>
      </w:r>
      <w:r>
        <w:t xml:space="preserve"> </w:t>
      </w:r>
      <w:r>
        <w:rPr>
          <w:rStyle w:val="VerbatimChar"/>
        </w:rPr>
        <w:t xml:space="preserve">print("Done")</w:t>
      </w:r>
      <w:r>
        <w:t xml:space="preserve"> </w:t>
      </w:r>
      <w:r>
        <w:t xml:space="preserve">statement is not part of the for loop since it is not indented. There must be atleast one statement which is part of the for loop (i.e. atleast one statement that starts with indentation).</w:t>
      </w:r>
    </w:p>
    <w:bookmarkEnd w:id="92"/>
    <w:bookmarkStart w:id="93" w:name="X836a31f94f204e4bd8cec1af9b306a5d2b397f9"/>
    <w:p>
      <w:pPr>
        <w:pStyle w:val="Heading2"/>
      </w:pPr>
      <w:r>
        <w:t xml:space="preserve">7.2 Keeping track of indices during iteration</w:t>
      </w:r>
    </w:p>
    <w:p>
      <w:pPr>
        <w:pStyle w:val="FirstParagraph"/>
      </w:pPr>
      <w:r>
        <w:t xml:space="preserve">In the code above, we were able to iterate through the items in a list using a for loop and perform some action on each of those items. However, there was no option to keep track of the index of an item during iteration. For cases where we need a list of items along with their indices, we have a couple of ways to achieve that. One way is to iterate through the</w:t>
      </w:r>
      <w:r>
        <w:t xml:space="preserve"> </w:t>
      </w:r>
      <w:r>
        <w:rPr>
          <w:rStyle w:val="VerbatimChar"/>
        </w:rPr>
        <w:t xml:space="preserve">range</w:t>
      </w:r>
      <w:r>
        <w:t xml:space="preserve"> </w:t>
      </w:r>
      <w:r>
        <w:t xml:space="preserve">of numbers till the length of the list such the variable in the for loop will have the index of the items and the items themselves can be accessed by indexing the list, as shown below.</w:t>
      </w:r>
    </w:p>
    <w:p>
      <w:pPr>
        <w:pStyle w:val="SourceCode"/>
      </w:pPr>
      <w:r>
        <w:rPr>
          <w:rStyle w:val="NormalTok"/>
        </w:rPr>
        <w:t xml:space="preserve">nums </w:t>
      </w:r>
      <w:r>
        <w:rPr>
          <w:rStyle w:val="OperatorTok"/>
        </w:rPr>
        <w:t xml:space="preserve">=</w:t>
      </w:r>
      <w:r>
        <w:rPr>
          <w:rStyle w:val="NormalTok"/>
        </w:rPr>
        <w:t xml:space="preserve"> [</w:t>
      </w:r>
      <w:r>
        <w:rPr>
          <w:rStyle w:val="DecValTok"/>
        </w:rPr>
        <w:t xml:space="preserve">10</w:t>
      </w:r>
      <w:r>
        <w:rPr>
          <w:rStyle w:val="NormalTok"/>
        </w:rPr>
        <w:t xml:space="preserve">,</w:t>
      </w:r>
      <w:r>
        <w:rPr>
          <w:rStyle w:val="DecValTok"/>
        </w:rPr>
        <w:t xml:space="preserve">20</w:t>
      </w:r>
      <w:r>
        <w:rPr>
          <w:rStyle w:val="NormalTok"/>
        </w:rPr>
        <w:t xml:space="preserve">,</w:t>
      </w:r>
      <w:r>
        <w:rPr>
          <w:rStyle w:val="DecValTok"/>
        </w:rPr>
        <w:t xml:space="preserve">30</w:t>
      </w:r>
      <w:r>
        <w:rPr>
          <w:rStyle w:val="NormalTok"/>
        </w:rPr>
        <w:t xml:space="preserve">,</w:t>
      </w:r>
      <w:r>
        <w:rPr>
          <w:rStyle w:val="DecValTok"/>
        </w:rPr>
        <w:t xml:space="preserve">40</w:t>
      </w:r>
      <w:r>
        <w:rPr>
          <w:rStyle w:val="NormalTok"/>
        </w:rPr>
        <w:t xml:space="preserve">,</w:t>
      </w:r>
      <w:r>
        <w:rPr>
          <w:rStyle w:val="DecValTok"/>
        </w:rPr>
        <w:t xml:space="preserve">50</w:t>
      </w:r>
      <w:r>
        <w:rPr>
          <w:rStyle w:val="NormalTok"/>
        </w:rPr>
        <w:t xml:space="preserve">]</w:t>
      </w:r>
      <w:r>
        <w:br/>
      </w:r>
      <w:r>
        <w:rPr>
          <w:rStyle w:val="ControlFlowTok"/>
        </w:rPr>
        <w:t xml:space="preserve">for</w:t>
      </w:r>
      <w:r>
        <w:rPr>
          <w:rStyle w:val="NormalTok"/>
        </w:rPr>
        <w:t xml:space="preserve"> x </w:t>
      </w:r>
      <w:r>
        <w:rPr>
          <w:rStyle w:val="KeywordTok"/>
        </w:rPr>
        <w:t xml:space="preserve">in</w:t>
      </w:r>
      <w:r>
        <w:rPr>
          <w:rStyle w:val="NormalTok"/>
        </w:rPr>
        <w:t xml:space="preserve"> </w:t>
      </w:r>
      <w:r>
        <w:rPr>
          <w:rStyle w:val="BuiltInTok"/>
        </w:rPr>
        <w:t xml:space="preserve">range</w:t>
      </w:r>
      <w:r>
        <w:rPr>
          <w:rStyle w:val="NormalTok"/>
        </w:rPr>
        <w:t xml:space="preserve">(</w:t>
      </w:r>
      <w:r>
        <w:rPr>
          <w:rStyle w:val="BuiltInTok"/>
        </w:rPr>
        <w:t xml:space="preserve">len</w:t>
      </w:r>
      <w:r>
        <w:rPr>
          <w:rStyle w:val="NormalTok"/>
        </w:rPr>
        <w:t xml:space="preserve">(nums)):</w:t>
      </w:r>
      <w:r>
        <w:br/>
      </w:r>
      <w:r>
        <w:rPr>
          <w:rStyle w:val="NormalTok"/>
        </w:rPr>
        <w:t xml:space="preserve">    </w:t>
      </w:r>
      <w:r>
        <w:rPr>
          <w:rStyle w:val="BuiltInTok"/>
        </w:rPr>
        <w:t xml:space="preserve">print</w:t>
      </w:r>
      <w:r>
        <w:rPr>
          <w:rStyle w:val="NormalTok"/>
        </w:rPr>
        <w:t xml:space="preserve">(x, nums[x]) </w:t>
      </w:r>
      <w:r>
        <w:rPr>
          <w:rStyle w:val="CommentTok"/>
        </w:rPr>
        <w:t xml:space="preserve"># use x+1 to start from 1 instead.</w:t>
      </w:r>
    </w:p>
    <w:p>
      <w:pPr>
        <w:pStyle w:val="SourceCode"/>
      </w:pPr>
      <w:r>
        <w:rPr>
          <w:rStyle w:val="VerbatimChar"/>
        </w:rPr>
        <w:t xml:space="preserve">0 10</w:t>
      </w:r>
      <w:r>
        <w:br/>
      </w:r>
      <w:r>
        <w:rPr>
          <w:rStyle w:val="VerbatimChar"/>
        </w:rPr>
        <w:t xml:space="preserve">1 20</w:t>
      </w:r>
      <w:r>
        <w:br/>
      </w:r>
      <w:r>
        <w:rPr>
          <w:rStyle w:val="VerbatimChar"/>
        </w:rPr>
        <w:t xml:space="preserve">2 30</w:t>
      </w:r>
      <w:r>
        <w:br/>
      </w:r>
      <w:r>
        <w:rPr>
          <w:rStyle w:val="VerbatimChar"/>
        </w:rPr>
        <w:t xml:space="preserve">3 40</w:t>
      </w:r>
      <w:r>
        <w:br/>
      </w:r>
      <w:r>
        <w:rPr>
          <w:rStyle w:val="VerbatimChar"/>
        </w:rPr>
        <w:t xml:space="preserve">4 50</w:t>
      </w:r>
    </w:p>
    <w:p>
      <w:pPr>
        <w:pStyle w:val="FirstParagraph"/>
      </w:pPr>
      <w:r>
        <w:t xml:space="preserve">Another way is to use the</w:t>
      </w:r>
      <w:r>
        <w:t xml:space="preserve"> </w:t>
      </w:r>
      <w:r>
        <w:rPr>
          <w:rStyle w:val="VerbatimChar"/>
        </w:rPr>
        <w:t xml:space="preserve">enumerate</w:t>
      </w:r>
      <w:r>
        <w:t xml:space="preserve"> </w:t>
      </w:r>
      <w:r>
        <w:t xml:space="preserve">function with a list as an argument. This function returns an enumerate object having a collection of tuples – each of which has the index and the corresponding item in the list. When using this in a for loop, we need to provide two variables to store the two values from the tuple.</w:t>
      </w:r>
    </w:p>
    <w:p>
      <w:pPr>
        <w:pStyle w:val="SourceCode"/>
      </w:pPr>
      <w:r>
        <w:rPr>
          <w:rStyle w:val="NormalTok"/>
        </w:rPr>
        <w:t xml:space="preserve">nums </w:t>
      </w:r>
      <w:r>
        <w:rPr>
          <w:rStyle w:val="OperatorTok"/>
        </w:rPr>
        <w:t xml:space="preserve">=</w:t>
      </w:r>
      <w:r>
        <w:rPr>
          <w:rStyle w:val="NormalTok"/>
        </w:rPr>
        <w:t xml:space="preserve"> [</w:t>
      </w:r>
      <w:r>
        <w:rPr>
          <w:rStyle w:val="DecValTok"/>
        </w:rPr>
        <w:t xml:space="preserve">10</w:t>
      </w:r>
      <w:r>
        <w:rPr>
          <w:rStyle w:val="NormalTok"/>
        </w:rPr>
        <w:t xml:space="preserve">,</w:t>
      </w:r>
      <w:r>
        <w:rPr>
          <w:rStyle w:val="DecValTok"/>
        </w:rPr>
        <w:t xml:space="preserve">20</w:t>
      </w:r>
      <w:r>
        <w:rPr>
          <w:rStyle w:val="NormalTok"/>
        </w:rPr>
        <w:t xml:space="preserve">,</w:t>
      </w:r>
      <w:r>
        <w:rPr>
          <w:rStyle w:val="DecValTok"/>
        </w:rPr>
        <w:t xml:space="preserve">30</w:t>
      </w:r>
      <w:r>
        <w:rPr>
          <w:rStyle w:val="NormalTok"/>
        </w:rPr>
        <w:t xml:space="preserve">,</w:t>
      </w:r>
      <w:r>
        <w:rPr>
          <w:rStyle w:val="DecValTok"/>
        </w:rPr>
        <w:t xml:space="preserve">40</w:t>
      </w:r>
      <w:r>
        <w:rPr>
          <w:rStyle w:val="NormalTok"/>
        </w:rPr>
        <w:t xml:space="preserve">,</w:t>
      </w:r>
      <w:r>
        <w:rPr>
          <w:rStyle w:val="DecValTok"/>
        </w:rPr>
        <w:t xml:space="preserve">50</w:t>
      </w:r>
      <w:r>
        <w:rPr>
          <w:rStyle w:val="NormalTok"/>
        </w:rPr>
        <w:t xml:space="preserve">]</w:t>
      </w:r>
      <w:r>
        <w:br/>
      </w:r>
      <w:r>
        <w:rPr>
          <w:rStyle w:val="ControlFlowTok"/>
        </w:rPr>
        <w:t xml:space="preserve">for</w:t>
      </w:r>
      <w:r>
        <w:rPr>
          <w:rStyle w:val="NormalTok"/>
        </w:rPr>
        <w:t xml:space="preserve"> x,y </w:t>
      </w:r>
      <w:r>
        <w:rPr>
          <w:rStyle w:val="KeywordTok"/>
        </w:rPr>
        <w:t xml:space="preserve">in</w:t>
      </w:r>
      <w:r>
        <w:rPr>
          <w:rStyle w:val="NormalTok"/>
        </w:rPr>
        <w:t xml:space="preserve"> </w:t>
      </w:r>
      <w:r>
        <w:rPr>
          <w:rStyle w:val="BuiltInTok"/>
        </w:rPr>
        <w:t xml:space="preserve">enumerate</w:t>
      </w:r>
      <w:r>
        <w:rPr>
          <w:rStyle w:val="NormalTok"/>
        </w:rPr>
        <w:t xml:space="preserve">(nums):</w:t>
      </w:r>
      <w:r>
        <w:br/>
      </w:r>
      <w:r>
        <w:rPr>
          <w:rStyle w:val="NormalTok"/>
        </w:rPr>
        <w:t xml:space="preserve">    </w:t>
      </w:r>
      <w:r>
        <w:rPr>
          <w:rStyle w:val="BuiltInTok"/>
        </w:rPr>
        <w:t xml:space="preserve">print</w:t>
      </w:r>
      <w:r>
        <w:rPr>
          <w:rStyle w:val="NormalTok"/>
        </w:rPr>
        <w:t xml:space="preserve">(x,y)</w:t>
      </w:r>
    </w:p>
    <w:p>
      <w:pPr>
        <w:pStyle w:val="SourceCode"/>
      </w:pPr>
      <w:r>
        <w:rPr>
          <w:rStyle w:val="VerbatimChar"/>
        </w:rPr>
        <w:t xml:space="preserve">0 10</w:t>
      </w:r>
      <w:r>
        <w:br/>
      </w:r>
      <w:r>
        <w:rPr>
          <w:rStyle w:val="VerbatimChar"/>
        </w:rPr>
        <w:t xml:space="preserve">1 20</w:t>
      </w:r>
      <w:r>
        <w:br/>
      </w:r>
      <w:r>
        <w:rPr>
          <w:rStyle w:val="VerbatimChar"/>
        </w:rPr>
        <w:t xml:space="preserve">2 30</w:t>
      </w:r>
      <w:r>
        <w:br/>
      </w:r>
      <w:r>
        <w:rPr>
          <w:rStyle w:val="VerbatimChar"/>
        </w:rPr>
        <w:t xml:space="preserve">3 40</w:t>
      </w:r>
      <w:r>
        <w:br/>
      </w:r>
      <w:r>
        <w:rPr>
          <w:rStyle w:val="VerbatimChar"/>
        </w:rPr>
        <w:t xml:space="preserve">4 50</w:t>
      </w:r>
    </w:p>
    <w:p>
      <w:pPr>
        <w:pStyle w:val="FirstParagraph"/>
      </w:pPr>
      <w:r>
        <w:t xml:space="preserve">The default indexing for the</w:t>
      </w:r>
      <w:r>
        <w:t xml:space="preserve"> </w:t>
      </w:r>
      <w:r>
        <w:rPr>
          <w:rStyle w:val="VerbatimChar"/>
        </w:rPr>
        <w:t xml:space="preserve">enumerate</w:t>
      </w:r>
      <w:r>
        <w:t xml:space="preserve"> </w:t>
      </w:r>
      <w:r>
        <w:t xml:space="preserve">function start with zero; which can be changed using the</w:t>
      </w:r>
      <w:r>
        <w:t xml:space="preserve"> </w:t>
      </w:r>
      <w:r>
        <w:rPr>
          <w:rStyle w:val="VerbatimChar"/>
        </w:rPr>
        <w:t xml:space="preserve">start</w:t>
      </w:r>
      <w:r>
        <w:t xml:space="preserve"> </w:t>
      </w:r>
      <w:r>
        <w:t xml:space="preserve">keyword argument.</w:t>
      </w:r>
    </w:p>
    <w:p>
      <w:pPr>
        <w:pStyle w:val="SourceCode"/>
      </w:pPr>
      <w:r>
        <w:rPr>
          <w:rStyle w:val="NormalTok"/>
        </w:rPr>
        <w:t xml:space="preserve">nums </w:t>
      </w:r>
      <w:r>
        <w:rPr>
          <w:rStyle w:val="OperatorTok"/>
        </w:rPr>
        <w:t xml:space="preserve">=</w:t>
      </w:r>
      <w:r>
        <w:rPr>
          <w:rStyle w:val="NormalTok"/>
        </w:rPr>
        <w:t xml:space="preserve"> </w:t>
      </w:r>
      <w:r>
        <w:rPr>
          <w:rStyle w:val="BuiltInTok"/>
        </w:rPr>
        <w:t xml:space="preserve">range</w:t>
      </w:r>
      <w:r>
        <w:rPr>
          <w:rStyle w:val="NormalTok"/>
        </w:rPr>
        <w:t xml:space="preserve">(</w:t>
      </w:r>
      <w:r>
        <w:rPr>
          <w:rStyle w:val="DecValTok"/>
        </w:rPr>
        <w:t xml:space="preserve">10</w:t>
      </w:r>
      <w:r>
        <w:rPr>
          <w:rStyle w:val="NormalTok"/>
        </w:rPr>
        <w:t xml:space="preserve">,</w:t>
      </w:r>
      <w:r>
        <w:rPr>
          <w:rStyle w:val="DecValTok"/>
        </w:rPr>
        <w:t xml:space="preserve">51</w:t>
      </w:r>
      <w:r>
        <w:rPr>
          <w:rStyle w:val="NormalTok"/>
        </w:rPr>
        <w:t xml:space="preserve">,</w:t>
      </w:r>
      <w:r>
        <w:rPr>
          <w:rStyle w:val="DecValTok"/>
        </w:rPr>
        <w:t xml:space="preserve">10</w:t>
      </w:r>
      <w:r>
        <w:rPr>
          <w:rStyle w:val="NormalTok"/>
        </w:rPr>
        <w:t xml:space="preserve">)</w:t>
      </w:r>
      <w:r>
        <w:br/>
      </w:r>
      <w:r>
        <w:rPr>
          <w:rStyle w:val="ControlFlowTok"/>
        </w:rPr>
        <w:t xml:space="preserve">for</w:t>
      </w:r>
      <w:r>
        <w:rPr>
          <w:rStyle w:val="NormalTok"/>
        </w:rPr>
        <w:t xml:space="preserve"> x,y </w:t>
      </w:r>
      <w:r>
        <w:rPr>
          <w:rStyle w:val="KeywordTok"/>
        </w:rPr>
        <w:t xml:space="preserve">in</w:t>
      </w:r>
      <w:r>
        <w:rPr>
          <w:rStyle w:val="NormalTok"/>
        </w:rPr>
        <w:t xml:space="preserve"> </w:t>
      </w:r>
      <w:r>
        <w:rPr>
          <w:rStyle w:val="BuiltInTok"/>
        </w:rPr>
        <w:t xml:space="preserve">enumerate</w:t>
      </w:r>
      <w:r>
        <w:rPr>
          <w:rStyle w:val="NormalTok"/>
        </w:rPr>
        <w:t xml:space="preserve">(nums, start</w:t>
      </w:r>
      <w:r>
        <w:rPr>
          <w:rStyle w:val="OperatorTok"/>
        </w:rPr>
        <w:t xml:space="preserve">=</w:t>
      </w:r>
      <w:r>
        <w:rPr>
          <w:rStyle w:val="DecValTok"/>
        </w:rPr>
        <w:t xml:space="preserve">1</w:t>
      </w:r>
      <w:r>
        <w:rPr>
          <w:rStyle w:val="NormalTok"/>
        </w:rPr>
        <w:t xml:space="preserve">):</w:t>
      </w:r>
      <w:r>
        <w:br/>
      </w:r>
      <w:r>
        <w:rPr>
          <w:rStyle w:val="NormalTok"/>
        </w:rPr>
        <w:t xml:space="preserve">    </w:t>
      </w:r>
      <w:r>
        <w:rPr>
          <w:rStyle w:val="BuiltInTok"/>
        </w:rPr>
        <w:t xml:space="preserve">print</w:t>
      </w:r>
      <w:r>
        <w:rPr>
          <w:rStyle w:val="NormalTok"/>
        </w:rPr>
        <w:t xml:space="preserve">(x,y)</w:t>
      </w:r>
    </w:p>
    <w:p>
      <w:pPr>
        <w:pStyle w:val="SourceCode"/>
      </w:pPr>
      <w:r>
        <w:rPr>
          <w:rStyle w:val="VerbatimChar"/>
        </w:rPr>
        <w:t xml:space="preserve">1 10</w:t>
      </w:r>
      <w:r>
        <w:br/>
      </w:r>
      <w:r>
        <w:rPr>
          <w:rStyle w:val="VerbatimChar"/>
        </w:rPr>
        <w:t xml:space="preserve">2 20</w:t>
      </w:r>
      <w:r>
        <w:br/>
      </w:r>
      <w:r>
        <w:rPr>
          <w:rStyle w:val="VerbatimChar"/>
        </w:rPr>
        <w:t xml:space="preserve">3 30</w:t>
      </w:r>
      <w:r>
        <w:br/>
      </w:r>
      <w:r>
        <w:rPr>
          <w:rStyle w:val="VerbatimChar"/>
        </w:rPr>
        <w:t xml:space="preserve">4 40</w:t>
      </w:r>
      <w:r>
        <w:br/>
      </w:r>
      <w:r>
        <w:rPr>
          <w:rStyle w:val="VerbatimChar"/>
        </w:rPr>
        <w:t xml:space="preserve">5 50</w:t>
      </w:r>
    </w:p>
    <w:bookmarkEnd w:id="93"/>
    <w:bookmarkStart w:id="94" w:name="X197761cca71dcf75af2cf46538609bbf118021a"/>
    <w:p>
      <w:pPr>
        <w:pStyle w:val="Heading2"/>
      </w:pPr>
      <w:r>
        <w:t xml:space="preserve">7.3 Iterating through multiple lists simultaneously</w:t>
      </w:r>
    </w:p>
    <w:p>
      <w:pPr>
        <w:pStyle w:val="FirstParagraph"/>
      </w:pPr>
      <w:r>
        <w:t xml:space="preserve">The</w:t>
      </w:r>
      <w:r>
        <w:t xml:space="preserve"> </w:t>
      </w:r>
      <w:r>
        <w:rPr>
          <w:rStyle w:val="VerbatimChar"/>
        </w:rPr>
        <w:t xml:space="preserve">zip</w:t>
      </w:r>
      <w:r>
        <w:t xml:space="preserve"> </w:t>
      </w:r>
      <w:r>
        <w:t xml:space="preserve">function comes handy when the objective is to iterate through multiple lists (or other iterable python objects) at the same time. It returns a collection of tuples such that the n</w:t>
      </w:r>
      <w:r>
        <w:t xml:space="preserve">th</w:t>
      </w:r>
      <w:r>
        <w:t xml:space="preserve"> </w:t>
      </w:r>
      <w:r>
        <w:t xml:space="preserve">tuple in this collection has n</w:t>
      </w:r>
      <w:r>
        <w:t xml:space="preserve">th</w:t>
      </w:r>
      <w:r>
        <w:t xml:space="preserve"> </w:t>
      </w:r>
      <w:r>
        <w:t xml:space="preserve">element from all the lists passed as an argument. If the lists (which are passed as an argument to zip) are of unequal length then the iteration continues till the length of the shortest list. When running a</w:t>
      </w:r>
      <w:r>
        <w:t xml:space="preserve"> </w:t>
      </w:r>
      <w:r>
        <w:rPr>
          <w:rStyle w:val="VerbatimChar"/>
        </w:rPr>
        <w:t xml:space="preserve">for</w:t>
      </w:r>
      <w:r>
        <w:t xml:space="preserve"> </w:t>
      </w:r>
      <w:r>
        <w:t xml:space="preserve">loop with</w:t>
      </w:r>
      <w:r>
        <w:t xml:space="preserve"> </w:t>
      </w:r>
      <w:r>
        <w:rPr>
          <w:rStyle w:val="VerbatimChar"/>
        </w:rPr>
        <w:t xml:space="preserve">zip</w:t>
      </w:r>
      <w:r>
        <w:t xml:space="preserve">, the number of variable should be equal to the number of lists passed to</w:t>
      </w:r>
      <w:r>
        <w:t xml:space="preserve"> </w:t>
      </w:r>
      <w:r>
        <w:rPr>
          <w:rStyle w:val="VerbatimChar"/>
        </w:rPr>
        <w:t xml:space="preserve">zip</w:t>
      </w:r>
      <w:r>
        <w:t xml:space="preserve"> </w:t>
      </w:r>
      <w:r>
        <w:t xml:space="preserve">such that each items gets assigned to a different variable. A single variable can also be used in the for loop, in that case, that variable would be a tuple having the corresponding items.</w:t>
      </w:r>
    </w:p>
    <w:p>
      <w:pPr>
        <w:pStyle w:val="SourceCode"/>
      </w:pPr>
      <w:r>
        <w:rPr>
          <w:rStyle w:val="NormalTok"/>
        </w:rPr>
        <w:t xml:space="preserve">fruits </w:t>
      </w:r>
      <w:r>
        <w:rPr>
          <w:rStyle w:val="OperatorTok"/>
        </w:rPr>
        <w:t xml:space="preserve">=</w:t>
      </w:r>
      <w:r>
        <w:rPr>
          <w:rStyle w:val="NormalTok"/>
        </w:rPr>
        <w:t xml:space="preserve"> [</w:t>
      </w:r>
      <w:r>
        <w:rPr>
          <w:rStyle w:val="StringTok"/>
        </w:rPr>
        <w:t xml:space="preserve">"Apple"</w:t>
      </w:r>
      <w:r>
        <w:rPr>
          <w:rStyle w:val="NormalTok"/>
        </w:rPr>
        <w:t xml:space="preserve">, </w:t>
      </w:r>
      <w:r>
        <w:rPr>
          <w:rStyle w:val="StringTok"/>
        </w:rPr>
        <w:t xml:space="preserve">"Banana"</w:t>
      </w:r>
      <w:r>
        <w:rPr>
          <w:rStyle w:val="NormalTok"/>
        </w:rPr>
        <w:t xml:space="preserve">, </w:t>
      </w:r>
      <w:r>
        <w:rPr>
          <w:rStyle w:val="StringTok"/>
        </w:rPr>
        <w:t xml:space="preserve">"Banana"</w:t>
      </w:r>
      <w:r>
        <w:rPr>
          <w:rStyle w:val="NormalTok"/>
        </w:rPr>
        <w:t xml:space="preserve">]</w:t>
      </w:r>
      <w:r>
        <w:br/>
      </w:r>
      <w:r>
        <w:rPr>
          <w:rStyle w:val="NormalTok"/>
        </w:rPr>
        <w:t xml:space="preserve">desserts </w:t>
      </w:r>
      <w:r>
        <w:rPr>
          <w:rStyle w:val="OperatorTok"/>
        </w:rPr>
        <w:t xml:space="preserve">=</w:t>
      </w:r>
      <w:r>
        <w:rPr>
          <w:rStyle w:val="NormalTok"/>
        </w:rPr>
        <w:t xml:space="preserve"> [</w:t>
      </w:r>
      <w:r>
        <w:rPr>
          <w:rStyle w:val="StringTok"/>
        </w:rPr>
        <w:t xml:space="preserve">"pie"</w:t>
      </w:r>
      <w:r>
        <w:rPr>
          <w:rStyle w:val="NormalTok"/>
        </w:rPr>
        <w:t xml:space="preserve">, </w:t>
      </w:r>
      <w:r>
        <w:rPr>
          <w:rStyle w:val="StringTok"/>
        </w:rPr>
        <w:t xml:space="preserve">"pie"</w:t>
      </w:r>
      <w:r>
        <w:rPr>
          <w:rStyle w:val="NormalTok"/>
        </w:rPr>
        <w:t xml:space="preserve">, </w:t>
      </w:r>
      <w:r>
        <w:rPr>
          <w:rStyle w:val="StringTok"/>
        </w:rPr>
        <w:t xml:space="preserve">"shake"</w:t>
      </w:r>
      <w:r>
        <w:rPr>
          <w:rStyle w:val="NormalTok"/>
        </w:rPr>
        <w:t xml:space="preserve">]</w:t>
      </w:r>
      <w:r>
        <w:br/>
      </w:r>
      <w:r>
        <w:rPr>
          <w:rStyle w:val="ControlFlowTok"/>
        </w:rPr>
        <w:t xml:space="preserve">for</w:t>
      </w:r>
      <w:r>
        <w:rPr>
          <w:rStyle w:val="NormalTok"/>
        </w:rPr>
        <w:t xml:space="preserve"> x,y </w:t>
      </w:r>
      <w:r>
        <w:rPr>
          <w:rStyle w:val="KeywordTok"/>
        </w:rPr>
        <w:t xml:space="preserve">in</w:t>
      </w:r>
      <w:r>
        <w:rPr>
          <w:rStyle w:val="NormalTok"/>
        </w:rPr>
        <w:t xml:space="preserve"> </w:t>
      </w:r>
      <w:r>
        <w:rPr>
          <w:rStyle w:val="BuiltInTok"/>
        </w:rPr>
        <w:t xml:space="preserve">zip</w:t>
      </w:r>
      <w:r>
        <w:rPr>
          <w:rStyle w:val="NormalTok"/>
        </w:rPr>
        <w:t xml:space="preserve">(fruits, desserts):</w:t>
      </w:r>
      <w:r>
        <w:br/>
      </w:r>
      <w:r>
        <w:rPr>
          <w:rStyle w:val="NormalTok"/>
        </w:rPr>
        <w:t xml:space="preserve">    </w:t>
      </w:r>
      <w:r>
        <w:rPr>
          <w:rStyle w:val="BuiltInTok"/>
        </w:rPr>
        <w:t xml:space="preserve">print</w:t>
      </w:r>
      <w:r>
        <w:rPr>
          <w:rStyle w:val="NormalTok"/>
        </w:rPr>
        <w:t xml:space="preserve">(x,y)</w:t>
      </w:r>
    </w:p>
    <w:p>
      <w:pPr>
        <w:pStyle w:val="SourceCode"/>
      </w:pPr>
      <w:r>
        <w:rPr>
          <w:rStyle w:val="VerbatimChar"/>
        </w:rPr>
        <w:t xml:space="preserve">Apple pie</w:t>
      </w:r>
      <w:r>
        <w:br/>
      </w:r>
      <w:r>
        <w:rPr>
          <w:rStyle w:val="VerbatimChar"/>
        </w:rPr>
        <w:t xml:space="preserve">Banana pie</w:t>
      </w:r>
      <w:r>
        <w:br/>
      </w:r>
      <w:r>
        <w:rPr>
          <w:rStyle w:val="VerbatimChar"/>
        </w:rPr>
        <w:t xml:space="preserve">Banana shake</w:t>
      </w:r>
    </w:p>
    <w:p>
      <w:pPr>
        <w:pStyle w:val="SourceCode"/>
      </w:pPr>
      <w:r>
        <w:rPr>
          <w:rStyle w:val="ControlFlowTok"/>
        </w:rPr>
        <w:t xml:space="preserve">for</w:t>
      </w:r>
      <w:r>
        <w:rPr>
          <w:rStyle w:val="NormalTok"/>
        </w:rPr>
        <w:t xml:space="preserve"> x </w:t>
      </w:r>
      <w:r>
        <w:rPr>
          <w:rStyle w:val="KeywordTok"/>
        </w:rPr>
        <w:t xml:space="preserve">in</w:t>
      </w:r>
      <w:r>
        <w:rPr>
          <w:rStyle w:val="NormalTok"/>
        </w:rPr>
        <w:t xml:space="preserve"> </w:t>
      </w:r>
      <w:r>
        <w:rPr>
          <w:rStyle w:val="BuiltInTok"/>
        </w:rPr>
        <w:t xml:space="preserve">zip</w:t>
      </w:r>
      <w:r>
        <w:rPr>
          <w:rStyle w:val="NormalTok"/>
        </w:rPr>
        <w:t xml:space="preserve">(</w:t>
      </w:r>
      <w:r>
        <w:rPr>
          <w:rStyle w:val="BuiltInTok"/>
        </w:rPr>
        <w:t xml:space="preserve">range</w:t>
      </w:r>
      <w:r>
        <w:rPr>
          <w:rStyle w:val="NormalTok"/>
        </w:rPr>
        <w:t xml:space="preserve">(</w:t>
      </w:r>
      <w:r>
        <w:rPr>
          <w:rStyle w:val="DecValTok"/>
        </w:rPr>
        <w:t xml:space="preserve">10</w:t>
      </w:r>
      <w:r>
        <w:rPr>
          <w:rStyle w:val="NormalTok"/>
        </w:rPr>
        <w:t xml:space="preserve">,</w:t>
      </w:r>
      <w:r>
        <w:rPr>
          <w:rStyle w:val="DecValTok"/>
        </w:rPr>
        <w:t xml:space="preserve">51</w:t>
      </w:r>
      <w:r>
        <w:rPr>
          <w:rStyle w:val="NormalTok"/>
        </w:rPr>
        <w:t xml:space="preserve">,</w:t>
      </w:r>
      <w:r>
        <w:rPr>
          <w:rStyle w:val="DecValTok"/>
        </w:rPr>
        <w:t xml:space="preserve">10</w:t>
      </w:r>
      <w:r>
        <w:rPr>
          <w:rStyle w:val="NormalTok"/>
        </w:rPr>
        <w:t xml:space="preserve">),</w:t>
      </w:r>
      <w:r>
        <w:rPr>
          <w:rStyle w:val="StringTok"/>
        </w:rPr>
        <w:t xml:space="preserve">"abcde"</w:t>
      </w:r>
      <w:r>
        <w:rPr>
          <w:rStyle w:val="NormalTok"/>
        </w:rPr>
        <w:t xml:space="preserve">):</w:t>
      </w:r>
      <w:r>
        <w:br/>
      </w:r>
      <w:r>
        <w:rPr>
          <w:rStyle w:val="NormalTok"/>
        </w:rPr>
        <w:t xml:space="preserve">    </w:t>
      </w:r>
      <w:r>
        <w:rPr>
          <w:rStyle w:val="BuiltInTok"/>
        </w:rPr>
        <w:t xml:space="preserve">print</w:t>
      </w:r>
      <w:r>
        <w:rPr>
          <w:rStyle w:val="NormalTok"/>
        </w:rPr>
        <w:t xml:space="preserve">(x[</w:t>
      </w:r>
      <w:r>
        <w:rPr>
          <w:rStyle w:val="DecValTok"/>
        </w:rPr>
        <w:t xml:space="preserve">0</w:t>
      </w:r>
      <w:r>
        <w:rPr>
          <w:rStyle w:val="NormalTok"/>
        </w:rPr>
        <w:t xml:space="preserve">],x[</w:t>
      </w:r>
      <w:r>
        <w:rPr>
          <w:rStyle w:val="DecValTok"/>
        </w:rPr>
        <w:t xml:space="preserve">1</w:t>
      </w:r>
      <w:r>
        <w:rPr>
          <w:rStyle w:val="NormalTok"/>
        </w:rPr>
        <w:t xml:space="preserve">])</w:t>
      </w:r>
    </w:p>
    <w:p>
      <w:pPr>
        <w:pStyle w:val="SourceCode"/>
      </w:pPr>
      <w:r>
        <w:rPr>
          <w:rStyle w:val="VerbatimChar"/>
        </w:rPr>
        <w:t xml:space="preserve">10 a</w:t>
      </w:r>
      <w:r>
        <w:br/>
      </w:r>
      <w:r>
        <w:rPr>
          <w:rStyle w:val="VerbatimChar"/>
        </w:rPr>
        <w:t xml:space="preserve">20 b</w:t>
      </w:r>
      <w:r>
        <w:br/>
      </w:r>
      <w:r>
        <w:rPr>
          <w:rStyle w:val="VerbatimChar"/>
        </w:rPr>
        <w:t xml:space="preserve">30 c</w:t>
      </w:r>
      <w:r>
        <w:br/>
      </w:r>
      <w:r>
        <w:rPr>
          <w:rStyle w:val="VerbatimChar"/>
        </w:rPr>
        <w:t xml:space="preserve">40 d</w:t>
      </w:r>
      <w:r>
        <w:br/>
      </w:r>
      <w:r>
        <w:rPr>
          <w:rStyle w:val="VerbatimChar"/>
        </w:rPr>
        <w:t xml:space="preserve">50 e</w:t>
      </w:r>
    </w:p>
    <w:p>
      <w:pPr>
        <w:pStyle w:val="FirstParagraph"/>
      </w:pPr>
      <w:r>
        <w:t xml:space="preserve">Quiz:</w:t>
      </w:r>
      <w:r>
        <w:t xml:space="preserve"> </w:t>
      </w:r>
      <w:r>
        <w:t xml:space="preserve">Write a program that takes a list of 10 numbers as input and prints the cube of each of the number in the list.</w:t>
      </w:r>
    </w:p>
    <w:p>
      <w:pPr>
        <w:pStyle w:val="SourceCode"/>
      </w:pPr>
      <w:r>
        <w:rPr>
          <w:rStyle w:val="NormalTok"/>
        </w:rPr>
        <w:t xml:space="preserve">x </w:t>
      </w:r>
      <w:r>
        <w:rPr>
          <w:rStyle w:val="OperatorTok"/>
        </w:rPr>
        <w:t xml:space="preserve">=</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w:t>
      </w:r>
      <w:r>
        <w:br/>
      </w:r>
      <w:r>
        <w:rPr>
          <w:rStyle w:val="ControlFlowTok"/>
        </w:rPr>
        <w:t xml:space="preserve">for</w:t>
      </w:r>
      <w:r>
        <w:rPr>
          <w:rStyle w:val="NormalTok"/>
        </w:rPr>
        <w:t xml:space="preserve"> y </w:t>
      </w:r>
      <w:r>
        <w:rPr>
          <w:rStyle w:val="KeywordTok"/>
        </w:rPr>
        <w:t xml:space="preserve">in</w:t>
      </w:r>
      <w:r>
        <w:rPr>
          <w:rStyle w:val="NormalTok"/>
        </w:rPr>
        <w:t xml:space="preserve"> x:</w:t>
      </w:r>
      <w:r>
        <w:br/>
      </w:r>
      <w:r>
        <w:rPr>
          <w:rStyle w:val="NormalTok"/>
        </w:rPr>
        <w:t xml:space="preserve">    </w:t>
      </w:r>
      <w:r>
        <w:rPr>
          <w:rStyle w:val="BuiltInTok"/>
        </w:rPr>
        <w:t xml:space="preserve">print</w:t>
      </w:r>
      <w:r>
        <w:rPr>
          <w:rStyle w:val="NormalTok"/>
        </w:rPr>
        <w:t xml:space="preserve">(y</w:t>
      </w:r>
      <w:r>
        <w:rPr>
          <w:rStyle w:val="OperatorTok"/>
        </w:rPr>
        <w:t xml:space="preserve">**</w:t>
      </w:r>
      <w:r>
        <w:rPr>
          <w:rStyle w:val="DecValTok"/>
        </w:rPr>
        <w:t xml:space="preserve">3</w:t>
      </w:r>
      <w:r>
        <w:rPr>
          <w:rStyle w:val="NormalTok"/>
        </w:rPr>
        <w:t xml:space="preserve">)</w:t>
      </w:r>
    </w:p>
    <w:p>
      <w:pPr>
        <w:pStyle w:val="FirstParagraph"/>
      </w:pPr>
      <w:r>
        <w:t xml:space="preserve">We can also check multiple conditions at the same time. For this the Boolean operators (</w:t>
      </w:r>
      <w:r>
        <w:rPr>
          <w:rStyle w:val="VerbatimChar"/>
        </w:rPr>
        <w:t xml:space="preserve">and</w:t>
      </w:r>
      <w:r>
        <w:t xml:space="preserve">,</w:t>
      </w:r>
      <w:r>
        <w:t xml:space="preserve"> </w:t>
      </w:r>
      <w:r>
        <w:rPr>
          <w:rStyle w:val="VerbatimChar"/>
        </w:rPr>
        <w:t xml:space="preserve">or</w:t>
      </w:r>
      <w:r>
        <w:t xml:space="preserve">, and</w:t>
      </w:r>
      <w:r>
        <w:t xml:space="preserve"> </w:t>
      </w:r>
      <w:r>
        <w:rPr>
          <w:rStyle w:val="VerbatimChar"/>
        </w:rPr>
        <w:t xml:space="preserve">not</w:t>
      </w:r>
      <w:r>
        <w:t xml:space="preserve">) are used along with the different conditions.</w:t>
      </w:r>
    </w:p>
    <w:bookmarkEnd w:id="94"/>
    <w:bookmarkStart w:id="95" w:name="list-comprehension"/>
    <w:p>
      <w:pPr>
        <w:pStyle w:val="Heading2"/>
      </w:pPr>
      <w:r>
        <w:t xml:space="preserve">7.4 List comprehension</w:t>
      </w:r>
    </w:p>
    <w:p>
      <w:pPr>
        <w:pStyle w:val="FirstParagraph"/>
      </w:pPr>
      <w:r>
        <w:t xml:space="preserve">When we need to perform one or two operations on all the elements of a list, we have an option to write the for loop in one line. This is referred as list comprehension.</w:t>
      </w:r>
    </w:p>
    <w:p>
      <w:pPr>
        <w:pStyle w:val="SourceCode"/>
      </w:pPr>
      <w:r>
        <w:rPr>
          <w:rStyle w:val="NormalTok"/>
        </w:rPr>
        <w:t xml:space="preserve">nums </w:t>
      </w:r>
      <w:r>
        <w:rPr>
          <w:rStyle w:val="OperatorTok"/>
        </w:rPr>
        <w:t xml:space="preserve">=</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6</w:t>
      </w:r>
      <w:r>
        <w:rPr>
          <w:rStyle w:val="NormalTok"/>
        </w:rPr>
        <w:t xml:space="preserve">)</w:t>
      </w:r>
      <w:r>
        <w:br/>
      </w:r>
      <w:r>
        <w:rPr>
          <w:rStyle w:val="ControlFlowTok"/>
        </w:rPr>
        <w:t xml:space="preserve">for</w:t>
      </w:r>
      <w:r>
        <w:rPr>
          <w:rStyle w:val="NormalTok"/>
        </w:rPr>
        <w:t xml:space="preserve"> x </w:t>
      </w:r>
      <w:r>
        <w:rPr>
          <w:rStyle w:val="KeywordTok"/>
        </w:rPr>
        <w:t xml:space="preserve">in</w:t>
      </w:r>
      <w:r>
        <w:rPr>
          <w:rStyle w:val="NormalTok"/>
        </w:rPr>
        <w:t xml:space="preserve"> nums:</w:t>
      </w:r>
      <w:r>
        <w:br/>
      </w:r>
      <w:r>
        <w:rPr>
          <w:rStyle w:val="NormalTok"/>
        </w:rPr>
        <w:t xml:space="preserve">    </w:t>
      </w:r>
      <w:r>
        <w:rPr>
          <w:rStyle w:val="BuiltInTok"/>
        </w:rPr>
        <w:t xml:space="preserve">print</w:t>
      </w:r>
      <w:r>
        <w:rPr>
          <w:rStyle w:val="NormalTok"/>
        </w:rPr>
        <w:t xml:space="preserve">(x</w:t>
      </w:r>
      <w:r>
        <w:rPr>
          <w:rStyle w:val="OperatorTok"/>
        </w:rPr>
        <w:t xml:space="preserve">**</w:t>
      </w:r>
      <w:r>
        <w:rPr>
          <w:rStyle w:val="DecValTok"/>
        </w:rPr>
        <w:t xml:space="preserve">2</w:t>
      </w:r>
      <w:r>
        <w:rPr>
          <w:rStyle w:val="NormalTok"/>
        </w:rPr>
        <w:t xml:space="preserve">)</w:t>
      </w:r>
      <w:r>
        <w:br/>
      </w:r>
      <w:r>
        <w:br/>
      </w:r>
      <w:r>
        <w:rPr>
          <w:rStyle w:val="CommentTok"/>
        </w:rPr>
        <w:t xml:space="preserve"># Using list comprehension</w:t>
      </w:r>
      <w:r>
        <w:br/>
      </w:r>
      <w:r>
        <w:rPr>
          <w:rStyle w:val="NormalTok"/>
        </w:rPr>
        <w:t xml:space="preserve">nums_squared </w:t>
      </w:r>
      <w:r>
        <w:rPr>
          <w:rStyle w:val="OperatorTok"/>
        </w:rPr>
        <w:t xml:space="preserve">=</w:t>
      </w:r>
      <w:r>
        <w:rPr>
          <w:rStyle w:val="NormalTok"/>
        </w:rPr>
        <w:t xml:space="preserve"> [x</w:t>
      </w:r>
      <w:r>
        <w:rPr>
          <w:rStyle w:val="OperatorTok"/>
        </w:rPr>
        <w:t xml:space="preserve">**</w:t>
      </w:r>
      <w:r>
        <w:rPr>
          <w:rStyle w:val="DecValTok"/>
        </w:rPr>
        <w:t xml:space="preserve">2</w:t>
      </w:r>
      <w:r>
        <w:rPr>
          <w:rStyle w:val="NormalTok"/>
        </w:rPr>
        <w:t xml:space="preserve"> </w:t>
      </w:r>
      <w:r>
        <w:rPr>
          <w:rStyle w:val="ControlFlowTok"/>
        </w:rPr>
        <w:t xml:space="preserve">for</w:t>
      </w:r>
      <w:r>
        <w:rPr>
          <w:rStyle w:val="NormalTok"/>
        </w:rPr>
        <w:t xml:space="preserve"> x </w:t>
      </w:r>
      <w:r>
        <w:rPr>
          <w:rStyle w:val="KeywordTok"/>
        </w:rPr>
        <w:t xml:space="preserve">in</w:t>
      </w:r>
      <w:r>
        <w:rPr>
          <w:rStyle w:val="NormalTok"/>
        </w:rPr>
        <w:t xml:space="preserve"> nums]</w:t>
      </w:r>
      <w:r>
        <w:br/>
      </w:r>
      <w:r>
        <w:rPr>
          <w:rStyle w:val="BuiltInTok"/>
        </w:rPr>
        <w:t xml:space="preserve">print</w:t>
      </w:r>
      <w:r>
        <w:rPr>
          <w:rStyle w:val="NormalTok"/>
        </w:rPr>
        <w:t xml:space="preserve">(nums_squared)</w:t>
      </w:r>
    </w:p>
    <w:p>
      <w:pPr>
        <w:pStyle w:val="SourceCode"/>
      </w:pPr>
      <w:r>
        <w:rPr>
          <w:rStyle w:val="VerbatimChar"/>
        </w:rPr>
        <w:t xml:space="preserve">1</w:t>
      </w:r>
      <w:r>
        <w:br/>
      </w:r>
      <w:r>
        <w:rPr>
          <w:rStyle w:val="VerbatimChar"/>
        </w:rPr>
        <w:t xml:space="preserve">4</w:t>
      </w:r>
      <w:r>
        <w:br/>
      </w:r>
      <w:r>
        <w:rPr>
          <w:rStyle w:val="VerbatimChar"/>
        </w:rPr>
        <w:t xml:space="preserve">9</w:t>
      </w:r>
      <w:r>
        <w:br/>
      </w:r>
      <w:r>
        <w:rPr>
          <w:rStyle w:val="VerbatimChar"/>
        </w:rPr>
        <w:t xml:space="preserve">16</w:t>
      </w:r>
      <w:r>
        <w:br/>
      </w:r>
      <w:r>
        <w:rPr>
          <w:rStyle w:val="VerbatimChar"/>
        </w:rPr>
        <w:t xml:space="preserve">25</w:t>
      </w:r>
      <w:r>
        <w:br/>
      </w:r>
      <w:r>
        <w:rPr>
          <w:rStyle w:val="VerbatimChar"/>
        </w:rPr>
        <w:t xml:space="preserve">[1, 4, 9, 16, 25]</w:t>
      </w:r>
    </w:p>
    <w:p>
      <w:pPr>
        <w:pStyle w:val="FirstParagraph"/>
      </w:pPr>
      <w:r>
        <w:t xml:space="preserve">We can also have conditional statements when using list comprehension.</w:t>
      </w:r>
    </w:p>
    <w:p>
      <w:pPr>
        <w:pStyle w:val="SourceCode"/>
      </w:pPr>
      <w:r>
        <w:rPr>
          <w:rStyle w:val="NormalTok"/>
        </w:rPr>
        <w:t xml:space="preserve">nums </w:t>
      </w:r>
      <w:r>
        <w:rPr>
          <w:rStyle w:val="OperatorTok"/>
        </w:rPr>
        <w:t xml:space="preserve">=</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6</w:t>
      </w:r>
      <w:r>
        <w:rPr>
          <w:rStyle w:val="NormalTok"/>
        </w:rPr>
        <w:t xml:space="preserve">)</w:t>
      </w:r>
      <w:r>
        <w:br/>
      </w:r>
      <w:r>
        <w:rPr>
          <w:rStyle w:val="NormalTok"/>
        </w:rPr>
        <w:t xml:space="preserve">num_even_square </w:t>
      </w:r>
      <w:r>
        <w:rPr>
          <w:rStyle w:val="OperatorTok"/>
        </w:rPr>
        <w:t xml:space="preserve">=</w:t>
      </w:r>
      <w:r>
        <w:rPr>
          <w:rStyle w:val="NormalTok"/>
        </w:rPr>
        <w:t xml:space="preserve"> [x</w:t>
      </w:r>
      <w:r>
        <w:rPr>
          <w:rStyle w:val="OperatorTok"/>
        </w:rPr>
        <w:t xml:space="preserve">**</w:t>
      </w:r>
      <w:r>
        <w:rPr>
          <w:rStyle w:val="DecValTok"/>
        </w:rPr>
        <w:t xml:space="preserve">2</w:t>
      </w:r>
      <w:r>
        <w:rPr>
          <w:rStyle w:val="NormalTok"/>
        </w:rPr>
        <w:t xml:space="preserve"> </w:t>
      </w:r>
      <w:r>
        <w:rPr>
          <w:rStyle w:val="ControlFlowTok"/>
        </w:rPr>
        <w:t xml:space="preserve">for</w:t>
      </w:r>
      <w:r>
        <w:rPr>
          <w:rStyle w:val="NormalTok"/>
        </w:rPr>
        <w:t xml:space="preserve"> x </w:t>
      </w:r>
      <w:r>
        <w:rPr>
          <w:rStyle w:val="KeywordTok"/>
        </w:rPr>
        <w:t xml:space="preserve">in</w:t>
      </w:r>
      <w:r>
        <w:rPr>
          <w:rStyle w:val="NormalTok"/>
        </w:rPr>
        <w:t xml:space="preserve"> nums </w:t>
      </w:r>
      <w:r>
        <w:rPr>
          <w:rStyle w:val="ControlFlowTok"/>
        </w:rPr>
        <w:t xml:space="preserve">if</w:t>
      </w:r>
      <w:r>
        <w:rPr>
          <w:rStyle w:val="NormalTok"/>
        </w:rPr>
        <w:t xml:space="preserve"> x</w:t>
      </w:r>
      <w:r>
        <w:rPr>
          <w:rStyle w:val="OperatorTok"/>
        </w:rPr>
        <w:t xml:space="preserve">%</w:t>
      </w:r>
      <w:r>
        <w:rPr>
          <w:rStyle w:val="DecValTok"/>
        </w:rPr>
        <w:t xml:space="preserve">2</w:t>
      </w:r>
      <w:r>
        <w:rPr>
          <w:rStyle w:val="OperatorTok"/>
        </w:rPr>
        <w:t xml:space="preserve">==</w:t>
      </w:r>
      <w:r>
        <w:rPr>
          <w:rStyle w:val="DecValTok"/>
        </w:rPr>
        <w:t xml:space="preserve">0</w:t>
      </w:r>
      <w:r>
        <w:rPr>
          <w:rStyle w:val="NormalTok"/>
        </w:rPr>
        <w:t xml:space="preserve">]</w:t>
      </w:r>
      <w:r>
        <w:br/>
      </w:r>
      <w:r>
        <w:rPr>
          <w:rStyle w:val="NormalTok"/>
        </w:rPr>
        <w:t xml:space="preserve">num_even_square_odd_cube </w:t>
      </w:r>
      <w:r>
        <w:rPr>
          <w:rStyle w:val="OperatorTok"/>
        </w:rPr>
        <w:t xml:space="preserve">=</w:t>
      </w:r>
      <w:r>
        <w:rPr>
          <w:rStyle w:val="NormalTok"/>
        </w:rPr>
        <w:t xml:space="preserve"> [x</w:t>
      </w:r>
      <w:r>
        <w:rPr>
          <w:rStyle w:val="OperatorTok"/>
        </w:rPr>
        <w:t xml:space="preserve">**</w:t>
      </w:r>
      <w:r>
        <w:rPr>
          <w:rStyle w:val="DecValTok"/>
        </w:rPr>
        <w:t xml:space="preserve">2</w:t>
      </w:r>
      <w:r>
        <w:rPr>
          <w:rStyle w:val="NormalTok"/>
        </w:rPr>
        <w:t xml:space="preserve"> </w:t>
      </w:r>
      <w:r>
        <w:rPr>
          <w:rStyle w:val="ControlFlowTok"/>
        </w:rPr>
        <w:t xml:space="preserve">if</w:t>
      </w:r>
      <w:r>
        <w:rPr>
          <w:rStyle w:val="NormalTok"/>
        </w:rPr>
        <w:t xml:space="preserve"> x</w:t>
      </w:r>
      <w:r>
        <w:rPr>
          <w:rStyle w:val="OperatorTok"/>
        </w:rPr>
        <w:t xml:space="preserve">%</w:t>
      </w:r>
      <w:r>
        <w:rPr>
          <w:rStyle w:val="DecValTok"/>
        </w:rPr>
        <w:t xml:space="preserve">2</w:t>
      </w:r>
      <w:r>
        <w:rPr>
          <w:rStyle w:val="OperatorTok"/>
        </w:rPr>
        <w:t xml:space="preserve">==</w:t>
      </w:r>
      <w:r>
        <w:rPr>
          <w:rStyle w:val="DecValTok"/>
        </w:rPr>
        <w:t xml:space="preserve">0</w:t>
      </w:r>
      <w:r>
        <w:rPr>
          <w:rStyle w:val="NormalTok"/>
        </w:rPr>
        <w:t xml:space="preserve"> </w:t>
      </w:r>
      <w:r>
        <w:rPr>
          <w:rStyle w:val="ControlFlowTok"/>
        </w:rPr>
        <w:t xml:space="preserve">else</w:t>
      </w:r>
      <w:r>
        <w:rPr>
          <w:rStyle w:val="NormalTok"/>
        </w:rPr>
        <w:t xml:space="preserve"> x</w:t>
      </w:r>
      <w:r>
        <w:rPr>
          <w:rStyle w:val="OperatorTok"/>
        </w:rPr>
        <w:t xml:space="preserve">**</w:t>
      </w:r>
      <w:r>
        <w:rPr>
          <w:rStyle w:val="DecValTok"/>
        </w:rPr>
        <w:t xml:space="preserve">3</w:t>
      </w:r>
      <w:r>
        <w:rPr>
          <w:rStyle w:val="NormalTok"/>
        </w:rPr>
        <w:t xml:space="preserve"> </w:t>
      </w:r>
      <w:r>
        <w:rPr>
          <w:rStyle w:val="ControlFlowTok"/>
        </w:rPr>
        <w:t xml:space="preserve">for</w:t>
      </w:r>
      <w:r>
        <w:rPr>
          <w:rStyle w:val="NormalTok"/>
        </w:rPr>
        <w:t xml:space="preserve"> x </w:t>
      </w:r>
      <w:r>
        <w:rPr>
          <w:rStyle w:val="KeywordTok"/>
        </w:rPr>
        <w:t xml:space="preserve">in</w:t>
      </w:r>
      <w:r>
        <w:rPr>
          <w:rStyle w:val="NormalTok"/>
        </w:rPr>
        <w:t xml:space="preserve"> nums]</w:t>
      </w:r>
      <w:r>
        <w:br/>
      </w:r>
      <w:r>
        <w:rPr>
          <w:rStyle w:val="BuiltInTok"/>
        </w:rPr>
        <w:t xml:space="preserve">print</w:t>
      </w:r>
      <w:r>
        <w:rPr>
          <w:rStyle w:val="NormalTok"/>
        </w:rPr>
        <w:t xml:space="preserve">(num_even_square)</w:t>
      </w:r>
      <w:r>
        <w:br/>
      </w:r>
      <w:r>
        <w:rPr>
          <w:rStyle w:val="BuiltInTok"/>
        </w:rPr>
        <w:t xml:space="preserve">print</w:t>
      </w:r>
      <w:r>
        <w:rPr>
          <w:rStyle w:val="NormalTok"/>
        </w:rPr>
        <w:t xml:space="preserve">(num_even_square_odd_cube)</w:t>
      </w:r>
    </w:p>
    <w:p>
      <w:pPr>
        <w:pStyle w:val="SourceCode"/>
      </w:pPr>
      <w:r>
        <w:rPr>
          <w:rStyle w:val="VerbatimChar"/>
        </w:rPr>
        <w:t xml:space="preserve">[4, 16]</w:t>
      </w:r>
      <w:r>
        <w:br/>
      </w:r>
      <w:r>
        <w:rPr>
          <w:rStyle w:val="VerbatimChar"/>
        </w:rPr>
        <w:t xml:space="preserve">[1, 4, 27, 16, 125]</w:t>
      </w:r>
    </w:p>
    <w:bookmarkEnd w:id="95"/>
    <w:bookmarkStart w:id="96" w:name="while-loop"/>
    <w:p>
      <w:pPr>
        <w:pStyle w:val="Heading2"/>
      </w:pPr>
      <w:r>
        <w:t xml:space="preserve">7.5 While loop</w:t>
      </w:r>
    </w:p>
    <w:p>
      <w:pPr>
        <w:pStyle w:val="FirstParagraph"/>
      </w:pPr>
      <w:r>
        <w:rPr>
          <w:rStyle w:val="VerbatimChar"/>
        </w:rPr>
        <w:t xml:space="preserve">While</w:t>
      </w:r>
      <w:r>
        <w:t xml:space="preserve"> </w:t>
      </w:r>
      <w:r>
        <w:t xml:space="preserve">loop is another frequently used construct to perform task repeatedly when the number of iterations is not fixed. This loop is executed till certain condition is met irrespective of number of iterations.</w:t>
      </w:r>
    </w:p>
    <w:p>
      <w:pPr>
        <w:pStyle w:val="BodyText"/>
      </w:pPr>
      <w:r>
        <w:t xml:space="preserve">While expression:</w:t>
      </w:r>
    </w:p>
    <w:p>
      <w:pPr>
        <w:pStyle w:val="BodyText"/>
      </w:pPr>
      <w:r>
        <w:t xml:space="preserve">    code block</w:t>
      </w:r>
    </w:p>
    <w:p>
      <w:pPr>
        <w:pStyle w:val="BodyText"/>
      </w:pPr>
      <w:r>
        <w:rPr>
          <w:rStyle w:val="VerbatimChar"/>
        </w:rPr>
        <w:t xml:space="preserve">While</w:t>
      </w:r>
      <w:r>
        <w:t xml:space="preserve"> </w:t>
      </w:r>
      <w:r>
        <w:t xml:space="preserve">loop implicitly has a</w:t>
      </w:r>
      <w:r>
        <w:t xml:space="preserve"> </w:t>
      </w:r>
      <w:r>
        <w:rPr>
          <w:rStyle w:val="VerbatimChar"/>
        </w:rPr>
        <w:t xml:space="preserve">if</w:t>
      </w:r>
      <w:r>
        <w:t xml:space="preserve"> </w:t>
      </w:r>
      <w:r>
        <w:t xml:space="preserve">conditional statement.</w:t>
      </w:r>
    </w:p>
    <w:p>
      <w:pPr>
        <w:pStyle w:val="SourceCode"/>
      </w:pPr>
      <w:r>
        <w:rPr>
          <w:rStyle w:val="NormalTok"/>
        </w:rPr>
        <w:t xml:space="preserve">x </w:t>
      </w:r>
      <w:r>
        <w:rPr>
          <w:rStyle w:val="OperatorTok"/>
        </w:rPr>
        <w:t xml:space="preserve">=</w:t>
      </w:r>
      <w:r>
        <w:rPr>
          <w:rStyle w:val="NormalTok"/>
        </w:rPr>
        <w:t xml:space="preserve"> </w:t>
      </w:r>
      <w:r>
        <w:rPr>
          <w:rStyle w:val="DecValTok"/>
        </w:rPr>
        <w:t xml:space="preserve">5</w:t>
      </w:r>
      <w:r>
        <w:br/>
      </w:r>
      <w:r>
        <w:rPr>
          <w:rStyle w:val="ControlFlowTok"/>
        </w:rPr>
        <w:t xml:space="preserve">while</w:t>
      </w:r>
      <w:r>
        <w:rPr>
          <w:rStyle w:val="NormalTok"/>
        </w:rPr>
        <w:t xml:space="preserve">(x</w:t>
      </w:r>
      <w:r>
        <w:rPr>
          <w:rStyle w:val="OperatorTok"/>
        </w:rPr>
        <w:t xml:space="preserve">&gt;</w:t>
      </w:r>
      <w:r>
        <w:rPr>
          <w:rStyle w:val="DecValTok"/>
        </w:rPr>
        <w:t xml:space="preserve">2</w:t>
      </w:r>
      <w:r>
        <w:rPr>
          <w:rStyle w:val="NormalTok"/>
        </w:rPr>
        <w:t xml:space="preserve">):</w:t>
      </w:r>
      <w:r>
        <w:br/>
      </w:r>
      <w:r>
        <w:rPr>
          <w:rStyle w:val="NormalTok"/>
        </w:rPr>
        <w:t xml:space="preserve">    </w:t>
      </w:r>
      <w:r>
        <w:rPr>
          <w:rStyle w:val="BuiltInTok"/>
        </w:rPr>
        <w:t xml:space="preserve">print</w:t>
      </w:r>
      <w:r>
        <w:rPr>
          <w:rStyle w:val="NormalTok"/>
        </w:rPr>
        <w:t xml:space="preserve">(x)</w:t>
      </w:r>
      <w:r>
        <w:br/>
      </w:r>
      <w:r>
        <w:rPr>
          <w:rStyle w:val="NormalTok"/>
        </w:rPr>
        <w:t xml:space="preserve">    x </w:t>
      </w:r>
      <w:r>
        <w:rPr>
          <w:rStyle w:val="OperatorTok"/>
        </w:rPr>
        <w:t xml:space="preserve">=</w:t>
      </w:r>
      <w:r>
        <w:rPr>
          <w:rStyle w:val="NormalTok"/>
        </w:rPr>
        <w:t xml:space="preserve"> x</w:t>
      </w:r>
      <w:r>
        <w:rPr>
          <w:rStyle w:val="OperatorTok"/>
        </w:rPr>
        <w:t xml:space="preserve">-</w:t>
      </w:r>
      <w:r>
        <w:rPr>
          <w:rStyle w:val="DecValTok"/>
        </w:rPr>
        <w:t xml:space="preserve">1</w:t>
      </w:r>
      <w:r>
        <w:br/>
      </w:r>
      <w:r>
        <w:rPr>
          <w:rStyle w:val="BuiltInTok"/>
        </w:rPr>
        <w:t xml:space="preserve">print</w:t>
      </w:r>
      <w:r>
        <w:rPr>
          <w:rStyle w:val="NormalTok"/>
        </w:rPr>
        <w:t xml:space="preserve">(</w:t>
      </w:r>
      <w:r>
        <w:rPr>
          <w:rStyle w:val="StringTok"/>
        </w:rPr>
        <w:t xml:space="preserve">"Loop is over"</w:t>
      </w:r>
      <w:r>
        <w:rPr>
          <w:rStyle w:val="NormalTok"/>
        </w:rPr>
        <w:t xml:space="preserve">)</w:t>
      </w:r>
    </w:p>
    <w:p>
      <w:pPr>
        <w:pStyle w:val="SourceCode"/>
      </w:pPr>
      <w:r>
        <w:rPr>
          <w:rStyle w:val="VerbatimChar"/>
        </w:rPr>
        <w:t xml:space="preserve">5</w:t>
      </w:r>
      <w:r>
        <w:br/>
      </w:r>
      <w:r>
        <w:rPr>
          <w:rStyle w:val="VerbatimChar"/>
        </w:rPr>
        <w:t xml:space="preserve">4</w:t>
      </w:r>
      <w:r>
        <w:br/>
      </w:r>
      <w:r>
        <w:rPr>
          <w:rStyle w:val="VerbatimChar"/>
        </w:rPr>
        <w:t xml:space="preserve">3</w:t>
      </w:r>
      <w:r>
        <w:br/>
      </w:r>
      <w:r>
        <w:rPr>
          <w:rStyle w:val="VerbatimChar"/>
        </w:rPr>
        <w:t xml:space="preserve">Loop is over</w:t>
      </w:r>
    </w:p>
    <w:p>
      <w:pPr>
        <w:pStyle w:val="FirstParagraph"/>
      </w:pPr>
      <w:r>
        <w:t xml:space="preserve">When writting a while loop you must ensure that the condition is met at some point within the loop otherwise the loop will iterate infinitely. E.g. in the above code if the condition within while loop is changed to x&gt;2 then it result in an infinite loop.</w:t>
      </w:r>
    </w:p>
    <w:bookmarkEnd w:id="96"/>
    <w:bookmarkStart w:id="97" w:name="controlling-the-execution-of-loops"/>
    <w:p>
      <w:pPr>
        <w:pStyle w:val="Heading2"/>
      </w:pPr>
      <w:r>
        <w:t xml:space="preserve">7.6 Controlling the execution of loops</w:t>
      </w:r>
    </w:p>
    <w:p>
      <w:pPr>
        <w:pStyle w:val="FirstParagraph"/>
      </w:pPr>
      <w:r>
        <w:t xml:space="preserve">Many a times it is require to skip the execution of loop for certain steps or to terminate the loop altogether. Python has some reserved keyword to facilitate this task.</w:t>
      </w:r>
      <w:r>
        <w:t xml:space="preserve"> </w:t>
      </w:r>
      <w:r>
        <w:rPr>
          <w:rStyle w:val="VerbatimChar"/>
        </w:rPr>
        <w:t xml:space="preserve">continue</w:t>
      </w:r>
      <w:r>
        <w:t xml:space="preserve"> </w:t>
      </w:r>
      <w:r>
        <w:t xml:space="preserve">can be used to jump to subsequent iteration of the loop and</w:t>
      </w:r>
      <w:r>
        <w:t xml:space="preserve"> </w:t>
      </w:r>
      <w:r>
        <w:rPr>
          <w:rStyle w:val="VerbatimChar"/>
        </w:rPr>
        <w:t xml:space="preserve">break</w:t>
      </w:r>
      <w:r>
        <w:t xml:space="preserve"> </w:t>
      </w:r>
      <w:r>
        <w:t xml:space="preserve">can be used to end the loop. These special keywords are generally used in conjuction with conditional statements to manipulate the execution of the loops.</w:t>
      </w:r>
    </w:p>
    <w:p>
      <w:pPr>
        <w:pStyle w:val="SourceCode"/>
      </w:pPr>
      <w:r>
        <w:rPr>
          <w:rStyle w:val="ControlFlowTok"/>
        </w:rPr>
        <w:t xml:space="preserve">for</w:t>
      </w:r>
      <w:r>
        <w:rPr>
          <w:rStyle w:val="NormalTok"/>
        </w:rPr>
        <w:t xml:space="preserve"> x </w:t>
      </w:r>
      <w:r>
        <w:rPr>
          <w:rStyle w:val="KeywordTok"/>
        </w:rPr>
        <w:t xml:space="preserve">in</w:t>
      </w:r>
      <w:r>
        <w:rPr>
          <w:rStyle w:val="NormalTok"/>
        </w:rPr>
        <w:t xml:space="preserve"> </w:t>
      </w:r>
      <w:r>
        <w:rPr>
          <w:rStyle w:val="BuiltInTok"/>
        </w:rPr>
        <w:t xml:space="preserve">range</w:t>
      </w:r>
      <w:r>
        <w:rPr>
          <w:rStyle w:val="NormalTok"/>
        </w:rPr>
        <w:t xml:space="preserve"> (</w:t>
      </w:r>
      <w:r>
        <w:rPr>
          <w:rStyle w:val="DecValTok"/>
        </w:rPr>
        <w:t xml:space="preserve">1</w:t>
      </w:r>
      <w:r>
        <w:rPr>
          <w:rStyle w:val="NormalTok"/>
        </w:rPr>
        <w:t xml:space="preserve">,</w:t>
      </w:r>
      <w:r>
        <w:rPr>
          <w:rStyle w:val="DecValTok"/>
        </w:rPr>
        <w:t xml:space="preserve">10</w:t>
      </w:r>
      <w:r>
        <w:rPr>
          <w:rStyle w:val="NormalTok"/>
        </w:rPr>
        <w:t xml:space="preserve">):</w:t>
      </w:r>
      <w:r>
        <w:br/>
      </w:r>
      <w:r>
        <w:rPr>
          <w:rStyle w:val="NormalTok"/>
        </w:rPr>
        <w:t xml:space="preserve">    </w:t>
      </w:r>
      <w:r>
        <w:rPr>
          <w:rStyle w:val="ControlFlowTok"/>
        </w:rPr>
        <w:t xml:space="preserve">if</w:t>
      </w:r>
      <w:r>
        <w:rPr>
          <w:rStyle w:val="NormalTok"/>
        </w:rPr>
        <w:t xml:space="preserve"> (x </w:t>
      </w:r>
      <w:r>
        <w:rPr>
          <w:rStyle w:val="OperatorTok"/>
        </w:rPr>
        <w:t xml:space="preserve">==</w:t>
      </w:r>
      <w:r>
        <w:rPr>
          <w:rStyle w:val="NormalTok"/>
        </w:rPr>
        <w:t xml:space="preserve"> </w:t>
      </w:r>
      <w:r>
        <w:rPr>
          <w:rStyle w:val="DecValTok"/>
        </w:rPr>
        <w:t xml:space="preserve">5</w:t>
      </w:r>
      <w:r>
        <w:rPr>
          <w:rStyle w:val="NormalTok"/>
        </w:rPr>
        <w:t xml:space="preserve">):</w:t>
      </w:r>
      <w:r>
        <w:br/>
      </w:r>
      <w:r>
        <w:rPr>
          <w:rStyle w:val="NormalTok"/>
        </w:rPr>
        <w:t xml:space="preserve">        </w:t>
      </w:r>
      <w:r>
        <w:rPr>
          <w:rStyle w:val="ControlFlowTok"/>
        </w:rPr>
        <w:t xml:space="preserve">continue</w:t>
      </w:r>
      <w:r>
        <w:br/>
      </w:r>
      <w:r>
        <w:rPr>
          <w:rStyle w:val="NormalTok"/>
        </w:rPr>
        <w:t xml:space="preserve">    </w:t>
      </w:r>
      <w:r>
        <w:rPr>
          <w:rStyle w:val="BuiltInTok"/>
        </w:rPr>
        <w:t xml:space="preserve">print</w:t>
      </w:r>
      <w:r>
        <w:rPr>
          <w:rStyle w:val="NormalTok"/>
        </w:rPr>
        <w:t xml:space="preserve">(x)</w:t>
      </w:r>
      <w:r>
        <w:br/>
      </w:r>
      <w:r>
        <w:rPr>
          <w:rStyle w:val="BuiltInTok"/>
        </w:rPr>
        <w:t xml:space="preserve">print</w:t>
      </w:r>
      <w:r>
        <w:rPr>
          <w:rStyle w:val="NormalTok"/>
        </w:rPr>
        <w:t xml:space="preserve">(</w:t>
      </w:r>
      <w:r>
        <w:rPr>
          <w:rStyle w:val="StringTok"/>
        </w:rPr>
        <w:t xml:space="preserve">"Done"</w:t>
      </w:r>
      <w:r>
        <w:rPr>
          <w:rStyle w:val="NormalTok"/>
        </w:rPr>
        <w:t xml:space="preserve">)</w:t>
      </w:r>
    </w:p>
    <w:p>
      <w:pPr>
        <w:pStyle w:val="SourceCode"/>
      </w:pPr>
      <w:r>
        <w:rPr>
          <w:rStyle w:val="VerbatimChar"/>
        </w:rPr>
        <w:t xml:space="preserve">1</w:t>
      </w:r>
      <w:r>
        <w:br/>
      </w:r>
      <w:r>
        <w:rPr>
          <w:rStyle w:val="VerbatimChar"/>
        </w:rPr>
        <w:t xml:space="preserve">2</w:t>
      </w:r>
      <w:r>
        <w:br/>
      </w:r>
      <w:r>
        <w:rPr>
          <w:rStyle w:val="VerbatimChar"/>
        </w:rPr>
        <w:t xml:space="preserve">3</w:t>
      </w:r>
      <w:r>
        <w:br/>
      </w:r>
      <w:r>
        <w:rPr>
          <w:rStyle w:val="VerbatimChar"/>
        </w:rPr>
        <w:t xml:space="preserve">4</w:t>
      </w:r>
      <w:r>
        <w:br/>
      </w:r>
      <w:r>
        <w:rPr>
          <w:rStyle w:val="VerbatimChar"/>
        </w:rPr>
        <w:t xml:space="preserve">6</w:t>
      </w:r>
      <w:r>
        <w:br/>
      </w:r>
      <w:r>
        <w:rPr>
          <w:rStyle w:val="VerbatimChar"/>
        </w:rPr>
        <w:t xml:space="preserve">7</w:t>
      </w:r>
      <w:r>
        <w:br/>
      </w:r>
      <w:r>
        <w:rPr>
          <w:rStyle w:val="VerbatimChar"/>
        </w:rPr>
        <w:t xml:space="preserve">8</w:t>
      </w:r>
      <w:r>
        <w:br/>
      </w:r>
      <w:r>
        <w:rPr>
          <w:rStyle w:val="VerbatimChar"/>
        </w:rPr>
        <w:t xml:space="preserve">9</w:t>
      </w:r>
      <w:r>
        <w:br/>
      </w:r>
      <w:r>
        <w:rPr>
          <w:rStyle w:val="VerbatimChar"/>
        </w:rPr>
        <w:t xml:space="preserve">Done</w:t>
      </w:r>
    </w:p>
    <w:p>
      <w:pPr>
        <w:pStyle w:val="SourceCode"/>
      </w:pPr>
      <w:r>
        <w:rPr>
          <w:rStyle w:val="ControlFlowTok"/>
        </w:rPr>
        <w:t xml:space="preserve">for</w:t>
      </w:r>
      <w:r>
        <w:rPr>
          <w:rStyle w:val="NormalTok"/>
        </w:rPr>
        <w:t xml:space="preserve"> x </w:t>
      </w:r>
      <w:r>
        <w:rPr>
          <w:rStyle w:val="KeywordTok"/>
        </w:rPr>
        <w:t xml:space="preserve">in</w:t>
      </w:r>
      <w:r>
        <w:rPr>
          <w:rStyle w:val="NormalTok"/>
        </w:rPr>
        <w:t xml:space="preserve"> </w:t>
      </w:r>
      <w:r>
        <w:rPr>
          <w:rStyle w:val="BuiltInTok"/>
        </w:rPr>
        <w:t xml:space="preserve">range</w:t>
      </w:r>
      <w:r>
        <w:rPr>
          <w:rStyle w:val="NormalTok"/>
        </w:rPr>
        <w:t xml:space="preserve"> (</w:t>
      </w:r>
      <w:r>
        <w:rPr>
          <w:rStyle w:val="DecValTok"/>
        </w:rPr>
        <w:t xml:space="preserve">1</w:t>
      </w:r>
      <w:r>
        <w:rPr>
          <w:rStyle w:val="NormalTok"/>
        </w:rPr>
        <w:t xml:space="preserve">,</w:t>
      </w:r>
      <w:r>
        <w:rPr>
          <w:rStyle w:val="DecValTok"/>
        </w:rPr>
        <w:t xml:space="preserve">10</w:t>
      </w:r>
      <w:r>
        <w:rPr>
          <w:rStyle w:val="NormalTok"/>
        </w:rPr>
        <w:t xml:space="preserve">):</w:t>
      </w:r>
      <w:r>
        <w:br/>
      </w:r>
      <w:r>
        <w:rPr>
          <w:rStyle w:val="NormalTok"/>
        </w:rPr>
        <w:t xml:space="preserve">    </w:t>
      </w:r>
      <w:r>
        <w:rPr>
          <w:rStyle w:val="ControlFlowTok"/>
        </w:rPr>
        <w:t xml:space="preserve">if</w:t>
      </w:r>
      <w:r>
        <w:rPr>
          <w:rStyle w:val="NormalTok"/>
        </w:rPr>
        <w:t xml:space="preserve"> (x </w:t>
      </w:r>
      <w:r>
        <w:rPr>
          <w:rStyle w:val="OperatorTok"/>
        </w:rPr>
        <w:t xml:space="preserve">==</w:t>
      </w:r>
      <w:r>
        <w:rPr>
          <w:rStyle w:val="NormalTok"/>
        </w:rPr>
        <w:t xml:space="preserve"> </w:t>
      </w:r>
      <w:r>
        <w:rPr>
          <w:rStyle w:val="DecValTok"/>
        </w:rPr>
        <w:t xml:space="preserve">5</w:t>
      </w:r>
      <w:r>
        <w:rPr>
          <w:rStyle w:val="NormalTok"/>
        </w:rPr>
        <w:t xml:space="preserve">):</w:t>
      </w:r>
      <w:r>
        <w:br/>
      </w:r>
      <w:r>
        <w:rPr>
          <w:rStyle w:val="NormalTok"/>
        </w:rPr>
        <w:t xml:space="preserve">        </w:t>
      </w:r>
      <w:r>
        <w:rPr>
          <w:rStyle w:val="ControlFlowTok"/>
        </w:rPr>
        <w:t xml:space="preserve">break</w:t>
      </w:r>
      <w:r>
        <w:br/>
      </w:r>
      <w:r>
        <w:rPr>
          <w:rStyle w:val="NormalTok"/>
        </w:rPr>
        <w:t xml:space="preserve">    </w:t>
      </w:r>
      <w:r>
        <w:rPr>
          <w:rStyle w:val="BuiltInTok"/>
        </w:rPr>
        <w:t xml:space="preserve">print</w:t>
      </w:r>
      <w:r>
        <w:rPr>
          <w:rStyle w:val="NormalTok"/>
        </w:rPr>
        <w:t xml:space="preserve">(x)</w:t>
      </w:r>
      <w:r>
        <w:br/>
      </w:r>
      <w:r>
        <w:rPr>
          <w:rStyle w:val="BuiltInTok"/>
        </w:rPr>
        <w:t xml:space="preserve">print</w:t>
      </w:r>
      <w:r>
        <w:rPr>
          <w:rStyle w:val="NormalTok"/>
        </w:rPr>
        <w:t xml:space="preserve">(</w:t>
      </w:r>
      <w:r>
        <w:rPr>
          <w:rStyle w:val="StringTok"/>
        </w:rPr>
        <w:t xml:space="preserve">"Done"</w:t>
      </w:r>
      <w:r>
        <w:rPr>
          <w:rStyle w:val="NormalTok"/>
        </w:rPr>
        <w:t xml:space="preserve">)</w:t>
      </w:r>
    </w:p>
    <w:p>
      <w:pPr>
        <w:pStyle w:val="SourceCode"/>
      </w:pPr>
      <w:r>
        <w:rPr>
          <w:rStyle w:val="VerbatimChar"/>
        </w:rPr>
        <w:t xml:space="preserve">1</w:t>
      </w:r>
      <w:r>
        <w:br/>
      </w:r>
      <w:r>
        <w:rPr>
          <w:rStyle w:val="VerbatimChar"/>
        </w:rPr>
        <w:t xml:space="preserve">2</w:t>
      </w:r>
      <w:r>
        <w:br/>
      </w:r>
      <w:r>
        <w:rPr>
          <w:rStyle w:val="VerbatimChar"/>
        </w:rPr>
        <w:t xml:space="preserve">3</w:t>
      </w:r>
      <w:r>
        <w:br/>
      </w:r>
      <w:r>
        <w:rPr>
          <w:rStyle w:val="VerbatimChar"/>
        </w:rPr>
        <w:t xml:space="preserve">4</w:t>
      </w:r>
      <w:r>
        <w:br/>
      </w:r>
      <w:r>
        <w:rPr>
          <w:rStyle w:val="VerbatimChar"/>
        </w:rPr>
        <w:t xml:space="preserve">Done</w:t>
      </w:r>
    </w:p>
    <w:p>
      <w:pPr>
        <w:pStyle w:val="FirstParagraph"/>
      </w:pPr>
      <w:r>
        <w:t xml:space="preserve">Quiz:</w:t>
      </w:r>
      <w:r>
        <w:t xml:space="preserve"> </w:t>
      </w:r>
      <w:r>
        <w:t xml:space="preserve">Take a list of first 10 numbers and print the square for even numbers.</w:t>
      </w:r>
    </w:p>
    <w:p>
      <w:pPr>
        <w:pStyle w:val="SourceCode"/>
      </w:pPr>
      <w:r>
        <w:rPr>
          <w:rStyle w:val="ControlFlowTok"/>
        </w:rPr>
        <w:t xml:space="preserve">for</w:t>
      </w:r>
      <w:r>
        <w:rPr>
          <w:rStyle w:val="NormalTok"/>
        </w:rPr>
        <w:t xml:space="preserve"> x </w:t>
      </w:r>
      <w:r>
        <w:rPr>
          <w:rStyle w:val="KeywordTok"/>
        </w:rPr>
        <w:t xml:space="preserve">in</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w:t>
      </w:r>
      <w:r>
        <w:br/>
      </w:r>
      <w:r>
        <w:rPr>
          <w:rStyle w:val="NormalTok"/>
        </w:rPr>
        <w:t xml:space="preserve">    </w:t>
      </w:r>
      <w:r>
        <w:rPr>
          <w:rStyle w:val="ControlFlowTok"/>
        </w:rPr>
        <w:t xml:space="preserve">if</w:t>
      </w:r>
      <w:r>
        <w:rPr>
          <w:rStyle w:val="NormalTok"/>
        </w:rPr>
        <w:t xml:space="preserve">(x</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w:t>
      </w:r>
      <w:r>
        <w:rPr>
          <w:rStyle w:val="BuiltInTok"/>
        </w:rPr>
        <w:t xml:space="preserve">print</w:t>
      </w:r>
      <w:r>
        <w:rPr>
          <w:rStyle w:val="NormalTok"/>
        </w:rPr>
        <w:t xml:space="preserve">(x</w:t>
      </w:r>
      <w:r>
        <w:rPr>
          <w:rStyle w:val="OperatorTok"/>
        </w:rPr>
        <w:t xml:space="preserve">**</w:t>
      </w:r>
      <w:r>
        <w:rPr>
          <w:rStyle w:val="DecValTok"/>
        </w:rPr>
        <w:t xml:space="preserve">2</w:t>
      </w:r>
      <w:r>
        <w:rPr>
          <w:rStyle w:val="NormalTok"/>
        </w:rPr>
        <w:t xml:space="preserve">)</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continue</w:t>
      </w:r>
    </w:p>
    <w:bookmarkEnd w:id="97"/>
    <w:bookmarkEnd w:id="98"/>
    <w:bookmarkStart w:id="103" w:name="tuples-and-sets"/>
    <w:p>
      <w:pPr>
        <w:pStyle w:val="Heading1"/>
      </w:pPr>
      <w:r>
        <w:t xml:space="preserve">8. Tuples and Sets</w:t>
      </w:r>
    </w:p>
    <w:p>
      <w:pPr>
        <w:pStyle w:val="FirstParagraph"/>
      </w:pPr>
      <w:r>
        <w:t xml:space="preserve">Python has different data types to store a collection of items. Tuples and sets are two such data types. Both these data have some unique characteristics that make them useful under different contexts.</w:t>
      </w:r>
    </w:p>
    <w:bookmarkStart w:id="100" w:name="tuples---the-immutable-collection"/>
    <w:p>
      <w:pPr>
        <w:pStyle w:val="Heading2"/>
      </w:pPr>
      <w:r>
        <w:t xml:space="preserve">8.1 Tuples - the immutable collection</w:t>
      </w:r>
    </w:p>
    <w:p>
      <w:pPr>
        <w:pStyle w:val="FirstParagraph"/>
      </w:pPr>
      <w:r>
        <w:t xml:space="preserve">A tuple is a collection of items just like a list; with one important difference that this collection is immutable. In other words, there is no option to add or remove elements form a tuple. A tuple can have elements of same data type or multiple data types. A tuple is denoted by parantheses (</w:t>
      </w:r>
      <w:r>
        <w:rPr>
          <w:rStyle w:val="VerbatimChar"/>
        </w:rPr>
        <w:t xml:space="preserve">()</w:t>
      </w:r>
      <w:r>
        <w:t xml:space="preserve">). A tuple can be initialized by putting a comma-separated collection of element within parantheses (or even with paranthesis). The</w:t>
      </w:r>
      <w:r>
        <w:t xml:space="preserve"> </w:t>
      </w:r>
      <w:r>
        <w:rPr>
          <w:rStyle w:val="VerbatimChar"/>
        </w:rPr>
        <w:t xml:space="preserve">tuple</w:t>
      </w:r>
      <w:r>
        <w:t xml:space="preserve"> </w:t>
      </w:r>
      <w:r>
        <w:t xml:space="preserve">keyword can be used to convert a list to a tuple. Note that when initializing a tuple with single element we need to put a comma after the element. To access an element by its index we can specify index in square brackets after the tuple name. A slice of a tuple returns a tuple.</w:t>
      </w:r>
    </w:p>
    <w:p>
      <w:pPr>
        <w:pStyle w:val="SourceCode"/>
      </w:pPr>
      <w:r>
        <w:rPr>
          <w:rStyle w:val="NormalTok"/>
        </w:rPr>
        <w:t xml:space="preserve">fruits </w:t>
      </w:r>
      <w:r>
        <w:rPr>
          <w:rStyle w:val="OperatorTok"/>
        </w:rPr>
        <w:t xml:space="preserve">=</w:t>
      </w:r>
      <w:r>
        <w:rPr>
          <w:rStyle w:val="NormalTok"/>
        </w:rPr>
        <w:t xml:space="preserve"> (</w:t>
      </w:r>
      <w:r>
        <w:rPr>
          <w:rStyle w:val="StringTok"/>
        </w:rPr>
        <w:t xml:space="preserve">"apple"</w:t>
      </w:r>
      <w:r>
        <w:rPr>
          <w:rStyle w:val="NormalTok"/>
        </w:rPr>
        <w:t xml:space="preserve">, </w:t>
      </w:r>
      <w:r>
        <w:rPr>
          <w:rStyle w:val="StringTok"/>
        </w:rPr>
        <w:t xml:space="preserve">"banana"</w:t>
      </w:r>
      <w:r>
        <w:rPr>
          <w:rStyle w:val="NormalTok"/>
        </w:rPr>
        <w:t xml:space="preserve">, </w:t>
      </w:r>
      <w:r>
        <w:rPr>
          <w:rStyle w:val="StringTok"/>
        </w:rPr>
        <w:t xml:space="preserve">"mango"</w:t>
      </w:r>
      <w:r>
        <w:rPr>
          <w:rStyle w:val="NormalTok"/>
        </w:rPr>
        <w:t xml:space="preserve">)</w:t>
      </w:r>
      <w:r>
        <w:br/>
      </w:r>
      <w:r>
        <w:rPr>
          <w:rStyle w:val="BuiltInTok"/>
        </w:rPr>
        <w:t xml:space="preserve">print</w:t>
      </w:r>
      <w:r>
        <w:rPr>
          <w:rStyle w:val="NormalTok"/>
        </w:rPr>
        <w:t xml:space="preserve">(fruits)</w:t>
      </w:r>
      <w:r>
        <w:br/>
      </w:r>
      <w:r>
        <w:rPr>
          <w:rStyle w:val="BuiltInTok"/>
        </w:rPr>
        <w:t xml:space="preserve">print</w:t>
      </w:r>
      <w:r>
        <w:rPr>
          <w:rStyle w:val="NormalTok"/>
        </w:rPr>
        <w:t xml:space="preserve">(</w:t>
      </w:r>
      <w:r>
        <w:rPr>
          <w:rStyle w:val="BuiltInTok"/>
        </w:rPr>
        <w:t xml:space="preserve">type</w:t>
      </w:r>
      <w:r>
        <w:rPr>
          <w:rStyle w:val="NormalTok"/>
        </w:rPr>
        <w:t xml:space="preserve">(fruits))</w:t>
      </w:r>
      <w:r>
        <w:br/>
      </w:r>
      <w:r>
        <w:rPr>
          <w:rStyle w:val="BuiltInTok"/>
        </w:rPr>
        <w:t xml:space="preserve">print</w:t>
      </w:r>
      <w:r>
        <w:rPr>
          <w:rStyle w:val="NormalTok"/>
        </w:rPr>
        <w:t xml:space="preserve">(fruits[</w:t>
      </w:r>
      <w:r>
        <w:rPr>
          <w:rStyle w:val="DecValTok"/>
        </w:rPr>
        <w:t xml:space="preserve">1</w:t>
      </w:r>
      <w:r>
        <w:rPr>
          <w:rStyle w:val="NormalTok"/>
        </w:rPr>
        <w:t xml:space="preserve">])</w:t>
      </w:r>
    </w:p>
    <w:p>
      <w:pPr>
        <w:pStyle w:val="SourceCode"/>
      </w:pPr>
      <w:r>
        <w:rPr>
          <w:rStyle w:val="VerbatimChar"/>
        </w:rPr>
        <w:t xml:space="preserve">('apple', 'banana', 'mango')</w:t>
      </w:r>
      <w:r>
        <w:br/>
      </w:r>
      <w:r>
        <w:rPr>
          <w:rStyle w:val="VerbatimChar"/>
        </w:rPr>
        <w:t xml:space="preserve">&lt;class 'tuple'&gt;</w:t>
      </w:r>
      <w:r>
        <w:br/>
      </w:r>
      <w:r>
        <w:rPr>
          <w:rStyle w:val="VerbatimChar"/>
        </w:rPr>
        <w:t xml:space="preserve">banana</w:t>
      </w:r>
    </w:p>
    <w:p>
      <w:pPr>
        <w:pStyle w:val="SourceCode"/>
      </w:pPr>
      <w:r>
        <w:rPr>
          <w:rStyle w:val="NormalTok"/>
        </w:rPr>
        <w:t xml:space="preserve">fruits2 </w:t>
      </w:r>
      <w:r>
        <w:rPr>
          <w:rStyle w:val="OperatorTok"/>
        </w:rPr>
        <w:t xml:space="preserve">=</w:t>
      </w:r>
      <w:r>
        <w:rPr>
          <w:rStyle w:val="NormalTok"/>
        </w:rPr>
        <w:t xml:space="preserve"> </w:t>
      </w:r>
      <w:r>
        <w:rPr>
          <w:rStyle w:val="StringTok"/>
        </w:rPr>
        <w:t xml:space="preserve">"pineapple"</w:t>
      </w:r>
      <w:r>
        <w:rPr>
          <w:rStyle w:val="NormalTok"/>
        </w:rPr>
        <w:t xml:space="preserve">, </w:t>
      </w:r>
      <w:r>
        <w:rPr>
          <w:rStyle w:val="StringTok"/>
        </w:rPr>
        <w:t xml:space="preserve">"cherry"</w:t>
      </w:r>
      <w:r>
        <w:br/>
      </w:r>
      <w:r>
        <w:rPr>
          <w:rStyle w:val="BuiltInTok"/>
        </w:rPr>
        <w:t xml:space="preserve">print</w:t>
      </w:r>
      <w:r>
        <w:rPr>
          <w:rStyle w:val="NormalTok"/>
        </w:rPr>
        <w:t xml:space="preserve">(fruits2)</w:t>
      </w:r>
    </w:p>
    <w:p>
      <w:pPr>
        <w:pStyle w:val="SourceCode"/>
      </w:pPr>
      <w:r>
        <w:rPr>
          <w:rStyle w:val="VerbatimChar"/>
        </w:rPr>
        <w:t xml:space="preserve">('pineapple', 'cherry')</w:t>
      </w:r>
    </w:p>
    <w:p>
      <w:pPr>
        <w:pStyle w:val="SourceCode"/>
      </w:pPr>
      <w:r>
        <w:rPr>
          <w:rStyle w:val="NormalTok"/>
        </w:rPr>
        <w:t xml:space="preserve">nums </w:t>
      </w:r>
      <w:r>
        <w:rPr>
          <w:rStyle w:val="OperatorTok"/>
        </w:rPr>
        <w:t xml:space="preserve">=</w:t>
      </w:r>
      <w:r>
        <w:rPr>
          <w:rStyle w:val="NormalTok"/>
        </w:rPr>
        <w:t xml:space="preserve"> [</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br/>
      </w:r>
      <w:r>
        <w:rPr>
          <w:rStyle w:val="NormalTok"/>
        </w:rPr>
        <w:t xml:space="preserve">nums_tuple </w:t>
      </w:r>
      <w:r>
        <w:rPr>
          <w:rStyle w:val="OperatorTok"/>
        </w:rPr>
        <w:t xml:space="preserve">=</w:t>
      </w:r>
      <w:r>
        <w:rPr>
          <w:rStyle w:val="NormalTok"/>
        </w:rPr>
        <w:t xml:space="preserve"> </w:t>
      </w:r>
      <w:r>
        <w:rPr>
          <w:rStyle w:val="BuiltInTok"/>
        </w:rPr>
        <w:t xml:space="preserve">tuple</w:t>
      </w:r>
      <w:r>
        <w:rPr>
          <w:rStyle w:val="NormalTok"/>
        </w:rPr>
        <w:t xml:space="preserve">(nums)</w:t>
      </w:r>
      <w:r>
        <w:br/>
      </w:r>
      <w:r>
        <w:rPr>
          <w:rStyle w:val="BuiltInTok"/>
        </w:rPr>
        <w:t xml:space="preserve">print</w:t>
      </w:r>
      <w:r>
        <w:rPr>
          <w:rStyle w:val="NormalTok"/>
        </w:rPr>
        <w:t xml:space="preserve">(nums_tuple)</w:t>
      </w:r>
    </w:p>
    <w:p>
      <w:pPr>
        <w:pStyle w:val="SourceCode"/>
      </w:pPr>
      <w:r>
        <w:rPr>
          <w:rStyle w:val="VerbatimChar"/>
        </w:rPr>
        <w:t xml:space="preserve">(1, 2, 3, 4, 5)</w:t>
      </w:r>
    </w:p>
    <w:p>
      <w:pPr>
        <w:pStyle w:val="FirstParagraph"/>
      </w:pPr>
      <w:r>
        <w:t xml:space="preserve">Tuple can be concatenated in the same manner as strings are concatenated. The</w:t>
      </w:r>
      <w:r>
        <w:t xml:space="preserve"> </w:t>
      </w:r>
      <w:r>
        <w:rPr>
          <w:rStyle w:val="VerbatimChar"/>
        </w:rPr>
        <w:t xml:space="preserve">+</w:t>
      </w:r>
      <w:r>
        <w:t xml:space="preserve"> </w:t>
      </w:r>
      <w:r>
        <w:t xml:space="preserve">and</w:t>
      </w:r>
      <w:r>
        <w:t xml:space="preserve"> </w:t>
      </w:r>
      <w:r>
        <w:rPr>
          <w:rStyle w:val="VerbatimChar"/>
        </w:rPr>
        <w:t xml:space="preserve">*</w:t>
      </w:r>
      <w:r>
        <w:t xml:space="preserve"> </w:t>
      </w:r>
      <w:r>
        <w:t xml:space="preserve">operators can be used for tuple concatenation.</w:t>
      </w:r>
    </w:p>
    <w:p>
      <w:pPr>
        <w:pStyle w:val="SourceCode"/>
      </w:pPr>
      <w:r>
        <w:rPr>
          <w:rStyle w:val="BuiltInTok"/>
        </w:rPr>
        <w:t xml:space="preserve">print</w:t>
      </w:r>
      <w:r>
        <w:rPr>
          <w:rStyle w:val="NormalTok"/>
        </w:rPr>
        <w:t xml:space="preserve">(fruits</w:t>
      </w:r>
      <w:r>
        <w:rPr>
          <w:rStyle w:val="OperatorTok"/>
        </w:rPr>
        <w:t xml:space="preserve">+</w:t>
      </w:r>
      <w:r>
        <w:rPr>
          <w:rStyle w:val="NormalTok"/>
        </w:rPr>
        <w:t xml:space="preserve">fruits2)</w:t>
      </w:r>
      <w:r>
        <w:br/>
      </w:r>
      <w:r>
        <w:rPr>
          <w:rStyle w:val="BuiltInTok"/>
        </w:rPr>
        <w:t xml:space="preserve">print</w:t>
      </w:r>
      <w:r>
        <w:rPr>
          <w:rStyle w:val="NormalTok"/>
        </w:rPr>
        <w:t xml:space="preserve">(fruits2</w:t>
      </w:r>
      <w:r>
        <w:rPr>
          <w:rStyle w:val="OperatorTok"/>
        </w:rPr>
        <w:t xml:space="preserve">*</w:t>
      </w:r>
      <w:r>
        <w:rPr>
          <w:rStyle w:val="DecValTok"/>
        </w:rPr>
        <w:t xml:space="preserve">3</w:t>
      </w:r>
      <w:r>
        <w:rPr>
          <w:rStyle w:val="NormalTok"/>
        </w:rPr>
        <w:t xml:space="preserve">)</w:t>
      </w:r>
    </w:p>
    <w:p>
      <w:pPr>
        <w:pStyle w:val="SourceCode"/>
      </w:pPr>
      <w:r>
        <w:rPr>
          <w:rStyle w:val="VerbatimChar"/>
        </w:rPr>
        <w:t xml:space="preserve">('apple', 'banana', 'mango', 'pineapple', 'cherry')</w:t>
      </w:r>
      <w:r>
        <w:br/>
      </w:r>
      <w:r>
        <w:rPr>
          <w:rStyle w:val="VerbatimChar"/>
        </w:rPr>
        <w:t xml:space="preserve">('pineapple', 'cherry', 'pineapple', 'cherry', 'pineapple', 'cherry')</w:t>
      </w:r>
    </w:p>
    <w:p>
      <w:pPr>
        <w:pStyle w:val="FirstParagraph"/>
      </w:pPr>
      <w:r>
        <w:t xml:space="preserve"> </w:t>
      </w:r>
      <w:r>
        <w:t xml:space="preserve">Quiz:</w:t>
      </w:r>
      <w:r>
        <w:t xml:space="preserve"> </w:t>
      </w:r>
      <w:r>
        <w:t xml:space="preserve">What would be the output of the following code.</w:t>
      </w:r>
      <w:r>
        <w:t xml:space="preserve"> </w:t>
      </w:r>
      <w:r>
        <w:t xml:space="preserve"> </w:t>
      </w:r>
      <w:r>
        <w:t xml:space="preserve">fruits = (</w:t>
      </w:r>
      <w:r>
        <w:t xml:space="preserve">“apple”</w:t>
      </w:r>
      <w:r>
        <w:t xml:space="preserve">,</w:t>
      </w:r>
      <w:r>
        <w:t xml:space="preserve"> </w:t>
      </w:r>
      <w:r>
        <w:t xml:space="preserve">“mango”</w:t>
      </w:r>
      <w:r>
        <w:t xml:space="preserve">)</w:t>
      </w:r>
      <w:r>
        <w:t xml:space="preserve"> </w:t>
      </w:r>
      <w:r>
        <w:t xml:space="preserve"> </w:t>
      </w:r>
      <w:r>
        <w:t xml:space="preserve"> </w:t>
      </w:r>
      <w:r>
        <w:t xml:space="preserve">fruits.append(</w:t>
      </w:r>
      <w:r>
        <w:t xml:space="preserve">“grapes”</w:t>
      </w:r>
      <w:r>
        <w:t xml:space="preserve">)    </w:t>
      </w:r>
      <w:r>
        <w:br/>
      </w:r>
      <w:r>
        <w:t xml:space="preserve"> </w:t>
      </w:r>
      <w:r>
        <w:t xml:space="preserve"> </w:t>
      </w:r>
      <w:r>
        <w:t xml:space="preserve">print(fruits)</w:t>
      </w:r>
      <w:r>
        <w:t xml:space="preserve"> </w:t>
      </w:r>
      <w:r>
        <w:t xml:space="preserve"> </w:t>
      </w:r>
    </w:p>
    <w:p>
      <w:pPr>
        <w:pStyle w:val="SourceCode"/>
      </w:pPr>
      <w:r>
        <w:rPr>
          <w:rStyle w:val="NormalTok"/>
        </w:rPr>
        <w:t xml:space="preserve">Error. Tuples are immutable.</w:t>
      </w:r>
    </w:p>
    <w:bookmarkStart w:id="99" w:name="advantages-of-tuples"/>
    <w:p>
      <w:pPr>
        <w:pStyle w:val="Heading3"/>
      </w:pPr>
      <w:r>
        <w:t xml:space="preserve">8.1.1 Advantages of Tuples</w:t>
      </w:r>
    </w:p>
    <w:p>
      <w:pPr>
        <w:pStyle w:val="FirstParagraph"/>
      </w:pPr>
      <w:r>
        <w:t xml:space="preserve">The fact that tuples are immutable is an important utility feature for this collection data type. For instance, the keys of a dictionary must be of immutable data type, so we can use tuples to have a collection of items as a key.</w:t>
      </w:r>
    </w:p>
    <w:p>
      <w:pPr>
        <w:pStyle w:val="SourceCode"/>
      </w:pPr>
      <w:r>
        <w:rPr>
          <w:rStyle w:val="CommentTok"/>
        </w:rPr>
        <w:t xml:space="preserve"># a dictionary with keys having studnets name and roll number and </w:t>
      </w:r>
      <w:r>
        <w:br/>
      </w:r>
      <w:r>
        <w:rPr>
          <w:rStyle w:val="CommentTok"/>
        </w:rPr>
        <w:t xml:space="preserve"># values having the subjects taken.</w:t>
      </w:r>
      <w:r>
        <w:br/>
      </w:r>
      <w:r>
        <w:rPr>
          <w:rStyle w:val="NormalTok"/>
        </w:rPr>
        <w:t xml:space="preserve">students_data </w:t>
      </w:r>
      <w:r>
        <w:rPr>
          <w:rStyle w:val="OperatorTok"/>
        </w:rPr>
        <w:t xml:space="preserve">=</w:t>
      </w:r>
      <w:r>
        <w:rPr>
          <w:rStyle w:val="NormalTok"/>
        </w:rPr>
        <w:t xml:space="preserve"> {(</w:t>
      </w:r>
      <w:r>
        <w:rPr>
          <w:rStyle w:val="StringTok"/>
        </w:rPr>
        <w:t xml:space="preserve">'Sam'</w:t>
      </w:r>
      <w:r>
        <w:rPr>
          <w:rStyle w:val="NormalTok"/>
        </w:rPr>
        <w:t xml:space="preserve">, </w:t>
      </w:r>
      <w:r>
        <w:rPr>
          <w:rStyle w:val="DecValTok"/>
        </w:rPr>
        <w:t xml:space="preserve">102</w:t>
      </w:r>
      <w:r>
        <w:rPr>
          <w:rStyle w:val="NormalTok"/>
        </w:rPr>
        <w:t xml:space="preserve">): [</w:t>
      </w:r>
      <w:r>
        <w:rPr>
          <w:rStyle w:val="StringTok"/>
        </w:rPr>
        <w:t xml:space="preserve">'Physics'</w:t>
      </w:r>
      <w:r>
        <w:rPr>
          <w:rStyle w:val="NormalTok"/>
        </w:rPr>
        <w:t xml:space="preserve">, </w:t>
      </w:r>
      <w:r>
        <w:rPr>
          <w:rStyle w:val="StringTok"/>
        </w:rPr>
        <w:t xml:space="preserve">'Maths'</w:t>
      </w:r>
      <w:r>
        <w:rPr>
          <w:rStyle w:val="NormalTok"/>
        </w:rPr>
        <w:t xml:space="preserve">, </w:t>
      </w:r>
      <w:r>
        <w:rPr>
          <w:rStyle w:val="StringTok"/>
        </w:rPr>
        <w:t xml:space="preserve">'Chemistry'</w:t>
      </w:r>
      <w:r>
        <w:rPr>
          <w:rStyle w:val="NormalTok"/>
        </w:rPr>
        <w:t xml:space="preserve">],</w:t>
      </w:r>
      <w:r>
        <w:br/>
      </w:r>
      <w:r>
        <w:rPr>
          <w:rStyle w:val="NormalTok"/>
        </w:rPr>
        <w:t xml:space="preserve">         (</w:t>
      </w:r>
      <w:r>
        <w:rPr>
          <w:rStyle w:val="StringTok"/>
        </w:rPr>
        <w:t xml:space="preserve">'Mohan'</w:t>
      </w:r>
      <w:r>
        <w:rPr>
          <w:rStyle w:val="NormalTok"/>
        </w:rPr>
        <w:t xml:space="preserve">, </w:t>
      </w:r>
      <w:r>
        <w:rPr>
          <w:rStyle w:val="DecValTok"/>
        </w:rPr>
        <w:t xml:space="preserve">103</w:t>
      </w:r>
      <w:r>
        <w:rPr>
          <w:rStyle w:val="NormalTok"/>
        </w:rPr>
        <w:t xml:space="preserve">): [</w:t>
      </w:r>
      <w:r>
        <w:rPr>
          <w:rStyle w:val="StringTok"/>
        </w:rPr>
        <w:t xml:space="preserve">'Physics'</w:t>
      </w:r>
      <w:r>
        <w:rPr>
          <w:rStyle w:val="NormalTok"/>
        </w:rPr>
        <w:t xml:space="preserve">, </w:t>
      </w:r>
      <w:r>
        <w:rPr>
          <w:rStyle w:val="StringTok"/>
        </w:rPr>
        <w:t xml:space="preserve">'Chemistry'</w:t>
      </w:r>
      <w:r>
        <w:rPr>
          <w:rStyle w:val="NormalTok"/>
        </w:rPr>
        <w:t xml:space="preserve">, </w:t>
      </w:r>
      <w:r>
        <w:rPr>
          <w:rStyle w:val="StringTok"/>
        </w:rPr>
        <w:t xml:space="preserve">'Biology'</w:t>
      </w:r>
      <w:r>
        <w:rPr>
          <w:rStyle w:val="NormalTok"/>
        </w:rPr>
        <w:t xml:space="preserve">]}</w:t>
      </w:r>
      <w:r>
        <w:br/>
      </w:r>
      <w:r>
        <w:rPr>
          <w:rStyle w:val="ControlFlowTok"/>
        </w:rPr>
        <w:t xml:space="preserve">for</w:t>
      </w:r>
      <w:r>
        <w:rPr>
          <w:rStyle w:val="NormalTok"/>
        </w:rPr>
        <w:t xml:space="preserve"> k1, v1 </w:t>
      </w:r>
      <w:r>
        <w:rPr>
          <w:rStyle w:val="KeywordTok"/>
        </w:rPr>
        <w:t xml:space="preserve">in</w:t>
      </w:r>
      <w:r>
        <w:rPr>
          <w:rStyle w:val="NormalTok"/>
        </w:rPr>
        <w:t xml:space="preserve"> students_data.items():</w:t>
      </w:r>
      <w:r>
        <w:br/>
      </w:r>
      <w:r>
        <w:rPr>
          <w:rStyle w:val="NormalTok"/>
        </w:rPr>
        <w:t xml:space="preserve">    </w:t>
      </w:r>
      <w:r>
        <w:rPr>
          <w:rStyle w:val="BuiltInTok"/>
        </w:rPr>
        <w:t xml:space="preserve">print</w:t>
      </w:r>
      <w:r>
        <w:rPr>
          <w:rStyle w:val="NormalTok"/>
        </w:rPr>
        <w:t xml:space="preserve">(</w:t>
      </w:r>
      <w:r>
        <w:rPr>
          <w:rStyle w:val="SpecialStringTok"/>
        </w:rPr>
        <w:t xml:space="preserve">f'</w:t>
      </w:r>
      <w:r>
        <w:rPr>
          <w:rStyle w:val="SpecialCharTok"/>
        </w:rPr>
        <w:t xml:space="preserve">{</w:t>
      </w:r>
      <w:r>
        <w:rPr>
          <w:rStyle w:val="NormalTok"/>
        </w:rPr>
        <w:t xml:space="preserve">k1[</w:t>
      </w:r>
      <w:r>
        <w:rPr>
          <w:rStyle w:val="DecValTok"/>
        </w:rPr>
        <w:t xml:space="preserve">0</w:t>
      </w:r>
      <w:r>
        <w:rPr>
          <w:rStyle w:val="NormalTok"/>
        </w:rPr>
        <w:t xml:space="preserve">]</w:t>
      </w:r>
      <w:r>
        <w:rPr>
          <w:rStyle w:val="SpecialCharTok"/>
        </w:rPr>
        <w:t xml:space="preserve">}</w:t>
      </w:r>
      <w:r>
        <w:rPr>
          <w:rStyle w:val="SpecialStringTok"/>
        </w:rPr>
        <w:t xml:space="preserve"> (Roll No.</w:t>
      </w:r>
      <w:r>
        <w:rPr>
          <w:rStyle w:val="SpecialCharTok"/>
        </w:rPr>
        <w:t xml:space="preserve">{</w:t>
      </w:r>
      <w:r>
        <w:rPr>
          <w:rStyle w:val="NormalTok"/>
        </w:rPr>
        <w:t xml:space="preserve">k1[</w:t>
      </w:r>
      <w:r>
        <w:rPr>
          <w:rStyle w:val="DecValTok"/>
        </w:rPr>
        <w:t xml:space="preserve">1</w:t>
      </w:r>
      <w:r>
        <w:rPr>
          <w:rStyle w:val="NormalTok"/>
        </w:rPr>
        <w:t xml:space="preserve">]</w:t>
      </w:r>
      <w:r>
        <w:rPr>
          <w:rStyle w:val="SpecialCharTok"/>
        </w:rPr>
        <w:t xml:space="preserve">}</w:t>
      </w:r>
      <w:r>
        <w:rPr>
          <w:rStyle w:val="SpecialStringTok"/>
        </w:rPr>
        <w:t xml:space="preserve">) has taken </w:t>
      </w:r>
      <w:r>
        <w:rPr>
          <w:rStyle w:val="SpecialCharTok"/>
        </w:rPr>
        <w:t xml:space="preserve">{</w:t>
      </w:r>
      <w:r>
        <w:rPr>
          <w:rStyle w:val="StringTok"/>
        </w:rPr>
        <w:t xml:space="preserve">", "</w:t>
      </w:r>
      <w:r>
        <w:rPr>
          <w:rStyle w:val="SpecialCharTok"/>
        </w:rPr>
        <w:t xml:space="preserve">.</w:t>
      </w:r>
      <w:r>
        <w:rPr>
          <w:rStyle w:val="NormalTok"/>
        </w:rPr>
        <w:t xml:space="preserve">join(v1)</w:t>
      </w:r>
      <w:r>
        <w:rPr>
          <w:rStyle w:val="SpecialCharTok"/>
        </w:rPr>
        <w:t xml:space="preserve">}</w:t>
      </w:r>
      <w:r>
        <w:rPr>
          <w:rStyle w:val="SpecialStringTok"/>
        </w:rPr>
        <w:t xml:space="preserve">.'</w:t>
      </w:r>
      <w:r>
        <w:rPr>
          <w:rStyle w:val="NormalTok"/>
        </w:rPr>
        <w:t xml:space="preserve">)</w:t>
      </w:r>
    </w:p>
    <w:p>
      <w:pPr>
        <w:pStyle w:val="SourceCode"/>
      </w:pPr>
      <w:r>
        <w:rPr>
          <w:rStyle w:val="VerbatimChar"/>
        </w:rPr>
        <w:t xml:space="preserve">Sam (Roll No.102) has taken Physics, Maths, Chemistry.</w:t>
      </w:r>
      <w:r>
        <w:br/>
      </w:r>
      <w:r>
        <w:rPr>
          <w:rStyle w:val="VerbatimChar"/>
        </w:rPr>
        <w:t xml:space="preserve">Mohan (Roll No.103) has taken Physics, Chemistry, Biology.</w:t>
      </w:r>
    </w:p>
    <w:p>
      <w:pPr>
        <w:pStyle w:val="FirstParagraph"/>
      </w:pPr>
      <w:r>
        <w:t xml:space="preserve">An important point to note here is that when the tuples are used as a dictionary key then all the elements of a tuple should be immutable. If a tuple with an mutable element (e.g. a list) is used as a dictionary key then it would lead to a</w:t>
      </w:r>
      <w:r>
        <w:t xml:space="preserve"> </w:t>
      </w:r>
      <w:r>
        <w:rPr>
          <w:rStyle w:val="VerbatimChar"/>
        </w:rPr>
        <w:t xml:space="preserve">TypeError</w:t>
      </w:r>
      <w:r>
        <w:t xml:space="preserve">.</w:t>
      </w:r>
    </w:p>
    <w:bookmarkEnd w:id="99"/>
    <w:bookmarkEnd w:id="100"/>
    <w:bookmarkStart w:id="102" w:name="sets-and-their-characteristics"/>
    <w:p>
      <w:pPr>
        <w:pStyle w:val="Heading2"/>
      </w:pPr>
      <w:r>
        <w:t xml:space="preserve">8.2 Sets and their characteristics</w:t>
      </w:r>
    </w:p>
    <w:p>
      <w:pPr>
        <w:pStyle w:val="FirstParagraph"/>
      </w:pPr>
      <w:r>
        <w:t xml:space="preserve">A set is an another data type, just like lists and tuples, that can be used to store a collection of items. A set object can be initialized using the</w:t>
      </w:r>
      <w:r>
        <w:t xml:space="preserve"> </w:t>
      </w:r>
      <w:r>
        <w:rPr>
          <w:rStyle w:val="VerbatimChar"/>
        </w:rPr>
        <w:t xml:space="preserve">set</w:t>
      </w:r>
      <w:r>
        <w:t xml:space="preserve"> </w:t>
      </w:r>
      <w:r>
        <w:t xml:space="preserve">function or using curly braces</w:t>
      </w:r>
      <w:r>
        <w:t xml:space="preserve"> </w:t>
      </w:r>
      <w:r>
        <w:rPr>
          <w:rStyle w:val="VerbatimChar"/>
        </w:rPr>
        <w:t xml:space="preserve">{}</w:t>
      </w:r>
      <w:r>
        <w:t xml:space="preserve"> </w:t>
      </w:r>
      <w:r>
        <w:t xml:space="preserve">with elements inside. Note that using empty curly braces would initialize a</w:t>
      </w:r>
      <w:r>
        <w:t xml:space="preserve"> </w:t>
      </w:r>
      <w:r>
        <w:rPr>
          <w:rStyle w:val="VerbatimChar"/>
        </w:rPr>
        <w:t xml:space="preserve">dict</w:t>
      </w:r>
      <w:r>
        <w:t xml:space="preserve"> </w:t>
      </w:r>
      <w:r>
        <w:t xml:space="preserve">object. The</w:t>
      </w:r>
      <w:r>
        <w:t xml:space="preserve"> </w:t>
      </w:r>
      <w:r>
        <w:rPr>
          <w:rStyle w:val="VerbatimChar"/>
        </w:rPr>
        <w:t xml:space="preserve">set</w:t>
      </w:r>
      <w:r>
        <w:t xml:space="preserve"> </w:t>
      </w:r>
      <w:r>
        <w:t xml:space="preserve">function take a list as an argument for initializing a set. A notable difference between sets and other collections is that in sets the items are unordered. This implies that we cannot access individual elements of a set by their indices.</w:t>
      </w:r>
    </w:p>
    <w:p>
      <w:pPr>
        <w:pStyle w:val="BodyText"/>
      </w:pPr>
      <w:r>
        <w:t xml:space="preserve">Following are characteristics of sets:</w:t>
      </w:r>
      <w:r>
        <w:t xml:space="preserve"> </w:t>
      </w:r>
      <w:r>
        <w:t xml:space="preserve">- Elements in a set are unordered and duplicate elements are not allowed.</w:t>
      </w:r>
      <w:r>
        <w:t xml:space="preserve"> </w:t>
      </w:r>
      <w:r>
        <w:t xml:space="preserve">- Elements in a set must be of immutable data types only.</w:t>
      </w:r>
      <w:r>
        <w:t xml:space="preserve"> </w:t>
      </w:r>
      <w:r>
        <w:t xml:space="preserve">- Elements can be added to and removed from a set.</w:t>
      </w:r>
    </w:p>
    <w:p>
      <w:pPr>
        <w:pStyle w:val="SourceCode"/>
      </w:pPr>
      <w:r>
        <w:rPr>
          <w:rStyle w:val="NormalTok"/>
        </w:rPr>
        <w:t xml:space="preserve">a </w:t>
      </w:r>
      <w:r>
        <w:rPr>
          <w:rStyle w:val="OperatorTok"/>
        </w:rPr>
        <w:t xml:space="preserve">=</w:t>
      </w:r>
      <w:r>
        <w:rPr>
          <w:rStyle w:val="NormalTok"/>
        </w:rPr>
        <w:t xml:space="preserve"> {</w:t>
      </w:r>
      <w:r>
        <w:rPr>
          <w:rStyle w:val="StringTok"/>
        </w:rPr>
        <w:t xml:space="preserve">"apple"</w:t>
      </w:r>
      <w:r>
        <w:rPr>
          <w:rStyle w:val="NormalTok"/>
        </w:rPr>
        <w:t xml:space="preserve">, </w:t>
      </w:r>
      <w:r>
        <w:rPr>
          <w:rStyle w:val="StringTok"/>
        </w:rPr>
        <w:t xml:space="preserve">"banana"</w:t>
      </w:r>
      <w:r>
        <w:rPr>
          <w:rStyle w:val="NormalTok"/>
        </w:rPr>
        <w:t xml:space="preserve">, </w:t>
      </w:r>
      <w:r>
        <w:rPr>
          <w:rStyle w:val="StringTok"/>
        </w:rPr>
        <w:t xml:space="preserve">"mango"</w:t>
      </w:r>
      <w:r>
        <w:rPr>
          <w:rStyle w:val="NormalTok"/>
        </w:rPr>
        <w:t xml:space="preserve">}</w:t>
      </w:r>
      <w:r>
        <w:br/>
      </w:r>
      <w:r>
        <w:rPr>
          <w:rStyle w:val="BuiltInTok"/>
        </w:rPr>
        <w:t xml:space="preserve">print</w:t>
      </w:r>
      <w:r>
        <w:rPr>
          <w:rStyle w:val="NormalTok"/>
        </w:rPr>
        <w:t xml:space="preserve">(</w:t>
      </w:r>
      <w:r>
        <w:rPr>
          <w:rStyle w:val="BuiltInTok"/>
        </w:rPr>
        <w:t xml:space="preserve">type</w:t>
      </w:r>
      <w:r>
        <w:rPr>
          <w:rStyle w:val="NormalTok"/>
        </w:rPr>
        <w:t xml:space="preserve">(a))</w:t>
      </w:r>
      <w:r>
        <w:br/>
      </w:r>
      <w:r>
        <w:rPr>
          <w:rStyle w:val="ControlFlowTok"/>
        </w:rPr>
        <w:t xml:space="preserve">for</w:t>
      </w:r>
      <w:r>
        <w:rPr>
          <w:rStyle w:val="NormalTok"/>
        </w:rPr>
        <w:t xml:space="preserve"> element </w:t>
      </w:r>
      <w:r>
        <w:rPr>
          <w:rStyle w:val="KeywordTok"/>
        </w:rPr>
        <w:t xml:space="preserve">in</w:t>
      </w:r>
      <w:r>
        <w:rPr>
          <w:rStyle w:val="NormalTok"/>
        </w:rPr>
        <w:t xml:space="preserve"> a:</w:t>
      </w:r>
      <w:r>
        <w:br/>
      </w:r>
      <w:r>
        <w:rPr>
          <w:rStyle w:val="NormalTok"/>
        </w:rPr>
        <w:t xml:space="preserve">    </w:t>
      </w:r>
      <w:r>
        <w:rPr>
          <w:rStyle w:val="BuiltInTok"/>
        </w:rPr>
        <w:t xml:space="preserve">print</w:t>
      </w:r>
      <w:r>
        <w:rPr>
          <w:rStyle w:val="NormalTok"/>
        </w:rPr>
        <w:t xml:space="preserve">(element)</w:t>
      </w:r>
    </w:p>
    <w:p>
      <w:pPr>
        <w:pStyle w:val="SourceCode"/>
      </w:pPr>
      <w:r>
        <w:rPr>
          <w:rStyle w:val="VerbatimChar"/>
        </w:rPr>
        <w:t xml:space="preserve">&lt;class 'set'&gt;</w:t>
      </w:r>
      <w:r>
        <w:br/>
      </w:r>
      <w:r>
        <w:rPr>
          <w:rStyle w:val="VerbatimChar"/>
        </w:rPr>
        <w:t xml:space="preserve">banana</w:t>
      </w:r>
      <w:r>
        <w:br/>
      </w:r>
      <w:r>
        <w:rPr>
          <w:rStyle w:val="VerbatimChar"/>
        </w:rPr>
        <w:t xml:space="preserve">mango</w:t>
      </w:r>
      <w:r>
        <w:br/>
      </w:r>
      <w:r>
        <w:rPr>
          <w:rStyle w:val="VerbatimChar"/>
        </w:rPr>
        <w:t xml:space="preserve">apple</w:t>
      </w:r>
    </w:p>
    <w:p>
      <w:pPr>
        <w:pStyle w:val="FirstParagraph"/>
      </w:pPr>
      <w:r>
        <w:t xml:space="preserve">The</w:t>
      </w:r>
      <w:r>
        <w:t xml:space="preserve"> </w:t>
      </w:r>
      <w:r>
        <w:rPr>
          <w:rStyle w:val="VerbatimChar"/>
        </w:rPr>
        <w:t xml:space="preserve">add</w:t>
      </w:r>
      <w:r>
        <w:t xml:space="preserve"> </w:t>
      </w:r>
      <w:r>
        <w:t xml:space="preserve">and</w:t>
      </w:r>
      <w:r>
        <w:t xml:space="preserve"> </w:t>
      </w:r>
      <w:r>
        <w:rPr>
          <w:rStyle w:val="VerbatimChar"/>
        </w:rPr>
        <w:t xml:space="preserve">update</w:t>
      </w:r>
      <w:r>
        <w:t xml:space="preserve"> </w:t>
      </w:r>
      <w:r>
        <w:t xml:space="preserve">functions can be used to add one or multiple elements to a set, respectively. To remove an element from a set,</w:t>
      </w:r>
      <w:r>
        <w:t xml:space="preserve"> </w:t>
      </w:r>
      <w:r>
        <w:rPr>
          <w:rStyle w:val="VerbatimChar"/>
        </w:rPr>
        <w:t xml:space="preserve">discard</w:t>
      </w:r>
      <w:r>
        <w:t xml:space="preserve"> </w:t>
      </w:r>
      <w:r>
        <w:t xml:space="preserve">or</w:t>
      </w:r>
      <w:r>
        <w:t xml:space="preserve"> </w:t>
      </w:r>
      <w:r>
        <w:rPr>
          <w:rStyle w:val="VerbatimChar"/>
        </w:rPr>
        <w:t xml:space="preserve">remove</w:t>
      </w:r>
      <w:r>
        <w:t xml:space="preserve"> </w:t>
      </w:r>
      <w:r>
        <w:t xml:space="preserve">functions can be used with element as an argument. The former would leave the set unchanged if an element is not present in that set, while the later would lead to an error.</w:t>
      </w:r>
    </w:p>
    <w:p>
      <w:pPr>
        <w:pStyle w:val="SourceCode"/>
      </w:pPr>
      <w:r>
        <w:rPr>
          <w:rStyle w:val="NormalTok"/>
        </w:rPr>
        <w:t xml:space="preserve">a.add(</w:t>
      </w:r>
      <w:r>
        <w:rPr>
          <w:rStyle w:val="StringTok"/>
        </w:rPr>
        <w:t xml:space="preserve">"cherry"</w:t>
      </w:r>
      <w:r>
        <w:rPr>
          <w:rStyle w:val="NormalTok"/>
        </w:rPr>
        <w:t xml:space="preserve">)</w:t>
      </w:r>
      <w:r>
        <w:br/>
      </w:r>
      <w:r>
        <w:rPr>
          <w:rStyle w:val="BuiltInTok"/>
        </w:rPr>
        <w:t xml:space="preserve">print</w:t>
      </w:r>
      <w:r>
        <w:rPr>
          <w:rStyle w:val="NormalTok"/>
        </w:rPr>
        <w:t xml:space="preserve">(a)</w:t>
      </w:r>
      <w:r>
        <w:br/>
      </w:r>
      <w:r>
        <w:rPr>
          <w:rStyle w:val="NormalTok"/>
        </w:rPr>
        <w:t xml:space="preserve">a.remove(</w:t>
      </w:r>
      <w:r>
        <w:rPr>
          <w:rStyle w:val="StringTok"/>
        </w:rPr>
        <w:t xml:space="preserve">"cherry"</w:t>
      </w:r>
      <w:r>
        <w:rPr>
          <w:rStyle w:val="NormalTok"/>
        </w:rPr>
        <w:t xml:space="preserve">)</w:t>
      </w:r>
      <w:r>
        <w:br/>
      </w:r>
      <w:r>
        <w:rPr>
          <w:rStyle w:val="BuiltInTok"/>
        </w:rPr>
        <w:t xml:space="preserve">print</w:t>
      </w:r>
      <w:r>
        <w:rPr>
          <w:rStyle w:val="NormalTok"/>
        </w:rPr>
        <w:t xml:space="preserve">(a)</w:t>
      </w:r>
    </w:p>
    <w:p>
      <w:pPr>
        <w:pStyle w:val="SourceCode"/>
      </w:pPr>
      <w:r>
        <w:rPr>
          <w:rStyle w:val="VerbatimChar"/>
        </w:rPr>
        <w:t xml:space="preserve">{'banana', 'mango', 'apple', 'cherry'}</w:t>
      </w:r>
      <w:r>
        <w:br/>
      </w:r>
      <w:r>
        <w:rPr>
          <w:rStyle w:val="VerbatimChar"/>
        </w:rPr>
        <w:t xml:space="preserve">{'banana', 'mango', 'apple'}</w:t>
      </w:r>
    </w:p>
    <w:bookmarkStart w:id="101" w:name="set-operations"/>
    <w:p>
      <w:pPr>
        <w:pStyle w:val="Heading3"/>
      </w:pPr>
      <w:r>
        <w:t xml:space="preserve">8.2.1 Set operations</w:t>
      </w:r>
    </w:p>
    <w:p>
      <w:pPr>
        <w:pStyle w:val="FirstParagraph"/>
      </w:pPr>
      <w:r>
        <w:t xml:space="preserve">We can apply different logical operations to parse content of multiple sets. For instance, to get all the elements present in one set and not present in another set, we can use the minus</w:t>
      </w:r>
      <w:r>
        <w:t xml:space="preserve"> </w:t>
      </w:r>
      <w:r>
        <w:rPr>
          <w:rStyle w:val="VerbatimChar"/>
        </w:rPr>
        <w:t xml:space="preserve">-</w:t>
      </w:r>
      <w:r>
        <w:t xml:space="preserve"> </w:t>
      </w:r>
      <w:r>
        <w:t xml:space="preserve">operator. Similarly, we can get the union and intersection of two sets using the</w:t>
      </w:r>
      <w:r>
        <w:t xml:space="preserve"> </w:t>
      </w:r>
      <w:r>
        <w:rPr>
          <w:rStyle w:val="VerbatimChar"/>
        </w:rPr>
        <w:t xml:space="preserve">|</w:t>
      </w:r>
      <w:r>
        <w:t xml:space="preserve"> </w:t>
      </w:r>
      <w:r>
        <w:t xml:space="preserve">and</w:t>
      </w:r>
      <w:r>
        <w:t xml:space="preserve"> </w:t>
      </w:r>
      <w:r>
        <w:rPr>
          <w:rStyle w:val="VerbatimChar"/>
        </w:rPr>
        <w:t xml:space="preserve">&amp;</w:t>
      </w:r>
      <w:r>
        <w:t xml:space="preserve"> </w:t>
      </w:r>
      <w:r>
        <w:t xml:space="preserve">operators respectively. The carrot (</w:t>
      </w:r>
      <w:r>
        <w:rPr>
          <w:rStyle w:val="VerbatimChar"/>
        </w:rPr>
        <w:t xml:space="preserve">^</w:t>
      </w:r>
      <w:r>
        <w:t xml:space="preserve">) operator return the unique elements in the two sets.</w:t>
      </w:r>
    </w:p>
    <w:p>
      <w:pPr>
        <w:pStyle w:val="SourceCode"/>
      </w:pPr>
      <w:r>
        <w:rPr>
          <w:rStyle w:val="NormalTok"/>
        </w:rPr>
        <w:t xml:space="preserve">a </w:t>
      </w:r>
      <w:r>
        <w:rPr>
          <w:rStyle w:val="OperatorTok"/>
        </w:rPr>
        <w:t xml:space="preserve">=</w:t>
      </w:r>
      <w:r>
        <w:rPr>
          <w:rStyle w:val="NormalTok"/>
        </w:rPr>
        <w:t xml:space="preserve"> {</w:t>
      </w:r>
      <w:r>
        <w:rPr>
          <w:rStyle w:val="StringTok"/>
        </w:rPr>
        <w:t xml:space="preserve">"apple"</w:t>
      </w:r>
      <w:r>
        <w:rPr>
          <w:rStyle w:val="NormalTok"/>
        </w:rPr>
        <w:t xml:space="preserve">, </w:t>
      </w:r>
      <w:r>
        <w:rPr>
          <w:rStyle w:val="StringTok"/>
        </w:rPr>
        <w:t xml:space="preserve">"banana"</w:t>
      </w:r>
      <w:r>
        <w:rPr>
          <w:rStyle w:val="NormalTok"/>
        </w:rPr>
        <w:t xml:space="preserve">, </w:t>
      </w:r>
      <w:r>
        <w:rPr>
          <w:rStyle w:val="StringTok"/>
        </w:rPr>
        <w:t xml:space="preserve">"mango"</w:t>
      </w:r>
      <w:r>
        <w:rPr>
          <w:rStyle w:val="NormalTok"/>
        </w:rPr>
        <w:t xml:space="preserve">}</w:t>
      </w:r>
      <w:r>
        <w:br/>
      </w:r>
      <w:r>
        <w:rPr>
          <w:rStyle w:val="NormalTok"/>
        </w:rPr>
        <w:t xml:space="preserve">b </w:t>
      </w:r>
      <w:r>
        <w:rPr>
          <w:rStyle w:val="OperatorTok"/>
        </w:rPr>
        <w:t xml:space="preserve">=</w:t>
      </w:r>
      <w:r>
        <w:rPr>
          <w:rStyle w:val="NormalTok"/>
        </w:rPr>
        <w:t xml:space="preserve"> {</w:t>
      </w:r>
      <w:r>
        <w:rPr>
          <w:rStyle w:val="StringTok"/>
        </w:rPr>
        <w:t xml:space="preserve">"apple"</w:t>
      </w:r>
      <w:r>
        <w:rPr>
          <w:rStyle w:val="NormalTok"/>
        </w:rPr>
        <w:t xml:space="preserve">, </w:t>
      </w:r>
      <w:r>
        <w:rPr>
          <w:rStyle w:val="StringTok"/>
        </w:rPr>
        <w:t xml:space="preserve">"banana"</w:t>
      </w:r>
      <w:r>
        <w:rPr>
          <w:rStyle w:val="NormalTok"/>
        </w:rPr>
        <w:t xml:space="preserve">, </w:t>
      </w:r>
      <w:r>
        <w:rPr>
          <w:rStyle w:val="StringTok"/>
        </w:rPr>
        <w:t xml:space="preserve">"cherry"</w:t>
      </w:r>
      <w:r>
        <w:rPr>
          <w:rStyle w:val="NormalTok"/>
        </w:rPr>
        <w:t xml:space="preserve">}</w:t>
      </w:r>
      <w:r>
        <w:br/>
      </w:r>
      <w:r>
        <w:rPr>
          <w:rStyle w:val="BuiltInTok"/>
        </w:rPr>
        <w:t xml:space="preserve">print</w:t>
      </w:r>
      <w:r>
        <w:rPr>
          <w:rStyle w:val="NormalTok"/>
        </w:rPr>
        <w:t xml:space="preserve">(a,b)</w:t>
      </w:r>
      <w:r>
        <w:br/>
      </w:r>
      <w:r>
        <w:rPr>
          <w:rStyle w:val="BuiltInTok"/>
        </w:rPr>
        <w:t xml:space="preserve">print</w:t>
      </w:r>
      <w:r>
        <w:rPr>
          <w:rStyle w:val="NormalTok"/>
        </w:rPr>
        <w:t xml:space="preserve">(</w:t>
      </w:r>
      <w:r>
        <w:rPr>
          <w:rStyle w:val="StringTok"/>
        </w:rPr>
        <w:t xml:space="preserve">"Elements present in a and not in b"</w:t>
      </w:r>
      <w:r>
        <w:rPr>
          <w:rStyle w:val="NormalTok"/>
        </w:rPr>
        <w:t xml:space="preserve">, a</w:t>
      </w:r>
      <w:r>
        <w:rPr>
          <w:rStyle w:val="OperatorTok"/>
        </w:rPr>
        <w:t xml:space="preserve">-</w:t>
      </w:r>
      <w:r>
        <w:rPr>
          <w:rStyle w:val="NormalTok"/>
        </w:rPr>
        <w:t xml:space="preserve">b)</w:t>
      </w:r>
      <w:r>
        <w:br/>
      </w:r>
      <w:r>
        <w:rPr>
          <w:rStyle w:val="BuiltInTok"/>
        </w:rPr>
        <w:t xml:space="preserve">print</w:t>
      </w:r>
      <w:r>
        <w:rPr>
          <w:rStyle w:val="NormalTok"/>
        </w:rPr>
        <w:t xml:space="preserve">(</w:t>
      </w:r>
      <w:r>
        <w:rPr>
          <w:rStyle w:val="StringTok"/>
        </w:rPr>
        <w:t xml:space="preserve">"Elements present in b and not in a"</w:t>
      </w:r>
      <w:r>
        <w:rPr>
          <w:rStyle w:val="NormalTok"/>
        </w:rPr>
        <w:t xml:space="preserve">, b</w:t>
      </w:r>
      <w:r>
        <w:rPr>
          <w:rStyle w:val="OperatorTok"/>
        </w:rPr>
        <w:t xml:space="preserve">-</w:t>
      </w:r>
      <w:r>
        <w:rPr>
          <w:rStyle w:val="NormalTok"/>
        </w:rPr>
        <w:t xml:space="preserve">a)</w:t>
      </w:r>
      <w:r>
        <w:br/>
      </w:r>
      <w:r>
        <w:rPr>
          <w:rStyle w:val="BuiltInTok"/>
        </w:rPr>
        <w:t xml:space="preserve">print</w:t>
      </w:r>
      <w:r>
        <w:rPr>
          <w:rStyle w:val="NormalTok"/>
        </w:rPr>
        <w:t xml:space="preserve">(</w:t>
      </w:r>
      <w:r>
        <w:rPr>
          <w:rStyle w:val="StringTok"/>
        </w:rPr>
        <w:t xml:space="preserve">"Union of sets a and b"</w:t>
      </w:r>
      <w:r>
        <w:rPr>
          <w:rStyle w:val="NormalTok"/>
        </w:rPr>
        <w:t xml:space="preserve">, a</w:t>
      </w:r>
      <w:r>
        <w:rPr>
          <w:rStyle w:val="OperatorTok"/>
        </w:rPr>
        <w:t xml:space="preserve">|</w:t>
      </w:r>
      <w:r>
        <w:rPr>
          <w:rStyle w:val="NormalTok"/>
        </w:rPr>
        <w:t xml:space="preserve">b)</w:t>
      </w:r>
      <w:r>
        <w:br/>
      </w:r>
      <w:r>
        <w:rPr>
          <w:rStyle w:val="BuiltInTok"/>
        </w:rPr>
        <w:t xml:space="preserve">print</w:t>
      </w:r>
      <w:r>
        <w:rPr>
          <w:rStyle w:val="NormalTok"/>
        </w:rPr>
        <w:t xml:space="preserve">(</w:t>
      </w:r>
      <w:r>
        <w:rPr>
          <w:rStyle w:val="StringTok"/>
        </w:rPr>
        <w:t xml:space="preserve">"Intersection of sets a and b"</w:t>
      </w:r>
      <w:r>
        <w:rPr>
          <w:rStyle w:val="NormalTok"/>
        </w:rPr>
        <w:t xml:space="preserve">, a</w:t>
      </w:r>
      <w:r>
        <w:rPr>
          <w:rStyle w:val="OperatorTok"/>
        </w:rPr>
        <w:t xml:space="preserve">&amp;</w:t>
      </w:r>
      <w:r>
        <w:rPr>
          <w:rStyle w:val="NormalTok"/>
        </w:rPr>
        <w:t xml:space="preserve">b)</w:t>
      </w:r>
      <w:r>
        <w:br/>
      </w:r>
      <w:r>
        <w:rPr>
          <w:rStyle w:val="BuiltInTok"/>
        </w:rPr>
        <w:t xml:space="preserve">print</w:t>
      </w:r>
      <w:r>
        <w:rPr>
          <w:rStyle w:val="NormalTok"/>
        </w:rPr>
        <w:t xml:space="preserve">(</w:t>
      </w:r>
      <w:r>
        <w:rPr>
          <w:rStyle w:val="StringTok"/>
        </w:rPr>
        <w:t xml:space="preserve">"Unique elements in sets a and b"</w:t>
      </w:r>
      <w:r>
        <w:rPr>
          <w:rStyle w:val="NormalTok"/>
        </w:rPr>
        <w:t xml:space="preserve">, a</w:t>
      </w:r>
      <w:r>
        <w:rPr>
          <w:rStyle w:val="OperatorTok"/>
        </w:rPr>
        <w:t xml:space="preserve">^</w:t>
      </w:r>
      <w:r>
        <w:rPr>
          <w:rStyle w:val="NormalTok"/>
        </w:rPr>
        <w:t xml:space="preserve">b)</w:t>
      </w:r>
    </w:p>
    <w:p>
      <w:pPr>
        <w:pStyle w:val="SourceCode"/>
      </w:pPr>
      <w:r>
        <w:rPr>
          <w:rStyle w:val="VerbatimChar"/>
        </w:rPr>
        <w:t xml:space="preserve">{'banana', 'mango', 'apple'} {'banana', 'apple', 'cherry'}</w:t>
      </w:r>
      <w:r>
        <w:br/>
      </w:r>
      <w:r>
        <w:rPr>
          <w:rStyle w:val="VerbatimChar"/>
        </w:rPr>
        <w:t xml:space="preserve">Elements present in a and not in b {'mango'}</w:t>
      </w:r>
      <w:r>
        <w:br/>
      </w:r>
      <w:r>
        <w:rPr>
          <w:rStyle w:val="VerbatimChar"/>
        </w:rPr>
        <w:t xml:space="preserve">Elements present in b and not in a {'cherry'}</w:t>
      </w:r>
      <w:r>
        <w:br/>
      </w:r>
      <w:r>
        <w:rPr>
          <w:rStyle w:val="VerbatimChar"/>
        </w:rPr>
        <w:t xml:space="preserve">Union of sets a and b {'banana', 'mango', 'apple', 'cherry'}</w:t>
      </w:r>
      <w:r>
        <w:br/>
      </w:r>
      <w:r>
        <w:rPr>
          <w:rStyle w:val="VerbatimChar"/>
        </w:rPr>
        <w:t xml:space="preserve">Intersection of sets a and b {'banana', 'apple'}</w:t>
      </w:r>
      <w:r>
        <w:br/>
      </w:r>
      <w:r>
        <w:rPr>
          <w:rStyle w:val="VerbatimChar"/>
        </w:rPr>
        <w:t xml:space="preserve">Unique elements in sets a and b {'mango', 'cherry'}</w:t>
      </w:r>
    </w:p>
    <w:p>
      <w:pPr>
        <w:pStyle w:val="FirstParagraph"/>
      </w:pPr>
      <w:r>
        <w:t xml:space="preserve"> </w:t>
      </w:r>
      <w:r>
        <w:t xml:space="preserve">Quiz:</w:t>
      </w:r>
      <w:r>
        <w:t xml:space="preserve"> </w:t>
      </w:r>
      <w:r>
        <w:t xml:space="preserve">Which of the following expression is equivalent to a^b.</w:t>
      </w:r>
      <w:r>
        <w:t xml:space="preserve"> </w:t>
      </w:r>
      <w:r>
        <w:t xml:space="preserve"> </w:t>
      </w:r>
      <w:r>
        <w:t xml:space="preserve">a-b&amp;a+b</w:t>
      </w:r>
      <w:r>
        <w:t xml:space="preserve"> </w:t>
      </w:r>
      <w:r>
        <w:t xml:space="preserve"> </w:t>
      </w:r>
      <w:r>
        <w:t xml:space="preserve">a-b|b-a</w:t>
      </w:r>
      <w:r>
        <w:t xml:space="preserve"> </w:t>
      </w:r>
      <w:r>
        <w:t xml:space="preserve">a|b-a&amp;b</w:t>
      </w:r>
      <w:r>
        <w:t xml:space="preserve"> </w:t>
      </w:r>
      <w:r>
        <w:t xml:space="preserve">a&amp;b-a|b</w:t>
      </w:r>
      <w:r>
        <w:t xml:space="preserve"> </w:t>
      </w:r>
    </w:p>
    <w:p>
      <w:pPr>
        <w:pStyle w:val="SourceCode"/>
      </w:pPr>
      <w:r>
        <w:rPr>
          <w:rStyle w:val="NormalTok"/>
        </w:rPr>
        <w:t xml:space="preserve">a</w:t>
      </w:r>
      <w:r>
        <w:rPr>
          <w:rStyle w:val="OperatorTok"/>
        </w:rPr>
        <w:t xml:space="preserve">-</w:t>
      </w:r>
      <w:r>
        <w:rPr>
          <w:rStyle w:val="NormalTok"/>
        </w:rPr>
        <w:t xml:space="preserve">b</w:t>
      </w:r>
      <w:r>
        <w:rPr>
          <w:rStyle w:val="OperatorTok"/>
        </w:rPr>
        <w:t xml:space="preserve">|</w:t>
      </w:r>
      <w:r>
        <w:rPr>
          <w:rStyle w:val="NormalTok"/>
        </w:rPr>
        <w:t xml:space="preserve">b</w:t>
      </w:r>
      <w:r>
        <w:rPr>
          <w:rStyle w:val="OperatorTok"/>
        </w:rPr>
        <w:t xml:space="preserve">-</w:t>
      </w:r>
      <w:r>
        <w:rPr>
          <w:rStyle w:val="NormalTok"/>
        </w:rPr>
        <w:t xml:space="preserve">a</w:t>
      </w:r>
    </w:p>
    <w:bookmarkEnd w:id="101"/>
    <w:bookmarkEnd w:id="102"/>
    <w:bookmarkEnd w:id="103"/>
    <w:bookmarkStart w:id="106" w:name="dictionaries"/>
    <w:p>
      <w:pPr>
        <w:pStyle w:val="Heading1"/>
      </w:pPr>
      <w:r>
        <w:t xml:space="preserve">9. Dictionaries</w:t>
      </w:r>
    </w:p>
    <w:p>
      <w:pPr>
        <w:pStyle w:val="FirstParagraph"/>
      </w:pPr>
      <w:r>
        <w:t xml:space="preserve">These are collection of items arranged as a key-value pair. A dictionary is represented by</w:t>
      </w:r>
      <w:r>
        <w:t xml:space="preserve"> </w:t>
      </w:r>
      <w:r>
        <w:rPr>
          <w:rStyle w:val="VerbatimChar"/>
        </w:rPr>
        <w:t xml:space="preserve">{}</w:t>
      </w:r>
      <w:r>
        <w:t xml:space="preserve"> </w:t>
      </w:r>
      <w:r>
        <w:t xml:space="preserve">and there is a</w:t>
      </w:r>
      <w:r>
        <w:t xml:space="preserve"> </w:t>
      </w:r>
      <w:r>
        <w:rPr>
          <w:rStyle w:val="VerbatimChar"/>
        </w:rPr>
        <w:t xml:space="preserve">dict</w:t>
      </w:r>
      <w:r>
        <w:t xml:space="preserve"> </w:t>
      </w:r>
      <w:r>
        <w:t xml:space="preserve">keyword in python to assign dictionary data type. The value for a particular key in a dictionary can be accessed by specifing the key within</w:t>
      </w:r>
      <w:r>
        <w:t xml:space="preserve"> </w:t>
      </w:r>
      <w:r>
        <w:rPr>
          <w:rStyle w:val="VerbatimChar"/>
        </w:rPr>
        <w:t xml:space="preserve">[]</w:t>
      </w:r>
      <w:r>
        <w:t xml:space="preserve"> </w:t>
      </w:r>
      <w:r>
        <w:t xml:space="preserve">after the dictionary name.</w:t>
      </w:r>
    </w:p>
    <w:p>
      <w:pPr>
        <w:pStyle w:val="SourceCode"/>
      </w:pPr>
      <w:r>
        <w:rPr>
          <w:rStyle w:val="NormalTok"/>
        </w:rPr>
        <w:t xml:space="preserve">colors </w:t>
      </w:r>
      <w:r>
        <w:rPr>
          <w:rStyle w:val="OperatorTok"/>
        </w:rPr>
        <w:t xml:space="preserve">=</w:t>
      </w:r>
      <w:r>
        <w:rPr>
          <w:rStyle w:val="NormalTok"/>
        </w:rPr>
        <w:t xml:space="preserve"> {</w:t>
      </w:r>
      <w:r>
        <w:rPr>
          <w:rStyle w:val="StringTok"/>
        </w:rPr>
        <w:t xml:space="preserve">'blue'</w:t>
      </w:r>
      <w:r>
        <w:rPr>
          <w:rStyle w:val="NormalTok"/>
        </w:rPr>
        <w:t xml:space="preserve">:</w:t>
      </w:r>
      <w:r>
        <w:rPr>
          <w:rStyle w:val="StringTok"/>
        </w:rPr>
        <w:t xml:space="preserve">'sky'</w:t>
      </w:r>
      <w:r>
        <w:rPr>
          <w:rStyle w:val="NormalTok"/>
        </w:rPr>
        <w:t xml:space="preserve">, </w:t>
      </w:r>
      <w:r>
        <w:rPr>
          <w:rStyle w:val="StringTok"/>
        </w:rPr>
        <w:t xml:space="preserve">'white'</w:t>
      </w:r>
      <w:r>
        <w:rPr>
          <w:rStyle w:val="NormalTok"/>
        </w:rPr>
        <w:t xml:space="preserve">:</w:t>
      </w:r>
      <w:r>
        <w:rPr>
          <w:rStyle w:val="StringTok"/>
        </w:rPr>
        <w:t xml:space="preserve">'milk'</w:t>
      </w:r>
      <w:r>
        <w:rPr>
          <w:rStyle w:val="NormalTok"/>
        </w:rPr>
        <w:t xml:space="preserve">, </w:t>
      </w:r>
      <w:r>
        <w:rPr>
          <w:rStyle w:val="StringTok"/>
        </w:rPr>
        <w:t xml:space="preserve">'red'</w:t>
      </w:r>
      <w:r>
        <w:rPr>
          <w:rStyle w:val="NormalTok"/>
        </w:rPr>
        <w:t xml:space="preserve">:</w:t>
      </w:r>
      <w:r>
        <w:rPr>
          <w:rStyle w:val="StringTok"/>
        </w:rPr>
        <w:t xml:space="preserve">'rose'</w:t>
      </w:r>
      <w:r>
        <w:rPr>
          <w:rStyle w:val="NormalTok"/>
        </w:rPr>
        <w:t xml:space="preserve">}</w:t>
      </w:r>
      <w:r>
        <w:br/>
      </w:r>
      <w:r>
        <w:rPr>
          <w:rStyle w:val="BuiltInTok"/>
        </w:rPr>
        <w:t xml:space="preserve">print</w:t>
      </w:r>
      <w:r>
        <w:rPr>
          <w:rStyle w:val="NormalTok"/>
        </w:rPr>
        <w:t xml:space="preserve">(colors)</w:t>
      </w:r>
      <w:r>
        <w:br/>
      </w:r>
      <w:r>
        <w:rPr>
          <w:rStyle w:val="BuiltInTok"/>
        </w:rPr>
        <w:t xml:space="preserve">print</w:t>
      </w:r>
      <w:r>
        <w:rPr>
          <w:rStyle w:val="NormalTok"/>
        </w:rPr>
        <w:t xml:space="preserve">(</w:t>
      </w:r>
      <w:r>
        <w:rPr>
          <w:rStyle w:val="BuiltInTok"/>
        </w:rPr>
        <w:t xml:space="preserve">type</w:t>
      </w:r>
      <w:r>
        <w:rPr>
          <w:rStyle w:val="NormalTok"/>
        </w:rPr>
        <w:t xml:space="preserve">(colors))</w:t>
      </w:r>
      <w:r>
        <w:br/>
      </w:r>
      <w:r>
        <w:rPr>
          <w:rStyle w:val="BuiltInTok"/>
        </w:rPr>
        <w:t xml:space="preserve">print</w:t>
      </w:r>
      <w:r>
        <w:rPr>
          <w:rStyle w:val="NormalTok"/>
        </w:rPr>
        <w:t xml:space="preserve">(colors[</w:t>
      </w:r>
      <w:r>
        <w:rPr>
          <w:rStyle w:val="StringTok"/>
        </w:rPr>
        <w:t xml:space="preserve">"red"</w:t>
      </w:r>
      <w:r>
        <w:rPr>
          <w:rStyle w:val="NormalTok"/>
        </w:rPr>
        <w:t xml:space="preserve">])</w:t>
      </w:r>
    </w:p>
    <w:p>
      <w:pPr>
        <w:pStyle w:val="SourceCode"/>
      </w:pPr>
      <w:r>
        <w:rPr>
          <w:rStyle w:val="VerbatimChar"/>
        </w:rPr>
        <w:t xml:space="preserve">{'blue': 'sky', 'white': 'milk', 'red': 'rose'}</w:t>
      </w:r>
      <w:r>
        <w:br/>
      </w:r>
      <w:r>
        <w:rPr>
          <w:rStyle w:val="VerbatimChar"/>
        </w:rPr>
        <w:t xml:space="preserve">&lt;class 'dict'&gt;</w:t>
      </w:r>
      <w:r>
        <w:br/>
      </w:r>
      <w:r>
        <w:rPr>
          <w:rStyle w:val="VerbatimChar"/>
        </w:rPr>
        <w:t xml:space="preserve">rose</w:t>
      </w:r>
    </w:p>
    <w:p>
      <w:pPr>
        <w:pStyle w:val="FirstParagraph"/>
      </w:pPr>
      <w:r>
        <w:t xml:space="preserve">An alternate way to initialize a dictionary is by using the</w:t>
      </w:r>
      <w:r>
        <w:t xml:space="preserve"> </w:t>
      </w:r>
      <w:r>
        <w:rPr>
          <w:rStyle w:val="VerbatimChar"/>
        </w:rPr>
        <w:t xml:space="preserve">dict</w:t>
      </w:r>
      <w:r>
        <w:t xml:space="preserve"> </w:t>
      </w:r>
      <w:r>
        <w:t xml:space="preserve">keyword. In the code below, notice the differences in how the key-value pairs are specified while inititalize a dictionary with the</w:t>
      </w:r>
      <w:r>
        <w:t xml:space="preserve"> </w:t>
      </w:r>
      <w:r>
        <w:rPr>
          <w:rStyle w:val="VerbatimChar"/>
        </w:rPr>
        <w:t xml:space="preserve">dict</w:t>
      </w:r>
      <w:r>
        <w:t xml:space="preserve"> </w:t>
      </w:r>
      <w:r>
        <w:t xml:space="preserve">keyword. The</w:t>
      </w:r>
      <w:r>
        <w:t xml:space="preserve"> </w:t>
      </w:r>
      <w:r>
        <w:rPr>
          <w:rStyle w:val="VerbatimChar"/>
        </w:rPr>
        <w:t xml:space="preserve">len</w:t>
      </w:r>
      <w:r>
        <w:t xml:space="preserve"> </w:t>
      </w:r>
      <w:r>
        <w:t xml:space="preserve">function with a dictionary as an argument returns the total number of key-value pairs in that dictionary.</w:t>
      </w:r>
    </w:p>
    <w:p>
      <w:pPr>
        <w:pStyle w:val="SourceCode"/>
      </w:pPr>
      <w:r>
        <w:rPr>
          <w:rStyle w:val="NormalTok"/>
        </w:rPr>
        <w:t xml:space="preserve">colors_new </w:t>
      </w:r>
      <w:r>
        <w:rPr>
          <w:rStyle w:val="OperatorTok"/>
        </w:rPr>
        <w:t xml:space="preserve">=</w:t>
      </w:r>
      <w:r>
        <w:rPr>
          <w:rStyle w:val="NormalTok"/>
        </w:rPr>
        <w:t xml:space="preserve"> </w:t>
      </w:r>
      <w:r>
        <w:rPr>
          <w:rStyle w:val="BuiltInTok"/>
        </w:rPr>
        <w:t xml:space="preserve">dict</w:t>
      </w:r>
      <w:r>
        <w:rPr>
          <w:rStyle w:val="NormalTok"/>
        </w:rPr>
        <w:t xml:space="preserve">(blue</w:t>
      </w:r>
      <w:r>
        <w:rPr>
          <w:rStyle w:val="OperatorTok"/>
        </w:rPr>
        <w:t xml:space="preserve">=</w:t>
      </w:r>
      <w:r>
        <w:rPr>
          <w:rStyle w:val="StringTok"/>
        </w:rPr>
        <w:t xml:space="preserve">"ink"</w:t>
      </w:r>
      <w:r>
        <w:rPr>
          <w:rStyle w:val="NormalTok"/>
        </w:rPr>
        <w:t xml:space="preserve">, white</w:t>
      </w:r>
      <w:r>
        <w:rPr>
          <w:rStyle w:val="OperatorTok"/>
        </w:rPr>
        <w:t xml:space="preserve">=</w:t>
      </w:r>
      <w:r>
        <w:rPr>
          <w:rStyle w:val="StringTok"/>
        </w:rPr>
        <w:t xml:space="preserve">"paper"</w:t>
      </w:r>
      <w:r>
        <w:rPr>
          <w:rStyle w:val="NormalTok"/>
        </w:rPr>
        <w:t xml:space="preserve">)</w:t>
      </w:r>
      <w:r>
        <w:br/>
      </w:r>
      <w:r>
        <w:rPr>
          <w:rStyle w:val="BuiltInTok"/>
        </w:rPr>
        <w:t xml:space="preserve">print</w:t>
      </w:r>
      <w:r>
        <w:rPr>
          <w:rStyle w:val="NormalTok"/>
        </w:rPr>
        <w:t xml:space="preserve">(colors_new)</w:t>
      </w:r>
      <w:r>
        <w:br/>
      </w:r>
      <w:r>
        <w:rPr>
          <w:rStyle w:val="BuiltInTok"/>
        </w:rPr>
        <w:t xml:space="preserve">print</w:t>
      </w:r>
      <w:r>
        <w:rPr>
          <w:rStyle w:val="NormalTok"/>
        </w:rPr>
        <w:t xml:space="preserve">(</w:t>
      </w:r>
      <w:r>
        <w:rPr>
          <w:rStyle w:val="BuiltInTok"/>
        </w:rPr>
        <w:t xml:space="preserve">len</w:t>
      </w:r>
      <w:r>
        <w:rPr>
          <w:rStyle w:val="NormalTok"/>
        </w:rPr>
        <w:t xml:space="preserve">(colors_new))</w:t>
      </w:r>
    </w:p>
    <w:p>
      <w:pPr>
        <w:pStyle w:val="SourceCode"/>
      </w:pPr>
      <w:r>
        <w:rPr>
          <w:rStyle w:val="VerbatimChar"/>
        </w:rPr>
        <w:t xml:space="preserve">{'blue': 'ink', 'white': 'paper'}</w:t>
      </w:r>
      <w:r>
        <w:br/>
      </w:r>
      <w:r>
        <w:rPr>
          <w:rStyle w:val="VerbatimChar"/>
        </w:rPr>
        <w:t xml:space="preserve">2</w:t>
      </w:r>
    </w:p>
    <w:p>
      <w:pPr>
        <w:pStyle w:val="FirstParagraph"/>
      </w:pPr>
      <w:r>
        <w:t xml:space="preserve">The values in a dictionary could any data type such as string, integer, list or even dictionary. On the other hand, keys can only be immutable data types such as string, integer or tuple.</w:t>
      </w:r>
    </w:p>
    <w:p>
      <w:pPr>
        <w:pStyle w:val="SourceCode"/>
      </w:pPr>
      <w:r>
        <w:rPr>
          <w:rStyle w:val="CommentTok"/>
        </w:rPr>
        <w:t xml:space="preserve"># a dictionary with numbers as keys</w:t>
      </w:r>
      <w:r>
        <w:br/>
      </w:r>
      <w:r>
        <w:rPr>
          <w:rStyle w:val="NormalTok"/>
        </w:rPr>
        <w:t xml:space="preserve">Numbers </w:t>
      </w:r>
      <w:r>
        <w:rPr>
          <w:rStyle w:val="OperatorTok"/>
        </w:rPr>
        <w:t xml:space="preserve">=</w:t>
      </w:r>
      <w:r>
        <w:rPr>
          <w:rStyle w:val="NormalTok"/>
        </w:rPr>
        <w:t xml:space="preserve"> {</w:t>
      </w:r>
      <w:r>
        <w:rPr>
          <w:rStyle w:val="DecValTok"/>
        </w:rPr>
        <w:t xml:space="preserve">1</w:t>
      </w:r>
      <w:r>
        <w:rPr>
          <w:rStyle w:val="NormalTok"/>
        </w:rPr>
        <w:t xml:space="preserve">:</w:t>
      </w:r>
      <w:r>
        <w:rPr>
          <w:rStyle w:val="StringTok"/>
        </w:rPr>
        <w:t xml:space="preserve">"one"</w:t>
      </w:r>
      <w:r>
        <w:rPr>
          <w:rStyle w:val="NormalTok"/>
        </w:rPr>
        <w:t xml:space="preserve">, </w:t>
      </w:r>
      <w:r>
        <w:rPr>
          <w:rStyle w:val="DecValTok"/>
        </w:rPr>
        <w:t xml:space="preserve">2</w:t>
      </w:r>
      <w:r>
        <w:rPr>
          <w:rStyle w:val="NormalTok"/>
        </w:rPr>
        <w:t xml:space="preserve">:</w:t>
      </w:r>
      <w:r>
        <w:rPr>
          <w:rStyle w:val="StringTok"/>
        </w:rPr>
        <w:t xml:space="preserve">"two"</w:t>
      </w:r>
      <w:r>
        <w:rPr>
          <w:rStyle w:val="NormalTok"/>
        </w:rPr>
        <w:t xml:space="preserve">}</w:t>
      </w:r>
      <w:r>
        <w:br/>
      </w:r>
      <w:r>
        <w:rPr>
          <w:rStyle w:val="BuiltInTok"/>
        </w:rPr>
        <w:t xml:space="preserve">print</w:t>
      </w:r>
      <w:r>
        <w:rPr>
          <w:rStyle w:val="NormalTok"/>
        </w:rPr>
        <w:t xml:space="preserve">(Numbers[</w:t>
      </w:r>
      <w:r>
        <w:rPr>
          <w:rStyle w:val="DecValTok"/>
        </w:rPr>
        <w:t xml:space="preserve">1</w:t>
      </w:r>
      <w:r>
        <w:rPr>
          <w:rStyle w:val="NormalTok"/>
        </w:rPr>
        <w:t xml:space="preserve">])</w:t>
      </w:r>
    </w:p>
    <w:p>
      <w:pPr>
        <w:pStyle w:val="SourceCode"/>
      </w:pPr>
      <w:r>
        <w:rPr>
          <w:rStyle w:val="VerbatimChar"/>
        </w:rPr>
        <w:t xml:space="preserve">one</w:t>
      </w:r>
    </w:p>
    <w:p>
      <w:pPr>
        <w:pStyle w:val="SourceCode"/>
      </w:pPr>
      <w:r>
        <w:rPr>
          <w:rStyle w:val="CommentTok"/>
        </w:rPr>
        <w:t xml:space="preserve"># a dictionary with list as values</w:t>
      </w:r>
      <w:r>
        <w:br/>
      </w:r>
      <w:r>
        <w:rPr>
          <w:rStyle w:val="NormalTok"/>
        </w:rPr>
        <w:t xml:space="preserve">stationery </w:t>
      </w:r>
      <w:r>
        <w:rPr>
          <w:rStyle w:val="OperatorTok"/>
        </w:rPr>
        <w:t xml:space="preserve">=</w:t>
      </w:r>
      <w:r>
        <w:rPr>
          <w:rStyle w:val="NormalTok"/>
        </w:rPr>
        <w:t xml:space="preserve"> {</w:t>
      </w:r>
      <w:r>
        <w:rPr>
          <w:rStyle w:val="StringTok"/>
        </w:rPr>
        <w:t xml:space="preserve">"pens"</w:t>
      </w:r>
      <w:r>
        <w:rPr>
          <w:rStyle w:val="NormalTok"/>
        </w:rPr>
        <w:t xml:space="preserve">:[</w:t>
      </w:r>
      <w:r>
        <w:rPr>
          <w:rStyle w:val="StringTok"/>
        </w:rPr>
        <w:t xml:space="preserve">"ball"</w:t>
      </w:r>
      <w:r>
        <w:rPr>
          <w:rStyle w:val="NormalTok"/>
        </w:rPr>
        <w:t xml:space="preserve">, </w:t>
      </w:r>
      <w:r>
        <w:rPr>
          <w:rStyle w:val="StringTok"/>
        </w:rPr>
        <w:t xml:space="preserve">"fountain"</w:t>
      </w:r>
      <w:r>
        <w:rPr>
          <w:rStyle w:val="NormalTok"/>
        </w:rPr>
        <w:t xml:space="preserve">], </w:t>
      </w:r>
      <w:r>
        <w:rPr>
          <w:rStyle w:val="StringTok"/>
        </w:rPr>
        <w:t xml:space="preserve">"paper"</w:t>
      </w:r>
      <w:r>
        <w:rPr>
          <w:rStyle w:val="NormalTok"/>
        </w:rPr>
        <w:t xml:space="preserve">:[</w:t>
      </w:r>
      <w:r>
        <w:rPr>
          <w:rStyle w:val="StringTok"/>
        </w:rPr>
        <w:t xml:space="preserve">"A4"</w:t>
      </w:r>
      <w:r>
        <w:rPr>
          <w:rStyle w:val="NormalTok"/>
        </w:rPr>
        <w:t xml:space="preserve">, </w:t>
      </w:r>
      <w:r>
        <w:rPr>
          <w:rStyle w:val="StringTok"/>
        </w:rPr>
        <w:t xml:space="preserve">"A3"</w:t>
      </w:r>
      <w:r>
        <w:rPr>
          <w:rStyle w:val="NormalTok"/>
        </w:rPr>
        <w:t xml:space="preserve">, </w:t>
      </w:r>
      <w:r>
        <w:rPr>
          <w:rStyle w:val="StringTok"/>
        </w:rPr>
        <w:t xml:space="preserve">"A2"</w:t>
      </w:r>
      <w:r>
        <w:rPr>
          <w:rStyle w:val="NormalTok"/>
        </w:rPr>
        <w:t xml:space="preserve">]}</w:t>
      </w:r>
      <w:r>
        <w:br/>
      </w:r>
      <w:r>
        <w:rPr>
          <w:rStyle w:val="BuiltInTok"/>
        </w:rPr>
        <w:t xml:space="preserve">print</w:t>
      </w:r>
      <w:r>
        <w:rPr>
          <w:rStyle w:val="NormalTok"/>
        </w:rPr>
        <w:t xml:space="preserve">(stationery[</w:t>
      </w:r>
      <w:r>
        <w:rPr>
          <w:rStyle w:val="StringTok"/>
        </w:rPr>
        <w:t xml:space="preserve">"paper"</w:t>
      </w:r>
      <w:r>
        <w:rPr>
          <w:rStyle w:val="NormalTok"/>
        </w:rPr>
        <w:t xml:space="preserve">])</w:t>
      </w:r>
      <w:r>
        <w:br/>
      </w:r>
      <w:r>
        <w:rPr>
          <w:rStyle w:val="BuiltInTok"/>
        </w:rPr>
        <w:t xml:space="preserve">print</w:t>
      </w:r>
      <w:r>
        <w:rPr>
          <w:rStyle w:val="NormalTok"/>
        </w:rPr>
        <w:t xml:space="preserve">(stationery[</w:t>
      </w:r>
      <w:r>
        <w:rPr>
          <w:rStyle w:val="StringTok"/>
        </w:rPr>
        <w:t xml:space="preserve">"paper"</w:t>
      </w:r>
      <w:r>
        <w:rPr>
          <w:rStyle w:val="NormalTok"/>
        </w:rPr>
        <w:t xml:space="preserve">][</w:t>
      </w:r>
      <w:r>
        <w:rPr>
          <w:rStyle w:val="DecValTok"/>
        </w:rPr>
        <w:t xml:space="preserve">1</w:t>
      </w:r>
      <w:r>
        <w:rPr>
          <w:rStyle w:val="NormalTok"/>
        </w:rPr>
        <w:t xml:space="preserve">])</w:t>
      </w:r>
    </w:p>
    <w:p>
      <w:pPr>
        <w:pStyle w:val="SourceCode"/>
      </w:pPr>
      <w:r>
        <w:rPr>
          <w:rStyle w:val="VerbatimChar"/>
        </w:rPr>
        <w:t xml:space="preserve">['A4', 'A3', 'A2']</w:t>
      </w:r>
      <w:r>
        <w:br/>
      </w:r>
      <w:r>
        <w:rPr>
          <w:rStyle w:val="VerbatimChar"/>
        </w:rPr>
        <w:t xml:space="preserve">A3</w:t>
      </w:r>
    </w:p>
    <w:bookmarkStart w:id="104" w:name="iterating-through-dictionaries"/>
    <w:p>
      <w:pPr>
        <w:pStyle w:val="Heading2"/>
      </w:pPr>
      <w:r>
        <w:t xml:space="preserve">9.1 Iterating through dictionaries</w:t>
      </w:r>
    </w:p>
    <w:p>
      <w:pPr>
        <w:pStyle w:val="FirstParagraph"/>
      </w:pPr>
      <w:r>
        <w:t xml:space="preserve">The</w:t>
      </w:r>
      <w:r>
        <w:t xml:space="preserve"> </w:t>
      </w:r>
      <w:r>
        <w:rPr>
          <w:rStyle w:val="VerbatimChar"/>
        </w:rPr>
        <w:t xml:space="preserve">keys</w:t>
      </w:r>
      <w:r>
        <w:t xml:space="preserve"> </w:t>
      </w:r>
      <w:r>
        <w:t xml:space="preserve">and</w:t>
      </w:r>
      <w:r>
        <w:t xml:space="preserve"> </w:t>
      </w:r>
      <w:r>
        <w:rPr>
          <w:rStyle w:val="VerbatimChar"/>
        </w:rPr>
        <w:t xml:space="preserve">values</w:t>
      </w:r>
      <w:r>
        <w:t xml:space="preserve"> </w:t>
      </w:r>
      <w:r>
        <w:t xml:space="preserve">functions can be used to get all keys and all values as a list, respectively. To get all the keys of a dictionary as list, the</w:t>
      </w:r>
      <w:r>
        <w:t xml:space="preserve"> </w:t>
      </w:r>
      <w:r>
        <w:rPr>
          <w:rStyle w:val="VerbatimChar"/>
        </w:rPr>
        <w:t xml:space="preserve">list</w:t>
      </w:r>
      <w:r>
        <w:t xml:space="preserve"> </w:t>
      </w:r>
      <w:r>
        <w:t xml:space="preserve">function with dictionary as an argument can also be used.</w:t>
      </w:r>
    </w:p>
    <w:p>
      <w:pPr>
        <w:pStyle w:val="SourceCode"/>
      </w:pPr>
      <w:r>
        <w:rPr>
          <w:rStyle w:val="BuiltInTok"/>
        </w:rPr>
        <w:t xml:space="preserve">print</w:t>
      </w:r>
      <w:r>
        <w:rPr>
          <w:rStyle w:val="NormalTok"/>
        </w:rPr>
        <w:t xml:space="preserve">(stationery.keys())</w:t>
      </w:r>
      <w:r>
        <w:br/>
      </w:r>
      <w:r>
        <w:rPr>
          <w:rStyle w:val="BuiltInTok"/>
        </w:rPr>
        <w:t xml:space="preserve">print</w:t>
      </w:r>
      <w:r>
        <w:rPr>
          <w:rStyle w:val="NormalTok"/>
        </w:rPr>
        <w:t xml:space="preserve">(stationery.values())</w:t>
      </w:r>
      <w:r>
        <w:br/>
      </w:r>
      <w:r>
        <w:rPr>
          <w:rStyle w:val="BuiltInTok"/>
        </w:rPr>
        <w:t xml:space="preserve">print</w:t>
      </w:r>
      <w:r>
        <w:rPr>
          <w:rStyle w:val="NormalTok"/>
        </w:rPr>
        <w:t xml:space="preserve">(</w:t>
      </w:r>
      <w:r>
        <w:rPr>
          <w:rStyle w:val="BuiltInTok"/>
        </w:rPr>
        <w:t xml:space="preserve">list</w:t>
      </w:r>
      <w:r>
        <w:rPr>
          <w:rStyle w:val="NormalTok"/>
        </w:rPr>
        <w:t xml:space="preserve">(stationery))</w:t>
      </w:r>
    </w:p>
    <w:p>
      <w:pPr>
        <w:pStyle w:val="SourceCode"/>
      </w:pPr>
      <w:r>
        <w:rPr>
          <w:rStyle w:val="VerbatimChar"/>
        </w:rPr>
        <w:t xml:space="preserve">dict_keys(['pens', 'paper'])</w:t>
      </w:r>
      <w:r>
        <w:br/>
      </w:r>
      <w:r>
        <w:rPr>
          <w:rStyle w:val="VerbatimChar"/>
        </w:rPr>
        <w:t xml:space="preserve">dict_values([['ball', 'fountain'], ['A4', 'A3', 'A2']])</w:t>
      </w:r>
      <w:r>
        <w:br/>
      </w:r>
      <w:r>
        <w:rPr>
          <w:rStyle w:val="VerbatimChar"/>
        </w:rPr>
        <w:t xml:space="preserve">['pens', 'paper']</w:t>
      </w:r>
    </w:p>
    <w:p>
      <w:pPr>
        <w:pStyle w:val="FirstParagraph"/>
      </w:pPr>
      <w:r>
        <w:t xml:space="preserve">The</w:t>
      </w:r>
      <w:r>
        <w:t xml:space="preserve"> </w:t>
      </w:r>
      <w:r>
        <w:rPr>
          <w:rStyle w:val="VerbatimChar"/>
        </w:rPr>
        <w:t xml:space="preserve">items</w:t>
      </w:r>
      <w:r>
        <w:t xml:space="preserve"> </w:t>
      </w:r>
      <w:r>
        <w:t xml:space="preserve">function comes handy for iterating through the content of the dictionary. This function return the key-value pairs as a tuple and all these key-value tuples are arranged in a list. We can then iterate through this list to access the key-value pairs. Note that while iterating through this list, two variables need to be specified in the</w:t>
      </w:r>
      <w:r>
        <w:t xml:space="preserve"> </w:t>
      </w:r>
      <w:r>
        <w:rPr>
          <w:rStyle w:val="VerbatimChar"/>
        </w:rPr>
        <w:t xml:space="preserve">for</w:t>
      </w:r>
      <w:r>
        <w:t xml:space="preserve"> </w:t>
      </w:r>
      <w:r>
        <w:t xml:space="preserve">loop which would be mapped to the key and value in the tuple, respectively.</w:t>
      </w:r>
    </w:p>
    <w:p>
      <w:pPr>
        <w:pStyle w:val="SourceCode"/>
      </w:pPr>
      <w:r>
        <w:rPr>
          <w:rStyle w:val="BuiltInTok"/>
        </w:rPr>
        <w:t xml:space="preserve">print</w:t>
      </w:r>
      <w:r>
        <w:rPr>
          <w:rStyle w:val="NormalTok"/>
        </w:rPr>
        <w:t xml:space="preserve">(stationery.items())</w:t>
      </w:r>
    </w:p>
    <w:p>
      <w:pPr>
        <w:pStyle w:val="SourceCode"/>
      </w:pPr>
      <w:r>
        <w:rPr>
          <w:rStyle w:val="VerbatimChar"/>
        </w:rPr>
        <w:t xml:space="preserve">dict_items([('pens', ['ball', 'fountain']), ('paper', ['A4', 'A3', 'A2'])])</w:t>
      </w:r>
    </w:p>
    <w:p>
      <w:pPr>
        <w:pStyle w:val="SourceCode"/>
      </w:pPr>
      <w:r>
        <w:rPr>
          <w:rStyle w:val="ControlFlowTok"/>
        </w:rPr>
        <w:t xml:space="preserve">for</w:t>
      </w:r>
      <w:r>
        <w:rPr>
          <w:rStyle w:val="NormalTok"/>
        </w:rPr>
        <w:t xml:space="preserve"> k1, v1 </w:t>
      </w:r>
      <w:r>
        <w:rPr>
          <w:rStyle w:val="KeywordTok"/>
        </w:rPr>
        <w:t xml:space="preserve">in</w:t>
      </w:r>
      <w:r>
        <w:rPr>
          <w:rStyle w:val="NormalTok"/>
        </w:rPr>
        <w:t xml:space="preserve"> stationery.items():</w:t>
      </w:r>
      <w:r>
        <w:br/>
      </w:r>
      <w:r>
        <w:rPr>
          <w:rStyle w:val="NormalTok"/>
        </w:rPr>
        <w:t xml:space="preserve">    </w:t>
      </w:r>
      <w:r>
        <w:rPr>
          <w:rStyle w:val="BuiltInTok"/>
        </w:rPr>
        <w:t xml:space="preserve">print</w:t>
      </w:r>
      <w:r>
        <w:rPr>
          <w:rStyle w:val="NormalTok"/>
        </w:rPr>
        <w:t xml:space="preserve">(</w:t>
      </w:r>
      <w:r>
        <w:rPr>
          <w:rStyle w:val="SpecialStringTok"/>
        </w:rPr>
        <w:t xml:space="preserve">f"The key is </w:t>
      </w:r>
      <w:r>
        <w:rPr>
          <w:rStyle w:val="SpecialCharTok"/>
        </w:rPr>
        <w:t xml:space="preserve">{</w:t>
      </w:r>
      <w:r>
        <w:rPr>
          <w:rStyle w:val="NormalTok"/>
        </w:rPr>
        <w:t xml:space="preserve">k1</w:t>
      </w:r>
      <w:r>
        <w:rPr>
          <w:rStyle w:val="SpecialCharTok"/>
        </w:rPr>
        <w:t xml:space="preserve">}</w:t>
      </w:r>
      <w:r>
        <w:rPr>
          <w:rStyle w:val="SpecialStringTok"/>
        </w:rPr>
        <w:t xml:space="preserve"> and its value is </w:t>
      </w:r>
      <w:r>
        <w:rPr>
          <w:rStyle w:val="SpecialCharTok"/>
        </w:rPr>
        <w:t xml:space="preserve">{</w:t>
      </w:r>
      <w:r>
        <w:rPr>
          <w:rStyle w:val="NormalTok"/>
        </w:rPr>
        <w:t xml:space="preserve">v1</w:t>
      </w:r>
      <w:r>
        <w:rPr>
          <w:rStyle w:val="SpecialCharTok"/>
        </w:rPr>
        <w:t xml:space="preserve">}</w:t>
      </w:r>
      <w:r>
        <w:rPr>
          <w:rStyle w:val="SpecialStringTok"/>
        </w:rPr>
        <w:t xml:space="preserve">"</w:t>
      </w:r>
      <w:r>
        <w:rPr>
          <w:rStyle w:val="NormalTok"/>
        </w:rPr>
        <w:t xml:space="preserve">)</w:t>
      </w:r>
    </w:p>
    <w:p>
      <w:pPr>
        <w:pStyle w:val="SourceCode"/>
      </w:pPr>
      <w:r>
        <w:rPr>
          <w:rStyle w:val="VerbatimChar"/>
        </w:rPr>
        <w:t xml:space="preserve">The key is pens and its value is ['ball', 'fountain']</w:t>
      </w:r>
      <w:r>
        <w:br/>
      </w:r>
      <w:r>
        <w:rPr>
          <w:rStyle w:val="VerbatimChar"/>
        </w:rPr>
        <w:t xml:space="preserve">The key is paper and its value is ['A4', 'A3', 'A2']</w:t>
      </w:r>
    </w:p>
    <w:p>
      <w:pPr>
        <w:pStyle w:val="FirstParagraph"/>
      </w:pPr>
      <w:r>
        <w:t xml:space="preserve">Just like lists, we can modify the contents of a dictionary by adding or removing key-value pairs. When adding a key-value pair if the key doesn’t exists then a new key would be created while if the key is already present then its value would be modified.</w:t>
      </w:r>
    </w:p>
    <w:p>
      <w:pPr>
        <w:pStyle w:val="SourceCode"/>
      </w:pPr>
      <w:r>
        <w:rPr>
          <w:rStyle w:val="NormalTok"/>
        </w:rPr>
        <w:t xml:space="preserve">Numbers </w:t>
      </w:r>
      <w:r>
        <w:rPr>
          <w:rStyle w:val="OperatorTok"/>
        </w:rPr>
        <w:t xml:space="preserve">=</w:t>
      </w:r>
      <w:r>
        <w:rPr>
          <w:rStyle w:val="NormalTok"/>
        </w:rPr>
        <w:t xml:space="preserve"> {</w:t>
      </w:r>
      <w:r>
        <w:rPr>
          <w:rStyle w:val="DecValTok"/>
        </w:rPr>
        <w:t xml:space="preserve">1</w:t>
      </w:r>
      <w:r>
        <w:rPr>
          <w:rStyle w:val="NormalTok"/>
        </w:rPr>
        <w:t xml:space="preserve">:</w:t>
      </w:r>
      <w:r>
        <w:rPr>
          <w:rStyle w:val="StringTok"/>
        </w:rPr>
        <w:t xml:space="preserve">"one"</w:t>
      </w:r>
      <w:r>
        <w:rPr>
          <w:rStyle w:val="NormalTok"/>
        </w:rPr>
        <w:t xml:space="preserve">, </w:t>
      </w:r>
      <w:r>
        <w:rPr>
          <w:rStyle w:val="DecValTok"/>
        </w:rPr>
        <w:t xml:space="preserve">2</w:t>
      </w:r>
      <w:r>
        <w:rPr>
          <w:rStyle w:val="NormalTok"/>
        </w:rPr>
        <w:t xml:space="preserve">:</w:t>
      </w:r>
      <w:r>
        <w:rPr>
          <w:rStyle w:val="StringTok"/>
        </w:rPr>
        <w:t xml:space="preserve">"two"</w:t>
      </w:r>
      <w:r>
        <w:rPr>
          <w:rStyle w:val="NormalTok"/>
        </w:rPr>
        <w:t xml:space="preserve">}</w:t>
      </w:r>
      <w:r>
        <w:br/>
      </w:r>
      <w:r>
        <w:rPr>
          <w:rStyle w:val="BuiltInTok"/>
        </w:rPr>
        <w:t xml:space="preserve">print</w:t>
      </w:r>
      <w:r>
        <w:rPr>
          <w:rStyle w:val="NormalTok"/>
        </w:rPr>
        <w:t xml:space="preserve">(Numbers)</w:t>
      </w:r>
      <w:r>
        <w:br/>
      </w:r>
      <w:r>
        <w:rPr>
          <w:rStyle w:val="NormalTok"/>
        </w:rPr>
        <w:t xml:space="preserve">Numbers[</w:t>
      </w:r>
      <w:r>
        <w:rPr>
          <w:rStyle w:val="DecValTok"/>
        </w:rPr>
        <w:t xml:space="preserve">3</w:t>
      </w:r>
      <w:r>
        <w:rPr>
          <w:rStyle w:val="NormalTok"/>
        </w:rPr>
        <w:t xml:space="preserve">] </w:t>
      </w:r>
      <w:r>
        <w:rPr>
          <w:rStyle w:val="OperatorTok"/>
        </w:rPr>
        <w:t xml:space="preserve">=</w:t>
      </w:r>
      <w:r>
        <w:rPr>
          <w:rStyle w:val="NormalTok"/>
        </w:rPr>
        <w:t xml:space="preserve"> </w:t>
      </w:r>
      <w:r>
        <w:rPr>
          <w:rStyle w:val="StringTok"/>
        </w:rPr>
        <w:t xml:space="preserve">"three"</w:t>
      </w:r>
      <w:r>
        <w:br/>
      </w:r>
      <w:r>
        <w:rPr>
          <w:rStyle w:val="BuiltInTok"/>
        </w:rPr>
        <w:t xml:space="preserve">print</w:t>
      </w:r>
      <w:r>
        <w:rPr>
          <w:rStyle w:val="NormalTok"/>
        </w:rPr>
        <w:t xml:space="preserve">(Numbers)</w:t>
      </w:r>
      <w:r>
        <w:br/>
      </w:r>
      <w:r>
        <w:rPr>
          <w:rStyle w:val="NormalTok"/>
        </w:rPr>
        <w:t xml:space="preserve">Numbers[</w:t>
      </w:r>
      <w:r>
        <w:rPr>
          <w:rStyle w:val="DecValTok"/>
        </w:rPr>
        <w:t xml:space="preserve">2</w:t>
      </w:r>
      <w:r>
        <w:rPr>
          <w:rStyle w:val="NormalTok"/>
        </w:rPr>
        <w:t xml:space="preserve">] </w:t>
      </w:r>
      <w:r>
        <w:rPr>
          <w:rStyle w:val="OperatorTok"/>
        </w:rPr>
        <w:t xml:space="preserve">=</w:t>
      </w:r>
      <w:r>
        <w:rPr>
          <w:rStyle w:val="NormalTok"/>
        </w:rPr>
        <w:t xml:space="preserve"> </w:t>
      </w:r>
      <w:r>
        <w:rPr>
          <w:rStyle w:val="StringTok"/>
        </w:rPr>
        <w:t xml:space="preserve">"dos"</w:t>
      </w:r>
      <w:r>
        <w:br/>
      </w:r>
      <w:r>
        <w:rPr>
          <w:rStyle w:val="BuiltInTok"/>
        </w:rPr>
        <w:t xml:space="preserve">print</w:t>
      </w:r>
      <w:r>
        <w:rPr>
          <w:rStyle w:val="NormalTok"/>
        </w:rPr>
        <w:t xml:space="preserve">(Numbers)</w:t>
      </w:r>
    </w:p>
    <w:p>
      <w:pPr>
        <w:pStyle w:val="SourceCode"/>
      </w:pPr>
      <w:r>
        <w:rPr>
          <w:rStyle w:val="VerbatimChar"/>
        </w:rPr>
        <w:t xml:space="preserve">{1: 'one', 2: 'two'}</w:t>
      </w:r>
      <w:r>
        <w:br/>
      </w:r>
      <w:r>
        <w:rPr>
          <w:rStyle w:val="VerbatimChar"/>
        </w:rPr>
        <w:t xml:space="preserve">{1: 'one', 2: 'two', 3: 'three'}</w:t>
      </w:r>
      <w:r>
        <w:br/>
      </w:r>
      <w:r>
        <w:rPr>
          <w:rStyle w:val="VerbatimChar"/>
        </w:rPr>
        <w:t xml:space="preserve">{1: 'one', 2: 'dos', 3: 'three'}</w:t>
      </w:r>
    </w:p>
    <w:p>
      <w:pPr>
        <w:pStyle w:val="SourceCode"/>
      </w:pPr>
      <w:r>
        <w:rPr>
          <w:rStyle w:val="KeywordTok"/>
        </w:rPr>
        <w:t xml:space="preserve">del</w:t>
      </w:r>
      <w:r>
        <w:rPr>
          <w:rStyle w:val="NormalTok"/>
        </w:rPr>
        <w:t xml:space="preserve">(Numbers[</w:t>
      </w:r>
      <w:r>
        <w:rPr>
          <w:rStyle w:val="DecValTok"/>
        </w:rPr>
        <w:t xml:space="preserve">2</w:t>
      </w:r>
      <w:r>
        <w:rPr>
          <w:rStyle w:val="NormalTok"/>
        </w:rPr>
        <w:t xml:space="preserve">])</w:t>
      </w:r>
      <w:r>
        <w:br/>
      </w:r>
      <w:r>
        <w:rPr>
          <w:rStyle w:val="BuiltInTok"/>
        </w:rPr>
        <w:t xml:space="preserve">print</w:t>
      </w:r>
      <w:r>
        <w:rPr>
          <w:rStyle w:val="NormalTok"/>
        </w:rPr>
        <w:t xml:space="preserve">(Numbers)</w:t>
      </w:r>
    </w:p>
    <w:p>
      <w:pPr>
        <w:pStyle w:val="SourceCode"/>
      </w:pPr>
      <w:r>
        <w:rPr>
          <w:rStyle w:val="VerbatimChar"/>
        </w:rPr>
        <w:t xml:space="preserve">{1: 'one', 3: 'three'}</w:t>
      </w:r>
    </w:p>
    <w:bookmarkEnd w:id="104"/>
    <w:bookmarkStart w:id="105" w:name="dict-comprehensions"/>
    <w:p>
      <w:pPr>
        <w:pStyle w:val="Heading2"/>
      </w:pPr>
      <w:r>
        <w:t xml:space="preserve">9.2 Dict comprehensions</w:t>
      </w:r>
    </w:p>
    <w:p>
      <w:pPr>
        <w:pStyle w:val="FirstParagraph"/>
      </w:pPr>
      <w:r>
        <w:t xml:space="preserve">Yet another way to initialize a dictionary is via dict comprehensions. Just like list comprehensions, here a dictionary is created by processing elements in a list. The code below creates a dictionary with numbers and their squares as key-value pairs.</w:t>
      </w:r>
    </w:p>
    <w:p>
      <w:pPr>
        <w:pStyle w:val="SourceCode"/>
      </w:pPr>
      <w:r>
        <w:rPr>
          <w:rStyle w:val="NormalTok"/>
        </w:rPr>
        <w:t xml:space="preserve">new_dict </w:t>
      </w:r>
      <w:r>
        <w:rPr>
          <w:rStyle w:val="OperatorTok"/>
        </w:rPr>
        <w:t xml:space="preserve">=</w:t>
      </w:r>
      <w:r>
        <w:rPr>
          <w:rStyle w:val="NormalTok"/>
        </w:rPr>
        <w:t xml:space="preserve"> {x: x</w:t>
      </w:r>
      <w:r>
        <w:rPr>
          <w:rStyle w:val="OperatorTok"/>
        </w:rPr>
        <w:t xml:space="preserve">**</w:t>
      </w:r>
      <w:r>
        <w:rPr>
          <w:rStyle w:val="DecValTok"/>
        </w:rPr>
        <w:t xml:space="preserve">2</w:t>
      </w:r>
      <w:r>
        <w:rPr>
          <w:rStyle w:val="NormalTok"/>
        </w:rPr>
        <w:t xml:space="preserve"> </w:t>
      </w:r>
      <w:r>
        <w:rPr>
          <w:rStyle w:val="ControlFlowTok"/>
        </w:rPr>
        <w:t xml:space="preserve">for</w:t>
      </w:r>
      <w:r>
        <w:rPr>
          <w:rStyle w:val="NormalTok"/>
        </w:rPr>
        <w:t xml:space="preserve"> x </w:t>
      </w:r>
      <w:r>
        <w:rPr>
          <w:rStyle w:val="KeywordTok"/>
        </w:rPr>
        <w:t xml:space="preserve">in</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5</w:t>
      </w:r>
      <w:r>
        <w:rPr>
          <w:rStyle w:val="NormalTok"/>
        </w:rPr>
        <w:t xml:space="preserve">)}</w:t>
      </w:r>
      <w:r>
        <w:br/>
      </w:r>
      <w:r>
        <w:rPr>
          <w:rStyle w:val="BuiltInTok"/>
        </w:rPr>
        <w:t xml:space="preserve">print</w:t>
      </w:r>
      <w:r>
        <w:rPr>
          <w:rStyle w:val="NormalTok"/>
        </w:rPr>
        <w:t xml:space="preserve">(new_dict)</w:t>
      </w:r>
    </w:p>
    <w:p>
      <w:pPr>
        <w:pStyle w:val="SourceCode"/>
      </w:pPr>
      <w:r>
        <w:rPr>
          <w:rStyle w:val="VerbatimChar"/>
        </w:rPr>
        <w:t xml:space="preserve">{1: 1, 2: 4, 3: 9, 4: 16}</w:t>
      </w:r>
    </w:p>
    <w:p>
      <w:pPr>
        <w:pStyle w:val="FirstParagraph"/>
      </w:pPr>
      <w:r>
        <w:t xml:space="preserve">Quiz:</w:t>
      </w:r>
      <w:r>
        <w:t xml:space="preserve"> </w:t>
      </w:r>
      <w:r>
        <w:t xml:space="preserve">Given a dictionary:</w:t>
      </w:r>
      <w:r>
        <w:t xml:space="preserve"> </w:t>
      </w:r>
      <w:r>
        <w:t xml:space="preserve">d1 = {1:</w:t>
      </w:r>
      <w:r>
        <w:t xml:space="preserve">“one”</w:t>
      </w:r>
      <w:r>
        <w:t xml:space="preserve">, 2:</w:t>
      </w:r>
      <w:r>
        <w:t xml:space="preserve">“two”</w:t>
      </w:r>
      <w:r>
        <w:t xml:space="preserve">, 3:</w:t>
      </w:r>
      <w:r>
        <w:t xml:space="preserve">“three”</w:t>
      </w:r>
      <w:r>
        <w:t xml:space="preserve">}</w:t>
      </w:r>
      <w:r>
        <w:t xml:space="preserve"> </w:t>
      </w:r>
      <w:r>
        <w:t xml:space="preserve">Write a code to check if</w:t>
      </w:r>
      <w:r>
        <w:t xml:space="preserve"> </w:t>
      </w:r>
      <w:r>
        <w:t xml:space="preserve">“two”</w:t>
      </w:r>
      <w:r>
        <w:t xml:space="preserve"> </w:t>
      </w:r>
      <w:r>
        <w:t xml:space="preserve">is present 1) as a key and 2) as a value.</w:t>
      </w:r>
    </w:p>
    <w:p>
      <w:pPr>
        <w:pStyle w:val="SourceCode"/>
      </w:pPr>
      <w:r>
        <w:rPr>
          <w:rStyle w:val="NormalTok"/>
        </w:rPr>
        <w:t xml:space="preserve">d1 </w:t>
      </w:r>
      <w:r>
        <w:rPr>
          <w:rStyle w:val="OperatorTok"/>
        </w:rPr>
        <w:t xml:space="preserve">=</w:t>
      </w:r>
      <w:r>
        <w:rPr>
          <w:rStyle w:val="NormalTok"/>
        </w:rPr>
        <w:t xml:space="preserve"> {</w:t>
      </w:r>
      <w:r>
        <w:rPr>
          <w:rStyle w:val="DecValTok"/>
        </w:rPr>
        <w:t xml:space="preserve">1</w:t>
      </w:r>
      <w:r>
        <w:rPr>
          <w:rStyle w:val="NormalTok"/>
        </w:rPr>
        <w:t xml:space="preserve">:</w:t>
      </w:r>
      <w:r>
        <w:rPr>
          <w:rStyle w:val="StringTok"/>
        </w:rPr>
        <w:t xml:space="preserve">"one"</w:t>
      </w:r>
      <w:r>
        <w:rPr>
          <w:rStyle w:val="NormalTok"/>
        </w:rPr>
        <w:t xml:space="preserve">, </w:t>
      </w:r>
      <w:r>
        <w:rPr>
          <w:rStyle w:val="DecValTok"/>
        </w:rPr>
        <w:t xml:space="preserve">2</w:t>
      </w:r>
      <w:r>
        <w:rPr>
          <w:rStyle w:val="NormalTok"/>
        </w:rPr>
        <w:t xml:space="preserve">:</w:t>
      </w:r>
      <w:r>
        <w:rPr>
          <w:rStyle w:val="StringTok"/>
        </w:rPr>
        <w:t xml:space="preserve">"two"</w:t>
      </w:r>
      <w:r>
        <w:rPr>
          <w:rStyle w:val="NormalTok"/>
        </w:rPr>
        <w:t xml:space="preserve">, </w:t>
      </w:r>
      <w:r>
        <w:rPr>
          <w:rStyle w:val="DecValTok"/>
        </w:rPr>
        <w:t xml:space="preserve">3</w:t>
      </w:r>
      <w:r>
        <w:rPr>
          <w:rStyle w:val="NormalTok"/>
        </w:rPr>
        <w:t xml:space="preserve">:</w:t>
      </w:r>
      <w:r>
        <w:rPr>
          <w:rStyle w:val="StringTok"/>
        </w:rPr>
        <w:t xml:space="preserve">"three"</w:t>
      </w:r>
      <w:r>
        <w:rPr>
          <w:rStyle w:val="NormalTok"/>
        </w:rPr>
        <w:t xml:space="preserve">}</w:t>
      </w:r>
      <w:r>
        <w:br/>
      </w:r>
      <w:r>
        <w:rPr>
          <w:rStyle w:val="ControlFlowTok"/>
        </w:rPr>
        <w:t xml:space="preserve">if</w:t>
      </w:r>
      <w:r>
        <w:rPr>
          <w:rStyle w:val="NormalTok"/>
        </w:rPr>
        <w:t xml:space="preserve">(</w:t>
      </w:r>
      <w:r>
        <w:rPr>
          <w:rStyle w:val="StringTok"/>
        </w:rPr>
        <w:t xml:space="preserve">"two"</w:t>
      </w:r>
      <w:r>
        <w:rPr>
          <w:rStyle w:val="NormalTok"/>
        </w:rPr>
        <w:t xml:space="preserve"> </w:t>
      </w:r>
      <w:r>
        <w:rPr>
          <w:rStyle w:val="KeywordTok"/>
        </w:rPr>
        <w:t xml:space="preserve">in</w:t>
      </w:r>
      <w:r>
        <w:rPr>
          <w:rStyle w:val="NormalTok"/>
        </w:rPr>
        <w:t xml:space="preserve"> d1.keys()):</w:t>
      </w:r>
      <w:r>
        <w:br/>
      </w:r>
      <w:r>
        <w:rPr>
          <w:rStyle w:val="NormalTok"/>
        </w:rPr>
        <w:t xml:space="preserve">    </w:t>
      </w:r>
      <w:r>
        <w:rPr>
          <w:rStyle w:val="BuiltInTok"/>
        </w:rPr>
        <w:t xml:space="preserve">print</w:t>
      </w:r>
      <w:r>
        <w:rPr>
          <w:rStyle w:val="NormalTok"/>
        </w:rPr>
        <w:t xml:space="preserve">(</w:t>
      </w:r>
      <w:r>
        <w:rPr>
          <w:rStyle w:val="StringTok"/>
        </w:rPr>
        <w:t xml:space="preserve">'"two" is a key in d1'</w:t>
      </w:r>
      <w:r>
        <w:rPr>
          <w:rStyle w:val="NormalTok"/>
        </w:rPr>
        <w:t xml:space="preserve">)</w:t>
      </w:r>
      <w:r>
        <w:br/>
      </w:r>
      <w:r>
        <w:rPr>
          <w:rStyle w:val="ControlFlowTok"/>
        </w:rPr>
        <w:t xml:space="preserve">if</w:t>
      </w:r>
      <w:r>
        <w:rPr>
          <w:rStyle w:val="NormalTok"/>
        </w:rPr>
        <w:t xml:space="preserve">(</w:t>
      </w:r>
      <w:r>
        <w:rPr>
          <w:rStyle w:val="StringTok"/>
        </w:rPr>
        <w:t xml:space="preserve">"two"</w:t>
      </w:r>
      <w:r>
        <w:rPr>
          <w:rStyle w:val="NormalTok"/>
        </w:rPr>
        <w:t xml:space="preserve"> </w:t>
      </w:r>
      <w:r>
        <w:rPr>
          <w:rStyle w:val="KeywordTok"/>
        </w:rPr>
        <w:t xml:space="preserve">in</w:t>
      </w:r>
      <w:r>
        <w:rPr>
          <w:rStyle w:val="NormalTok"/>
        </w:rPr>
        <w:t xml:space="preserve"> d1.values()):</w:t>
      </w:r>
      <w:r>
        <w:br/>
      </w:r>
      <w:r>
        <w:rPr>
          <w:rStyle w:val="NormalTok"/>
        </w:rPr>
        <w:t xml:space="preserve">    </w:t>
      </w:r>
      <w:r>
        <w:rPr>
          <w:rStyle w:val="BuiltInTok"/>
        </w:rPr>
        <w:t xml:space="preserve">print</w:t>
      </w:r>
      <w:r>
        <w:rPr>
          <w:rStyle w:val="NormalTok"/>
        </w:rPr>
        <w:t xml:space="preserve">(</w:t>
      </w:r>
      <w:r>
        <w:rPr>
          <w:rStyle w:val="StringTok"/>
        </w:rPr>
        <w:t xml:space="preserve">'"two" is a value in d1'</w:t>
      </w:r>
      <w:r>
        <w:rPr>
          <w:rStyle w:val="NormalTok"/>
        </w:rPr>
        <w:t xml:space="preserve">)</w:t>
      </w:r>
      <w:r>
        <w:br/>
      </w:r>
      <w:r>
        <w:rPr>
          <w:rStyle w:val="NormalTok"/>
        </w:rPr>
        <w:t xml:space="preserve">    </w:t>
      </w:r>
      <w:r>
        <w:br/>
      </w:r>
      <w:r>
        <w:rPr>
          <w:rStyle w:val="CommentTok"/>
        </w:rPr>
        <w:t xml:space="preserve"># Alternate solution</w:t>
      </w:r>
      <w:r>
        <w:br/>
      </w:r>
      <w:r>
        <w:rPr>
          <w:rStyle w:val="BuiltInTok"/>
        </w:rPr>
        <w:t xml:space="preserve">print</w:t>
      </w:r>
      <w:r>
        <w:rPr>
          <w:rStyle w:val="NormalTok"/>
        </w:rPr>
        <w:t xml:space="preserve">(</w:t>
      </w:r>
      <w:r>
        <w:rPr>
          <w:rStyle w:val="StringTok"/>
        </w:rPr>
        <w:t xml:space="preserve">"Alternate solution"</w:t>
      </w:r>
      <w:r>
        <w:rPr>
          <w:rStyle w:val="NormalTok"/>
        </w:rPr>
        <w:t xml:space="preserve">)</w:t>
      </w:r>
      <w:r>
        <w:br/>
      </w:r>
      <w:r>
        <w:rPr>
          <w:rStyle w:val="ControlFlowTok"/>
        </w:rPr>
        <w:t xml:space="preserve">for</w:t>
      </w:r>
      <w:r>
        <w:rPr>
          <w:rStyle w:val="NormalTok"/>
        </w:rPr>
        <w:t xml:space="preserve"> k1,v1 </w:t>
      </w:r>
      <w:r>
        <w:rPr>
          <w:rStyle w:val="KeywordTok"/>
        </w:rPr>
        <w:t xml:space="preserve">in</w:t>
      </w:r>
      <w:r>
        <w:rPr>
          <w:rStyle w:val="NormalTok"/>
        </w:rPr>
        <w:t xml:space="preserve"> d1.items():</w:t>
      </w:r>
      <w:r>
        <w:br/>
      </w:r>
      <w:r>
        <w:rPr>
          <w:rStyle w:val="NormalTok"/>
        </w:rPr>
        <w:t xml:space="preserve">    </w:t>
      </w:r>
      <w:r>
        <w:rPr>
          <w:rStyle w:val="ControlFlowTok"/>
        </w:rPr>
        <w:t xml:space="preserve">if</w:t>
      </w:r>
      <w:r>
        <w:rPr>
          <w:rStyle w:val="NormalTok"/>
        </w:rPr>
        <w:t xml:space="preserve">(</w:t>
      </w:r>
      <w:r>
        <w:rPr>
          <w:rStyle w:val="StringTok"/>
        </w:rPr>
        <w:t xml:space="preserve">"two"</w:t>
      </w:r>
      <w:r>
        <w:rPr>
          <w:rStyle w:val="NormalTok"/>
        </w:rPr>
        <w:t xml:space="preserve"> </w:t>
      </w:r>
      <w:r>
        <w:rPr>
          <w:rStyle w:val="OperatorTok"/>
        </w:rPr>
        <w:t xml:space="preserve">==</w:t>
      </w:r>
      <w:r>
        <w:rPr>
          <w:rStyle w:val="NormalTok"/>
        </w:rPr>
        <w:t xml:space="preserve"> k1):</w:t>
      </w:r>
      <w:r>
        <w:br/>
      </w:r>
      <w:r>
        <w:rPr>
          <w:rStyle w:val="NormalTok"/>
        </w:rPr>
        <w:t xml:space="preserve">        </w:t>
      </w:r>
      <w:r>
        <w:rPr>
          <w:rStyle w:val="BuiltInTok"/>
        </w:rPr>
        <w:t xml:space="preserve">print</w:t>
      </w:r>
      <w:r>
        <w:rPr>
          <w:rStyle w:val="NormalTok"/>
        </w:rPr>
        <w:t xml:space="preserve">(</w:t>
      </w:r>
      <w:r>
        <w:rPr>
          <w:rStyle w:val="StringTok"/>
        </w:rPr>
        <w:t xml:space="preserve">'"two" is a key in d1'</w:t>
      </w:r>
      <w:r>
        <w:rPr>
          <w:rStyle w:val="NormalTok"/>
        </w:rPr>
        <w:t xml:space="preserve">)</w:t>
      </w:r>
      <w:r>
        <w:br/>
      </w:r>
      <w:r>
        <w:rPr>
          <w:rStyle w:val="NormalTok"/>
        </w:rPr>
        <w:t xml:space="preserve">    </w:t>
      </w:r>
      <w:r>
        <w:rPr>
          <w:rStyle w:val="ControlFlowTok"/>
        </w:rPr>
        <w:t xml:space="preserve">if</w:t>
      </w:r>
      <w:r>
        <w:rPr>
          <w:rStyle w:val="NormalTok"/>
        </w:rPr>
        <w:t xml:space="preserve">(</w:t>
      </w:r>
      <w:r>
        <w:rPr>
          <w:rStyle w:val="StringTok"/>
        </w:rPr>
        <w:t xml:space="preserve">"two"</w:t>
      </w:r>
      <w:r>
        <w:rPr>
          <w:rStyle w:val="NormalTok"/>
        </w:rPr>
        <w:t xml:space="preserve"> </w:t>
      </w:r>
      <w:r>
        <w:rPr>
          <w:rStyle w:val="OperatorTok"/>
        </w:rPr>
        <w:t xml:space="preserve">==</w:t>
      </w:r>
      <w:r>
        <w:rPr>
          <w:rStyle w:val="NormalTok"/>
        </w:rPr>
        <w:t xml:space="preserve"> v1):</w:t>
      </w:r>
      <w:r>
        <w:br/>
      </w:r>
      <w:r>
        <w:rPr>
          <w:rStyle w:val="NormalTok"/>
        </w:rPr>
        <w:t xml:space="preserve">        </w:t>
      </w:r>
      <w:r>
        <w:rPr>
          <w:rStyle w:val="BuiltInTok"/>
        </w:rPr>
        <w:t xml:space="preserve">print</w:t>
      </w:r>
      <w:r>
        <w:rPr>
          <w:rStyle w:val="NormalTok"/>
        </w:rPr>
        <w:t xml:space="preserve">(</w:t>
      </w:r>
      <w:r>
        <w:rPr>
          <w:rStyle w:val="StringTok"/>
        </w:rPr>
        <w:t xml:space="preserve">'"two" is a value in d1'</w:t>
      </w:r>
      <w:r>
        <w:rPr>
          <w:rStyle w:val="NormalTok"/>
        </w:rPr>
        <w:t xml:space="preserve">)</w:t>
      </w:r>
    </w:p>
    <w:p>
      <w:pPr>
        <w:pStyle w:val="SourceCode"/>
      </w:pPr>
      <w:r>
        <w:rPr>
          <w:rStyle w:val="VerbatimChar"/>
        </w:rPr>
        <w:t xml:space="preserve">"two" is a value in d1</w:t>
      </w:r>
      <w:r>
        <w:br/>
      </w:r>
      <w:r>
        <w:rPr>
          <w:rStyle w:val="VerbatimChar"/>
        </w:rPr>
        <w:t xml:space="preserve">Alternate solution</w:t>
      </w:r>
      <w:r>
        <w:br/>
      </w:r>
      <w:r>
        <w:rPr>
          <w:rStyle w:val="VerbatimChar"/>
        </w:rPr>
        <w:t xml:space="preserve">"two" is a value in d1</w:t>
      </w:r>
    </w:p>
    <w:bookmarkEnd w:id="105"/>
    <w:bookmarkEnd w:id="106"/>
    <w:bookmarkStart w:id="111" w:name="file-handling"/>
    <w:p>
      <w:pPr>
        <w:pStyle w:val="Heading1"/>
      </w:pPr>
      <w:r>
        <w:t xml:space="preserve">10. File Handling</w:t>
      </w:r>
    </w:p>
    <w:p>
      <w:pPr>
        <w:pStyle w:val="FirstParagraph"/>
      </w:pPr>
      <w:r>
        <w:t xml:space="preserve">Saving and retrieving information is frequently required when working with computer programs. Python has methods to read and write files. In addition, there are some libraries that can facilitate working with specialized file types. For reading a file, a file handler needs to be initiated which is an object that act as an interface to that file. A file handler incorporates information about the file along with its path and the mode in which the file is available for processing. The mode here refers to the way the file would be opened i.e. for reading, writing, etc. The</w:t>
      </w:r>
      <w:r>
        <w:t xml:space="preserve"> </w:t>
      </w:r>
      <w:r>
        <w:rPr>
          <w:rStyle w:val="VerbatimChar"/>
        </w:rPr>
        <w:t xml:space="preserve">open</w:t>
      </w:r>
      <w:r>
        <w:t xml:space="preserve"> </w:t>
      </w:r>
      <w:r>
        <w:t xml:space="preserve">function takes name of the file as an argument along with mode and returns the corresponding file handler. This file handler object is iterator and can be considered as a collection having of all the lines in the file. Once done with reading the contents for the file, the file handler must be closed using the</w:t>
      </w:r>
      <w:r>
        <w:t xml:space="preserve"> </w:t>
      </w:r>
      <w:r>
        <w:rPr>
          <w:rStyle w:val="VerbatimChar"/>
        </w:rPr>
        <w:t xml:space="preserve">close</w:t>
      </w:r>
      <w:r>
        <w:t xml:space="preserve"> </w:t>
      </w:r>
      <w:r>
        <w:t xml:space="preserve">function.</w:t>
      </w:r>
    </w:p>
    <w:bookmarkStart w:id="107" w:name="reading-files"/>
    <w:p>
      <w:pPr>
        <w:pStyle w:val="Heading2"/>
      </w:pPr>
      <w:r>
        <w:t xml:space="preserve">10.1 Reading files</w:t>
      </w:r>
    </w:p>
    <w:p>
      <w:pPr>
        <w:pStyle w:val="FirstParagraph"/>
      </w:pPr>
      <w:r>
        <w:t xml:space="preserve">To read a file using the open function, we will pass the file name as the first argument and the mode i.e. r are the second argument. Note that when we given only the file name as an argument, the file should be present in the current working directory. If a file from another folder needs to be accessed then we need to give the full path for that file. To check the working directory path,</w:t>
      </w:r>
      <w:r>
        <w:t xml:space="preserve"> </w:t>
      </w:r>
      <w:r>
        <w:rPr>
          <w:rStyle w:val="VerbatimChar"/>
        </w:rPr>
        <w:t xml:space="preserve">pwd</w:t>
      </w:r>
      <w:r>
        <w:t xml:space="preserve"> </w:t>
      </w:r>
      <w:r>
        <w:t xml:space="preserve">command can be used.</w:t>
      </w:r>
    </w:p>
    <w:p>
      <w:pPr>
        <w:pStyle w:val="SourceCode"/>
      </w:pPr>
      <w:r>
        <w:rPr>
          <w:rStyle w:val="NormalTok"/>
        </w:rPr>
        <w:t xml:space="preserve">pwd</w:t>
      </w:r>
    </w:p>
    <w:p>
      <w:pPr>
        <w:pStyle w:val="SourceCode"/>
      </w:pPr>
      <w:r>
        <w:rPr>
          <w:rStyle w:val="VerbatimChar"/>
        </w:rPr>
        <w:t xml:space="preserve">'C:\\Users\\bioinfo guru\\OneDrive - bioinfo.guru\\Documents\\python_book'</w:t>
      </w:r>
    </w:p>
    <w:p>
      <w:pPr>
        <w:pStyle w:val="FirstParagraph"/>
      </w:pPr>
      <w:r>
        <w:t xml:space="preserve">We can used the Jupyter magic command</w:t>
      </w:r>
      <w:r>
        <w:t xml:space="preserve"> </w:t>
      </w:r>
      <w:r>
        <w:rPr>
          <w:rStyle w:val="VerbatimChar"/>
        </w:rPr>
        <w:t xml:space="preserve">%load</w:t>
      </w:r>
      <w:r>
        <w:t xml:space="preserve"> </w:t>
      </w:r>
      <w:r>
        <w:t xml:space="preserve">to display the contents a text file within the notebook as shown below.</w:t>
      </w:r>
    </w:p>
    <w:p>
      <w:pPr>
        <w:pStyle w:val="SourceCode"/>
      </w:pPr>
      <w:r>
        <w:rPr>
          <w:rStyle w:val="CommentTok"/>
        </w:rPr>
        <w:t xml:space="preserve"># %load test_file.txt</w:t>
      </w:r>
      <w:r>
        <w:br/>
      </w:r>
      <w:r>
        <w:rPr>
          <w:rStyle w:val="NormalTok"/>
        </w:rPr>
        <w:t xml:space="preserve">This </w:t>
      </w:r>
      <w:r>
        <w:rPr>
          <w:rStyle w:val="KeywordTok"/>
        </w:rPr>
        <w:t xml:space="preserve">is</w:t>
      </w:r>
      <w:r>
        <w:rPr>
          <w:rStyle w:val="NormalTok"/>
        </w:rPr>
        <w:t xml:space="preserve"> a test </w:t>
      </w:r>
      <w:r>
        <w:rPr>
          <w:rStyle w:val="BuiltInTok"/>
        </w:rPr>
        <w:t xml:space="preserve">file</w:t>
      </w:r>
      <w:r>
        <w:rPr>
          <w:rStyle w:val="NormalTok"/>
        </w:rPr>
        <w:t xml:space="preserve"> </w:t>
      </w:r>
      <w:r>
        <w:rPr>
          <w:rStyle w:val="ControlFlowTok"/>
        </w:rPr>
        <w:t xml:space="preserve">for</w:t>
      </w:r>
      <w:r>
        <w:rPr>
          <w:rStyle w:val="NormalTok"/>
        </w:rPr>
        <w:t xml:space="preserve"> Python.</w:t>
      </w:r>
      <w:r>
        <w:br/>
      </w:r>
      <w:r>
        <w:rPr>
          <w:rStyle w:val="NormalTok"/>
        </w:rPr>
        <w:t xml:space="preserve">This </w:t>
      </w:r>
      <w:r>
        <w:rPr>
          <w:rStyle w:val="BuiltInTok"/>
        </w:rPr>
        <w:t xml:space="preserve">file</w:t>
      </w:r>
      <w:r>
        <w:rPr>
          <w:rStyle w:val="NormalTok"/>
        </w:rPr>
        <w:t xml:space="preserve"> has .txt extension.</w:t>
      </w:r>
    </w:p>
    <w:p>
      <w:pPr>
        <w:pStyle w:val="SourceCode"/>
      </w:pPr>
      <w:r>
        <w:rPr>
          <w:rStyle w:val="CommentTok"/>
        </w:rPr>
        <w:t xml:space="preserve"># test_file.txt should be present in the current working directory.</w:t>
      </w:r>
      <w:r>
        <w:br/>
      </w:r>
      <w:r>
        <w:br/>
      </w:r>
      <w:r>
        <w:rPr>
          <w:rStyle w:val="NormalTok"/>
        </w:rPr>
        <w:t xml:space="preserve">FH1 </w:t>
      </w:r>
      <w:r>
        <w:rPr>
          <w:rStyle w:val="OperatorTok"/>
        </w:rPr>
        <w:t xml:space="preserve">=</w:t>
      </w:r>
      <w:r>
        <w:rPr>
          <w:rStyle w:val="NormalTok"/>
        </w:rPr>
        <w:t xml:space="preserve"> </w:t>
      </w:r>
      <w:r>
        <w:rPr>
          <w:rStyle w:val="BuiltInTok"/>
        </w:rPr>
        <w:t xml:space="preserve">open</w:t>
      </w:r>
      <w:r>
        <w:rPr>
          <w:rStyle w:val="NormalTok"/>
        </w:rPr>
        <w:t xml:space="preserve">(</w:t>
      </w:r>
      <w:r>
        <w:rPr>
          <w:rStyle w:val="StringTok"/>
        </w:rPr>
        <w:t xml:space="preserve">'test_file.txt'</w:t>
      </w:r>
      <w:r>
        <w:rPr>
          <w:rStyle w:val="NormalTok"/>
        </w:rPr>
        <w:t xml:space="preserve">,</w:t>
      </w:r>
      <w:r>
        <w:rPr>
          <w:rStyle w:val="StringTok"/>
        </w:rPr>
        <w:t xml:space="preserve">'r'</w:t>
      </w:r>
      <w:r>
        <w:rPr>
          <w:rStyle w:val="NormalTok"/>
        </w:rPr>
        <w:t xml:space="preserve">)</w:t>
      </w:r>
      <w:r>
        <w:br/>
      </w:r>
      <w:r>
        <w:br/>
      </w:r>
      <w:r>
        <w:rPr>
          <w:rStyle w:val="BuiltInTok"/>
        </w:rPr>
        <w:t xml:space="preserve">print</w:t>
      </w:r>
      <w:r>
        <w:rPr>
          <w:rStyle w:val="NormalTok"/>
        </w:rPr>
        <w:t xml:space="preserve">(</w:t>
      </w:r>
      <w:r>
        <w:rPr>
          <w:rStyle w:val="SpecialStringTok"/>
        </w:rPr>
        <w:t xml:space="preserve">f"The file </w:t>
      </w:r>
      <w:r>
        <w:rPr>
          <w:rStyle w:val="SpecialCharTok"/>
        </w:rPr>
        <w:t xml:space="preserve">{</w:t>
      </w:r>
      <w:r>
        <w:rPr>
          <w:rStyle w:val="NormalTok"/>
        </w:rPr>
        <w:t xml:space="preserve">FH1</w:t>
      </w:r>
      <w:r>
        <w:rPr>
          <w:rStyle w:val="SpecialCharTok"/>
        </w:rPr>
        <w:t xml:space="preserve">.</w:t>
      </w:r>
      <w:r>
        <w:rPr>
          <w:rStyle w:val="NormalTok"/>
        </w:rPr>
        <w:t xml:space="preserve">name</w:t>
      </w:r>
      <w:r>
        <w:rPr>
          <w:rStyle w:val="SpecialCharTok"/>
        </w:rPr>
        <w:t xml:space="preserve">}</w:t>
      </w:r>
      <w:r>
        <w:rPr>
          <w:rStyle w:val="SpecialStringTok"/>
        </w:rPr>
        <w:t xml:space="preserve"> is open in </w:t>
      </w:r>
      <w:r>
        <w:rPr>
          <w:rStyle w:val="SpecialCharTok"/>
        </w:rPr>
        <w:t xml:space="preserve">{</w:t>
      </w:r>
      <w:r>
        <w:rPr>
          <w:rStyle w:val="NormalTok"/>
        </w:rPr>
        <w:t xml:space="preserve">FH1</w:t>
      </w:r>
      <w:r>
        <w:rPr>
          <w:rStyle w:val="SpecialCharTok"/>
        </w:rPr>
        <w:t xml:space="preserve">.</w:t>
      </w:r>
      <w:r>
        <w:rPr>
          <w:rStyle w:val="NormalTok"/>
        </w:rPr>
        <w:t xml:space="preserve">mode</w:t>
      </w:r>
      <w:r>
        <w:rPr>
          <w:rStyle w:val="SpecialCharTok"/>
        </w:rPr>
        <w:t xml:space="preserve">}</w:t>
      </w:r>
      <w:r>
        <w:rPr>
          <w:rStyle w:val="SpecialStringTok"/>
        </w:rPr>
        <w:t xml:space="preserve"> mode."</w:t>
      </w:r>
      <w:r>
        <w:rPr>
          <w:rStyle w:val="NormalTok"/>
        </w:rPr>
        <w:t xml:space="preserve">)</w:t>
      </w:r>
      <w:r>
        <w:br/>
      </w:r>
      <w:r>
        <w:br/>
      </w:r>
      <w:r>
        <w:rPr>
          <w:rStyle w:val="CommentTok"/>
        </w:rPr>
        <w:t xml:space="preserve"># print all the lines in the file.</w:t>
      </w:r>
      <w:r>
        <w:br/>
      </w:r>
      <w:r>
        <w:rPr>
          <w:rStyle w:val="ControlFlowTok"/>
        </w:rPr>
        <w:t xml:space="preserve">for</w:t>
      </w:r>
      <w:r>
        <w:rPr>
          <w:rStyle w:val="NormalTok"/>
        </w:rPr>
        <w:t xml:space="preserve"> x </w:t>
      </w:r>
      <w:r>
        <w:rPr>
          <w:rStyle w:val="KeywordTok"/>
        </w:rPr>
        <w:t xml:space="preserve">in</w:t>
      </w:r>
      <w:r>
        <w:rPr>
          <w:rStyle w:val="NormalTok"/>
        </w:rPr>
        <w:t xml:space="preserve"> FH1:</w:t>
      </w:r>
      <w:r>
        <w:br/>
      </w:r>
      <w:r>
        <w:rPr>
          <w:rStyle w:val="NormalTok"/>
        </w:rPr>
        <w:t xml:space="preserve">    </w:t>
      </w:r>
      <w:r>
        <w:rPr>
          <w:rStyle w:val="BuiltInTok"/>
        </w:rPr>
        <w:t xml:space="preserve">print</w:t>
      </w:r>
      <w:r>
        <w:rPr>
          <w:rStyle w:val="NormalTok"/>
        </w:rPr>
        <w:t xml:space="preserve">(x)</w:t>
      </w:r>
      <w:r>
        <w:br/>
      </w:r>
      <w:r>
        <w:rPr>
          <w:rStyle w:val="NormalTok"/>
        </w:rPr>
        <w:t xml:space="preserve">FH1.close()</w:t>
      </w:r>
    </w:p>
    <w:p>
      <w:pPr>
        <w:pStyle w:val="SourceCode"/>
      </w:pPr>
      <w:r>
        <w:rPr>
          <w:rStyle w:val="VerbatimChar"/>
        </w:rPr>
        <w:t xml:space="preserve">The file test_file.txt is open in r mode.</w:t>
      </w:r>
      <w:r>
        <w:br/>
      </w:r>
      <w:r>
        <w:rPr>
          <w:rStyle w:val="VerbatimChar"/>
        </w:rPr>
        <w:t xml:space="preserve">This is a test file for Python.</w:t>
      </w:r>
      <w:r>
        <w:br/>
      </w:r>
      <w:r>
        <w:br/>
      </w:r>
      <w:r>
        <w:rPr>
          <w:rStyle w:val="VerbatimChar"/>
        </w:rPr>
        <w:t xml:space="preserve">This file has .txt extension.</w:t>
      </w:r>
    </w:p>
    <w:p>
      <w:pPr>
        <w:pStyle w:val="FirstParagraph"/>
      </w:pPr>
      <w:r>
        <w:t xml:space="preserve">Often it is useful to remove the newline character (</w:t>
      </w:r>
      <w:r>
        <w:rPr>
          <w:rStyle w:val="VerbatimChar"/>
        </w:rPr>
        <w:t xml:space="preserve">\n</w:t>
      </w:r>
      <w:r>
        <w:t xml:space="preserve">) at the end of the lines since the print fuction add as newline by default. This can be achieved using the</w:t>
      </w:r>
      <w:r>
        <w:t xml:space="preserve"> </w:t>
      </w:r>
      <w:r>
        <w:rPr>
          <w:rStyle w:val="VerbatimChar"/>
        </w:rPr>
        <w:t xml:space="preserve">rstrip()</w:t>
      </w:r>
      <w:r>
        <w:t xml:space="preserve"> </w:t>
      </w:r>
      <w:r>
        <w:t xml:space="preserve">function. This function without any argument remove the last character in the string and return a copy of the modified string.</w:t>
      </w:r>
    </w:p>
    <w:bookmarkEnd w:id="107"/>
    <w:bookmarkStart w:id="108" w:name="writing-files"/>
    <w:p>
      <w:pPr>
        <w:pStyle w:val="Heading2"/>
      </w:pPr>
      <w:r>
        <w:t xml:space="preserve">10.2 Writing files</w:t>
      </w:r>
    </w:p>
    <w:p>
      <w:pPr>
        <w:pStyle w:val="FirstParagraph"/>
      </w:pPr>
      <w:r>
        <w:t xml:space="preserve">For writing content to a file the</w:t>
      </w:r>
      <w:r>
        <w:t xml:space="preserve"> </w:t>
      </w:r>
      <w:r>
        <w:rPr>
          <w:rStyle w:val="VerbatimChar"/>
        </w:rPr>
        <w:t xml:space="preserve">open</w:t>
      </w:r>
      <w:r>
        <w:t xml:space="preserve"> </w:t>
      </w:r>
      <w:r>
        <w:t xml:space="preserve">function should be called with</w:t>
      </w:r>
      <w:r>
        <w:t xml:space="preserve"> </w:t>
      </w:r>
      <w:r>
        <w:t xml:space="preserve">‘w’</w:t>
      </w:r>
      <w:r>
        <w:t xml:space="preserve"> </w:t>
      </w:r>
      <w:r>
        <w:t xml:space="preserve">as the mode. When a file is opened in the write mode, a new file is created. In case there the file already exists then its contents are overwritten (without warning!).</w:t>
      </w:r>
      <w:r>
        <w:t xml:space="preserve"> </w:t>
      </w:r>
      <w:r>
        <w:rPr>
          <w:rStyle w:val="VerbatimChar"/>
        </w:rPr>
        <w:t xml:space="preserve">write</w:t>
      </w:r>
      <w:r>
        <w:t xml:space="preserve"> </w:t>
      </w:r>
      <w:r>
        <w:t xml:space="preserve">function is used to write content to a file. We can also use</w:t>
      </w:r>
      <w:r>
        <w:t xml:space="preserve"> </w:t>
      </w:r>
      <w:r>
        <w:rPr>
          <w:rStyle w:val="VerbatimChar"/>
        </w:rPr>
        <w:t xml:space="preserve">print</w:t>
      </w:r>
      <w:r>
        <w:t xml:space="preserve"> </w:t>
      </w:r>
      <w:r>
        <w:t xml:space="preserve">with</w:t>
      </w:r>
      <w:r>
        <w:t xml:space="preserve"> </w:t>
      </w:r>
      <w:r>
        <w:rPr>
          <w:rStyle w:val="VerbatimChar"/>
        </w:rPr>
        <w:t xml:space="preserve">file</w:t>
      </w:r>
      <w:r>
        <w:t xml:space="preserve"> </w:t>
      </w:r>
      <w:r>
        <w:t xml:space="preserve">attribute to write to file instead of printing on screen.</w:t>
      </w:r>
    </w:p>
    <w:p>
      <w:pPr>
        <w:pStyle w:val="SourceCode"/>
      </w:pPr>
      <w:r>
        <w:rPr>
          <w:rStyle w:val="NormalTok"/>
        </w:rPr>
        <w:t xml:space="preserve">FH_out </w:t>
      </w:r>
      <w:r>
        <w:rPr>
          <w:rStyle w:val="OperatorTok"/>
        </w:rPr>
        <w:t xml:space="preserve">=</w:t>
      </w:r>
      <w:r>
        <w:rPr>
          <w:rStyle w:val="NormalTok"/>
        </w:rPr>
        <w:t xml:space="preserve"> </w:t>
      </w:r>
      <w:r>
        <w:rPr>
          <w:rStyle w:val="BuiltInTok"/>
        </w:rPr>
        <w:t xml:space="preserve">open</w:t>
      </w:r>
      <w:r>
        <w:rPr>
          <w:rStyle w:val="NormalTok"/>
        </w:rPr>
        <w:t xml:space="preserve">(</w:t>
      </w:r>
      <w:r>
        <w:rPr>
          <w:rStyle w:val="StringTok"/>
        </w:rPr>
        <w:t xml:space="preserve">'temp_file.txt'</w:t>
      </w:r>
      <w:r>
        <w:rPr>
          <w:rStyle w:val="NormalTok"/>
        </w:rPr>
        <w:t xml:space="preserve">, </w:t>
      </w:r>
      <w:r>
        <w:rPr>
          <w:rStyle w:val="StringTok"/>
        </w:rPr>
        <w:t xml:space="preserve">'w'</w:t>
      </w:r>
      <w:r>
        <w:rPr>
          <w:rStyle w:val="NormalTok"/>
        </w:rPr>
        <w:t xml:space="preserve">)</w:t>
      </w:r>
      <w:r>
        <w:br/>
      </w:r>
      <w:r>
        <w:rPr>
          <w:rStyle w:val="NormalTok"/>
        </w:rPr>
        <w:t xml:space="preserve">FH_out.write(</w:t>
      </w:r>
      <w:r>
        <w:rPr>
          <w:rStyle w:val="StringTok"/>
        </w:rPr>
        <w:t xml:space="preserve">"This is the first sentence.</w:t>
      </w:r>
      <w:r>
        <w:rPr>
          <w:rStyle w:val="CharTok"/>
        </w:rPr>
        <w:t xml:space="preserve">\n</w:t>
      </w:r>
      <w:r>
        <w:rPr>
          <w:rStyle w:val="StringTok"/>
        </w:rPr>
        <w:t xml:space="preserve">"</w:t>
      </w:r>
      <w:r>
        <w:rPr>
          <w:rStyle w:val="NormalTok"/>
        </w:rPr>
        <w:t xml:space="preserve">)</w:t>
      </w:r>
      <w:r>
        <w:br/>
      </w:r>
      <w:r>
        <w:rPr>
          <w:rStyle w:val="BuiltInTok"/>
        </w:rPr>
        <w:t xml:space="preserve">print</w:t>
      </w:r>
      <w:r>
        <w:rPr>
          <w:rStyle w:val="NormalTok"/>
        </w:rPr>
        <w:t xml:space="preserve">(</w:t>
      </w:r>
      <w:r>
        <w:rPr>
          <w:rStyle w:val="StringTok"/>
        </w:rPr>
        <w:t xml:space="preserve">"This is the second sentence."</w:t>
      </w:r>
      <w:r>
        <w:rPr>
          <w:rStyle w:val="NormalTok"/>
        </w:rPr>
        <w:t xml:space="preserve">, </w:t>
      </w:r>
      <w:r>
        <w:rPr>
          <w:rStyle w:val="BuiltInTok"/>
        </w:rPr>
        <w:t xml:space="preserve">file</w:t>
      </w:r>
      <w:r>
        <w:rPr>
          <w:rStyle w:val="OperatorTok"/>
        </w:rPr>
        <w:t xml:space="preserve">=</w:t>
      </w:r>
      <w:r>
        <w:rPr>
          <w:rStyle w:val="NormalTok"/>
        </w:rPr>
        <w:t xml:space="preserve">FH_out)</w:t>
      </w:r>
      <w:r>
        <w:br/>
      </w:r>
      <w:r>
        <w:rPr>
          <w:rStyle w:val="NormalTok"/>
        </w:rPr>
        <w:t xml:space="preserve">FH_out.close()</w:t>
      </w:r>
    </w:p>
    <w:p>
      <w:pPr>
        <w:pStyle w:val="SourceCode"/>
      </w:pPr>
      <w:r>
        <w:rPr>
          <w:rStyle w:val="CommentTok"/>
        </w:rPr>
        <w:t xml:space="preserve"># %load temp_file.txt</w:t>
      </w:r>
      <w:r>
        <w:br/>
      </w:r>
      <w:r>
        <w:rPr>
          <w:rStyle w:val="NormalTok"/>
        </w:rPr>
        <w:t xml:space="preserve">This </w:t>
      </w:r>
      <w:r>
        <w:rPr>
          <w:rStyle w:val="KeywordTok"/>
        </w:rPr>
        <w:t xml:space="preserve">is</w:t>
      </w:r>
      <w:r>
        <w:rPr>
          <w:rStyle w:val="NormalTok"/>
        </w:rPr>
        <w:t xml:space="preserve"> the first sentence.This </w:t>
      </w:r>
      <w:r>
        <w:rPr>
          <w:rStyle w:val="KeywordTok"/>
        </w:rPr>
        <w:t xml:space="preserve">is</w:t>
      </w:r>
      <w:r>
        <w:rPr>
          <w:rStyle w:val="NormalTok"/>
        </w:rPr>
        <w:t xml:space="preserve"> the second sentence.</w:t>
      </w:r>
    </w:p>
    <w:p>
      <w:pPr>
        <w:pStyle w:val="SourceCode"/>
      </w:pPr>
      <w:r>
        <w:rPr>
          <w:rStyle w:val="NormalTok"/>
        </w:rPr>
        <w:t xml:space="preserve">FH2 </w:t>
      </w:r>
      <w:r>
        <w:rPr>
          <w:rStyle w:val="OperatorTok"/>
        </w:rPr>
        <w:t xml:space="preserve">=</w:t>
      </w:r>
      <w:r>
        <w:rPr>
          <w:rStyle w:val="NormalTok"/>
        </w:rPr>
        <w:t xml:space="preserve"> </w:t>
      </w:r>
      <w:r>
        <w:rPr>
          <w:rStyle w:val="BuiltInTok"/>
        </w:rPr>
        <w:t xml:space="preserve">open</w:t>
      </w:r>
      <w:r>
        <w:rPr>
          <w:rStyle w:val="NormalTok"/>
        </w:rPr>
        <w:t xml:space="preserve">(</w:t>
      </w:r>
      <w:r>
        <w:rPr>
          <w:rStyle w:val="StringTok"/>
        </w:rPr>
        <w:t xml:space="preserve">'temp_file.txt'</w:t>
      </w:r>
      <w:r>
        <w:rPr>
          <w:rStyle w:val="NormalTok"/>
        </w:rPr>
        <w:t xml:space="preserve">,</w:t>
      </w:r>
      <w:r>
        <w:rPr>
          <w:rStyle w:val="StringTok"/>
        </w:rPr>
        <w:t xml:space="preserve">'r'</w:t>
      </w:r>
      <w:r>
        <w:rPr>
          <w:rStyle w:val="NormalTok"/>
        </w:rPr>
        <w:t xml:space="preserve">)</w:t>
      </w:r>
      <w:r>
        <w:br/>
      </w:r>
      <w:r>
        <w:rPr>
          <w:rStyle w:val="ControlFlowTok"/>
        </w:rPr>
        <w:t xml:space="preserve">for</w:t>
      </w:r>
      <w:r>
        <w:rPr>
          <w:rStyle w:val="NormalTok"/>
        </w:rPr>
        <w:t xml:space="preserve"> lines </w:t>
      </w:r>
      <w:r>
        <w:rPr>
          <w:rStyle w:val="KeywordTok"/>
        </w:rPr>
        <w:t xml:space="preserve">in</w:t>
      </w:r>
      <w:r>
        <w:rPr>
          <w:rStyle w:val="NormalTok"/>
        </w:rPr>
        <w:t xml:space="preserve"> FH2:</w:t>
      </w:r>
      <w:r>
        <w:br/>
      </w:r>
      <w:r>
        <w:rPr>
          <w:rStyle w:val="NormalTok"/>
        </w:rPr>
        <w:t xml:space="preserve">    </w:t>
      </w:r>
      <w:r>
        <w:rPr>
          <w:rStyle w:val="BuiltInTok"/>
        </w:rPr>
        <w:t xml:space="preserve">print</w:t>
      </w:r>
      <w:r>
        <w:rPr>
          <w:rStyle w:val="NormalTok"/>
        </w:rPr>
        <w:t xml:space="preserve">(lines)</w:t>
      </w:r>
      <w:r>
        <w:br/>
      </w:r>
      <w:r>
        <w:rPr>
          <w:rStyle w:val="NormalTok"/>
        </w:rPr>
        <w:t xml:space="preserve">FH2.close()</w:t>
      </w:r>
    </w:p>
    <w:p>
      <w:pPr>
        <w:pStyle w:val="SourceCode"/>
      </w:pPr>
      <w:r>
        <w:rPr>
          <w:rStyle w:val="VerbatimChar"/>
        </w:rPr>
        <w:t xml:space="preserve">This is the first sentence.</w:t>
      </w:r>
      <w:r>
        <w:br/>
      </w:r>
      <w:r>
        <w:br/>
      </w:r>
      <w:r>
        <w:rPr>
          <w:rStyle w:val="VerbatimChar"/>
        </w:rPr>
        <w:t xml:space="preserve">This is the second sentence.</w:t>
      </w:r>
    </w:p>
    <w:p>
      <w:pPr>
        <w:pStyle w:val="FirstParagraph"/>
      </w:pPr>
      <w:r>
        <w:t xml:space="preserve">To append contents to an existing file, it should be opened with</w:t>
      </w:r>
      <w:r>
        <w:t xml:space="preserve"> </w:t>
      </w:r>
      <w:r>
        <w:t xml:space="preserve">‘a’</w:t>
      </w:r>
      <w:r>
        <w:t xml:space="preserve"> </w:t>
      </w:r>
      <w:r>
        <w:t xml:space="preserve">option instead of</w:t>
      </w:r>
      <w:r>
        <w:t xml:space="preserve"> </w:t>
      </w:r>
      <w:r>
        <w:t xml:space="preserve">‘w’</w:t>
      </w:r>
      <w:r>
        <w:t xml:space="preserve">.</w:t>
      </w:r>
    </w:p>
    <w:p>
      <w:pPr>
        <w:pStyle w:val="SourceCode"/>
      </w:pPr>
      <w:r>
        <w:rPr>
          <w:rStyle w:val="NormalTok"/>
        </w:rPr>
        <w:t xml:space="preserve">FH_out </w:t>
      </w:r>
      <w:r>
        <w:rPr>
          <w:rStyle w:val="OperatorTok"/>
        </w:rPr>
        <w:t xml:space="preserve">=</w:t>
      </w:r>
      <w:r>
        <w:rPr>
          <w:rStyle w:val="NormalTok"/>
        </w:rPr>
        <w:t xml:space="preserve"> </w:t>
      </w:r>
      <w:r>
        <w:rPr>
          <w:rStyle w:val="BuiltInTok"/>
        </w:rPr>
        <w:t xml:space="preserve">open</w:t>
      </w:r>
      <w:r>
        <w:rPr>
          <w:rStyle w:val="NormalTok"/>
        </w:rPr>
        <w:t xml:space="preserve">(</w:t>
      </w:r>
      <w:r>
        <w:rPr>
          <w:rStyle w:val="StringTok"/>
        </w:rPr>
        <w:t xml:space="preserve">'temp_file.txt'</w:t>
      </w:r>
      <w:r>
        <w:rPr>
          <w:rStyle w:val="NormalTok"/>
        </w:rPr>
        <w:t xml:space="preserve">,</w:t>
      </w:r>
      <w:r>
        <w:rPr>
          <w:rStyle w:val="StringTok"/>
        </w:rPr>
        <w:t xml:space="preserve">'a'</w:t>
      </w:r>
      <w:r>
        <w:rPr>
          <w:rStyle w:val="NormalTok"/>
        </w:rPr>
        <w:t xml:space="preserve">)</w:t>
      </w:r>
      <w:r>
        <w:br/>
      </w:r>
      <w:r>
        <w:rPr>
          <w:rStyle w:val="NormalTok"/>
        </w:rPr>
        <w:t xml:space="preserve">FH_out.write(</w:t>
      </w:r>
      <w:r>
        <w:rPr>
          <w:rStyle w:val="StringTok"/>
        </w:rPr>
        <w:t xml:space="preserve">"This is the third sentence.</w:t>
      </w:r>
      <w:r>
        <w:rPr>
          <w:rStyle w:val="CharTok"/>
        </w:rPr>
        <w:t xml:space="preserve">\n</w:t>
      </w:r>
      <w:r>
        <w:rPr>
          <w:rStyle w:val="StringTok"/>
        </w:rPr>
        <w:t xml:space="preserve">"</w:t>
      </w:r>
      <w:r>
        <w:rPr>
          <w:rStyle w:val="NormalTok"/>
        </w:rPr>
        <w:t xml:space="preserve">)</w:t>
      </w:r>
      <w:r>
        <w:br/>
      </w:r>
      <w:r>
        <w:rPr>
          <w:rStyle w:val="NormalTok"/>
        </w:rPr>
        <w:t xml:space="preserve">FH_out.write(</w:t>
      </w:r>
      <w:r>
        <w:rPr>
          <w:rStyle w:val="StringTok"/>
        </w:rPr>
        <w:t xml:space="preserve">"This is the </w:t>
      </w:r>
      <w:r>
        <w:rPr>
          <w:rStyle w:val="CharTok"/>
        </w:rPr>
        <w:t xml:space="preserve">\t</w:t>
      </w:r>
      <w:r>
        <w:rPr>
          <w:rStyle w:val="StringTok"/>
        </w:rPr>
        <w:t xml:space="preserve"> fourth sentence.</w:t>
      </w:r>
      <w:r>
        <w:rPr>
          <w:rStyle w:val="CharTok"/>
        </w:rPr>
        <w:t xml:space="preserve">\n</w:t>
      </w:r>
      <w:r>
        <w:rPr>
          <w:rStyle w:val="StringTok"/>
        </w:rPr>
        <w:t xml:space="preserve">"</w:t>
      </w:r>
      <w:r>
        <w:rPr>
          <w:rStyle w:val="NormalTok"/>
        </w:rPr>
        <w:t xml:space="preserve">)</w:t>
      </w:r>
      <w:r>
        <w:br/>
      </w:r>
      <w:r>
        <w:rPr>
          <w:rStyle w:val="NormalTok"/>
        </w:rPr>
        <w:t xml:space="preserve">FH_out.close()</w:t>
      </w:r>
    </w:p>
    <w:p>
      <w:pPr>
        <w:pStyle w:val="SourceCode"/>
      </w:pPr>
      <w:r>
        <w:rPr>
          <w:rStyle w:val="NormalTok"/>
        </w:rPr>
        <w:t xml:space="preserve">FH3 </w:t>
      </w:r>
      <w:r>
        <w:rPr>
          <w:rStyle w:val="OperatorTok"/>
        </w:rPr>
        <w:t xml:space="preserve">=</w:t>
      </w:r>
      <w:r>
        <w:rPr>
          <w:rStyle w:val="NormalTok"/>
        </w:rPr>
        <w:t xml:space="preserve"> </w:t>
      </w:r>
      <w:r>
        <w:rPr>
          <w:rStyle w:val="BuiltInTok"/>
        </w:rPr>
        <w:t xml:space="preserve">open</w:t>
      </w:r>
      <w:r>
        <w:rPr>
          <w:rStyle w:val="NormalTok"/>
        </w:rPr>
        <w:t xml:space="preserve">(</w:t>
      </w:r>
      <w:r>
        <w:rPr>
          <w:rStyle w:val="StringTok"/>
        </w:rPr>
        <w:t xml:space="preserve">'temp_file.txt'</w:t>
      </w:r>
      <w:r>
        <w:rPr>
          <w:rStyle w:val="NormalTok"/>
        </w:rPr>
        <w:t xml:space="preserve">,</w:t>
      </w:r>
      <w:r>
        <w:rPr>
          <w:rStyle w:val="StringTok"/>
        </w:rPr>
        <w:t xml:space="preserve">'r'</w:t>
      </w:r>
      <w:r>
        <w:rPr>
          <w:rStyle w:val="NormalTok"/>
        </w:rPr>
        <w:t xml:space="preserve">)</w:t>
      </w:r>
      <w:r>
        <w:br/>
      </w:r>
      <w:r>
        <w:rPr>
          <w:rStyle w:val="ControlFlowTok"/>
        </w:rPr>
        <w:t xml:space="preserve">for</w:t>
      </w:r>
      <w:r>
        <w:rPr>
          <w:rStyle w:val="NormalTok"/>
        </w:rPr>
        <w:t xml:space="preserve"> lines </w:t>
      </w:r>
      <w:r>
        <w:rPr>
          <w:rStyle w:val="KeywordTok"/>
        </w:rPr>
        <w:t xml:space="preserve">in</w:t>
      </w:r>
      <w:r>
        <w:rPr>
          <w:rStyle w:val="NormalTok"/>
        </w:rPr>
        <w:t xml:space="preserve"> FH3:</w:t>
      </w:r>
      <w:r>
        <w:br/>
      </w:r>
      <w:r>
        <w:rPr>
          <w:rStyle w:val="NormalTok"/>
        </w:rPr>
        <w:t xml:space="preserve">    lines </w:t>
      </w:r>
      <w:r>
        <w:rPr>
          <w:rStyle w:val="OperatorTok"/>
        </w:rPr>
        <w:t xml:space="preserve">=</w:t>
      </w:r>
      <w:r>
        <w:rPr>
          <w:rStyle w:val="NormalTok"/>
        </w:rPr>
        <w:t xml:space="preserve"> lines.rstrip(</w:t>
      </w:r>
      <w:r>
        <w:rPr>
          <w:rStyle w:val="StringTok"/>
        </w:rPr>
        <w:t xml:space="preserve">'</w:t>
      </w:r>
      <w:r>
        <w:rPr>
          <w:rStyle w:val="CharTok"/>
        </w:rPr>
        <w:t xml:space="preserve">\n</w:t>
      </w:r>
      <w:r>
        <w:rPr>
          <w:rStyle w:val="StringTok"/>
        </w:rPr>
        <w:t xml:space="preserve">'</w:t>
      </w:r>
      <w:r>
        <w:rPr>
          <w:rStyle w:val="NormalTok"/>
        </w:rPr>
        <w:t xml:space="preserve">)</w:t>
      </w:r>
      <w:r>
        <w:br/>
      </w:r>
      <w:r>
        <w:rPr>
          <w:rStyle w:val="NormalTok"/>
        </w:rPr>
        <w:t xml:space="preserve">    </w:t>
      </w:r>
      <w:r>
        <w:rPr>
          <w:rStyle w:val="BuiltInTok"/>
        </w:rPr>
        <w:t xml:space="preserve">print</w:t>
      </w:r>
      <w:r>
        <w:rPr>
          <w:rStyle w:val="NormalTok"/>
        </w:rPr>
        <w:t xml:space="preserve">(lines)</w:t>
      </w:r>
      <w:r>
        <w:br/>
      </w:r>
      <w:r>
        <w:rPr>
          <w:rStyle w:val="NormalTok"/>
        </w:rPr>
        <w:t xml:space="preserve">FH3.close()</w:t>
      </w:r>
    </w:p>
    <w:p>
      <w:pPr>
        <w:pStyle w:val="SourceCode"/>
      </w:pPr>
      <w:r>
        <w:rPr>
          <w:rStyle w:val="VerbatimChar"/>
        </w:rPr>
        <w:t xml:space="preserve">This is the first sentence.</w:t>
      </w:r>
      <w:r>
        <w:br/>
      </w:r>
      <w:r>
        <w:rPr>
          <w:rStyle w:val="VerbatimChar"/>
        </w:rPr>
        <w:t xml:space="preserve">This is the second sentence.</w:t>
      </w:r>
      <w:r>
        <w:br/>
      </w:r>
      <w:r>
        <w:rPr>
          <w:rStyle w:val="VerbatimChar"/>
        </w:rPr>
        <w:t xml:space="preserve">This is the third sentence.</w:t>
      </w:r>
      <w:r>
        <w:br/>
      </w:r>
      <w:r>
        <w:rPr>
          <w:rStyle w:val="VerbatimChar"/>
        </w:rPr>
        <w:t xml:space="preserve">This is the      fourth sentence.</w:t>
      </w:r>
    </w:p>
    <w:p>
      <w:pPr>
        <w:pStyle w:val="FirstParagraph"/>
      </w:pPr>
      <w:r>
        <w:t xml:space="preserve">The</w:t>
      </w:r>
      <w:r>
        <w:t xml:space="preserve"> </w:t>
      </w:r>
      <w:r>
        <w:rPr>
          <w:rStyle w:val="VerbatimChar"/>
        </w:rPr>
        <w:t xml:space="preserve">readlines</w:t>
      </w:r>
      <w:r>
        <w:t xml:space="preserve"> </w:t>
      </w:r>
      <w:r>
        <w:t xml:space="preserve">function can be used to get a list having lines of the file as elements.</w:t>
      </w:r>
    </w:p>
    <w:p>
      <w:pPr>
        <w:pStyle w:val="SourceCode"/>
      </w:pPr>
      <w:r>
        <w:rPr>
          <w:rStyle w:val="NormalTok"/>
        </w:rPr>
        <w:t xml:space="preserve">FH4 </w:t>
      </w:r>
      <w:r>
        <w:rPr>
          <w:rStyle w:val="OperatorTok"/>
        </w:rPr>
        <w:t xml:space="preserve">=</w:t>
      </w:r>
      <w:r>
        <w:rPr>
          <w:rStyle w:val="NormalTok"/>
        </w:rPr>
        <w:t xml:space="preserve"> </w:t>
      </w:r>
      <w:r>
        <w:rPr>
          <w:rStyle w:val="BuiltInTok"/>
        </w:rPr>
        <w:t xml:space="preserve">open</w:t>
      </w:r>
      <w:r>
        <w:rPr>
          <w:rStyle w:val="NormalTok"/>
        </w:rPr>
        <w:t xml:space="preserve">(</w:t>
      </w:r>
      <w:r>
        <w:rPr>
          <w:rStyle w:val="StringTok"/>
        </w:rPr>
        <w:t xml:space="preserve">'temp_file.txt'</w:t>
      </w:r>
      <w:r>
        <w:rPr>
          <w:rStyle w:val="NormalTok"/>
        </w:rPr>
        <w:t xml:space="preserve">,</w:t>
      </w:r>
      <w:r>
        <w:rPr>
          <w:rStyle w:val="StringTok"/>
        </w:rPr>
        <w:t xml:space="preserve">'r'</w:t>
      </w:r>
      <w:r>
        <w:rPr>
          <w:rStyle w:val="NormalTok"/>
        </w:rPr>
        <w:t xml:space="preserve">)</w:t>
      </w:r>
      <w:r>
        <w:br/>
      </w:r>
      <w:r>
        <w:rPr>
          <w:rStyle w:val="NormalTok"/>
        </w:rPr>
        <w:t xml:space="preserve">all_lines </w:t>
      </w:r>
      <w:r>
        <w:rPr>
          <w:rStyle w:val="OperatorTok"/>
        </w:rPr>
        <w:t xml:space="preserve">=</w:t>
      </w:r>
      <w:r>
        <w:rPr>
          <w:rStyle w:val="NormalTok"/>
        </w:rPr>
        <w:t xml:space="preserve"> FH4.readlines()</w:t>
      </w:r>
      <w:r>
        <w:br/>
      </w:r>
      <w:r>
        <w:rPr>
          <w:rStyle w:val="BuiltInTok"/>
        </w:rPr>
        <w:t xml:space="preserve">print</w:t>
      </w:r>
      <w:r>
        <w:rPr>
          <w:rStyle w:val="NormalTok"/>
        </w:rPr>
        <w:t xml:space="preserve">(all_lines)</w:t>
      </w:r>
      <w:r>
        <w:br/>
      </w:r>
      <w:r>
        <w:rPr>
          <w:rStyle w:val="NormalTok"/>
        </w:rPr>
        <w:t xml:space="preserve">FH4.close()</w:t>
      </w:r>
    </w:p>
    <w:p>
      <w:pPr>
        <w:pStyle w:val="SourceCode"/>
      </w:pPr>
      <w:r>
        <w:rPr>
          <w:rStyle w:val="VerbatimChar"/>
        </w:rPr>
        <w:t xml:space="preserve">['This is the first sentence.\n', 'This is the second sentence.\n', 'This is the third sentence.\n', 'This is the \t fourth sentence.\n']</w:t>
      </w:r>
    </w:p>
    <w:bookmarkEnd w:id="108"/>
    <w:bookmarkStart w:id="109" w:name="the-with-keyword"/>
    <w:p>
      <w:pPr>
        <w:pStyle w:val="Heading2"/>
      </w:pPr>
      <w:r>
        <w:t xml:space="preserve">10.3 The</w:t>
      </w:r>
      <w:r>
        <w:t xml:space="preserve"> </w:t>
      </w:r>
      <w:r>
        <w:rPr>
          <w:rStyle w:val="VerbatimChar"/>
        </w:rPr>
        <w:t xml:space="preserve">with</w:t>
      </w:r>
      <w:r>
        <w:t xml:space="preserve"> </w:t>
      </w:r>
      <w:r>
        <w:t xml:space="preserve">keyword</w:t>
      </w:r>
    </w:p>
    <w:p>
      <w:pPr>
        <w:pStyle w:val="FirstParagraph"/>
      </w:pPr>
      <w:r>
        <w:t xml:space="preserve">We can also read and write file using the</w:t>
      </w:r>
      <w:r>
        <w:t xml:space="preserve"> </w:t>
      </w:r>
      <w:r>
        <w:rPr>
          <w:rStyle w:val="VerbatimChar"/>
        </w:rPr>
        <w:t xml:space="preserve">with</w:t>
      </w:r>
      <w:r>
        <w:t xml:space="preserve"> </w:t>
      </w:r>
      <w:r>
        <w:t xml:space="preserve">keyword. Here some action are performed on the file object within the</w:t>
      </w:r>
      <w:r>
        <w:t xml:space="preserve"> </w:t>
      </w:r>
      <w:r>
        <w:rPr>
          <w:rStyle w:val="VerbatimChar"/>
        </w:rPr>
        <w:t xml:space="preserve">with</w:t>
      </w:r>
      <w:r>
        <w:t xml:space="preserve"> </w:t>
      </w:r>
      <w:r>
        <w:t xml:space="preserve">block. This approach automatically closes the when the</w:t>
      </w:r>
      <w:r>
        <w:t xml:space="preserve"> </w:t>
      </w:r>
      <w:r>
        <w:rPr>
          <w:rStyle w:val="VerbatimChar"/>
        </w:rPr>
        <w:t xml:space="preserve">with</w:t>
      </w:r>
      <w:r>
        <w:t xml:space="preserve"> </w:t>
      </w:r>
      <w:r>
        <w:t xml:space="preserve">block is over.</w:t>
      </w:r>
    </w:p>
    <w:p>
      <w:pPr>
        <w:pStyle w:val="SourceCode"/>
      </w:pPr>
      <w:r>
        <w:rPr>
          <w:rStyle w:val="ControlFlowTok"/>
        </w:rPr>
        <w:t xml:space="preserve">with</w:t>
      </w:r>
      <w:r>
        <w:rPr>
          <w:rStyle w:val="NormalTok"/>
        </w:rPr>
        <w:t xml:space="preserve"> </w:t>
      </w:r>
      <w:r>
        <w:rPr>
          <w:rStyle w:val="BuiltInTok"/>
        </w:rPr>
        <w:t xml:space="preserve">open</w:t>
      </w:r>
      <w:r>
        <w:rPr>
          <w:rStyle w:val="NormalTok"/>
        </w:rPr>
        <w:t xml:space="preserve">(</w:t>
      </w:r>
      <w:r>
        <w:rPr>
          <w:rStyle w:val="StringTok"/>
        </w:rPr>
        <w:t xml:space="preserve">"temp123.txt"</w:t>
      </w:r>
      <w:r>
        <w:rPr>
          <w:rStyle w:val="NormalTok"/>
        </w:rPr>
        <w:t xml:space="preserve">, </w:t>
      </w:r>
      <w:r>
        <w:rPr>
          <w:rStyle w:val="StringTok"/>
        </w:rPr>
        <w:t xml:space="preserve">"w"</w:t>
      </w:r>
      <w:r>
        <w:rPr>
          <w:rStyle w:val="NormalTok"/>
        </w:rPr>
        <w:t xml:space="preserve">) </w:t>
      </w:r>
      <w:r>
        <w:rPr>
          <w:rStyle w:val="ImportTok"/>
        </w:rPr>
        <w:t xml:space="preserve">as</w:t>
      </w:r>
      <w:r>
        <w:rPr>
          <w:rStyle w:val="NormalTok"/>
        </w:rPr>
        <w:t xml:space="preserve"> FH_OUT:</w:t>
      </w:r>
      <w:r>
        <w:br/>
      </w:r>
      <w:r>
        <w:rPr>
          <w:rStyle w:val="NormalTok"/>
        </w:rPr>
        <w:t xml:space="preserve">    </w:t>
      </w:r>
      <w:r>
        <w:rPr>
          <w:rStyle w:val="BuiltInTok"/>
        </w:rPr>
        <w:t xml:space="preserve">print</w:t>
      </w:r>
      <w:r>
        <w:rPr>
          <w:rStyle w:val="NormalTok"/>
        </w:rPr>
        <w:t xml:space="preserve">(</w:t>
      </w:r>
      <w:r>
        <w:rPr>
          <w:rStyle w:val="StringTok"/>
        </w:rPr>
        <w:t xml:space="preserve">"Hello"</w:t>
      </w:r>
      <w:r>
        <w:rPr>
          <w:rStyle w:val="NormalTok"/>
        </w:rPr>
        <w:t xml:space="preserve">, </w:t>
      </w:r>
      <w:r>
        <w:rPr>
          <w:rStyle w:val="BuiltInTok"/>
        </w:rPr>
        <w:t xml:space="preserve">file</w:t>
      </w:r>
      <w:r>
        <w:rPr>
          <w:rStyle w:val="OperatorTok"/>
        </w:rPr>
        <w:t xml:space="preserve">=</w:t>
      </w:r>
      <w:r>
        <w:rPr>
          <w:rStyle w:val="NormalTok"/>
        </w:rPr>
        <w:t xml:space="preserve">FH_OUT, end</w:t>
      </w:r>
      <w:r>
        <w:rPr>
          <w:rStyle w:val="OperatorTok"/>
        </w:rPr>
        <w:t xml:space="preserve">=</w:t>
      </w:r>
      <w:r>
        <w:rPr>
          <w:rStyle w:val="StringTok"/>
        </w:rPr>
        <w:t xml:space="preserve">" "</w:t>
      </w:r>
      <w:r>
        <w:rPr>
          <w:rStyle w:val="NormalTok"/>
        </w:rPr>
        <w:t xml:space="preserve">) </w:t>
      </w:r>
      <w:r>
        <w:br/>
      </w:r>
      <w:r>
        <w:rPr>
          <w:rStyle w:val="NormalTok"/>
        </w:rPr>
        <w:t xml:space="preserve">    </w:t>
      </w:r>
      <w:r>
        <w:rPr>
          <w:rStyle w:val="BuiltInTok"/>
        </w:rPr>
        <w:t xml:space="preserve">print</w:t>
      </w:r>
      <w:r>
        <w:rPr>
          <w:rStyle w:val="NormalTok"/>
        </w:rPr>
        <w:t xml:space="preserve">(</w:t>
      </w:r>
      <w:r>
        <w:rPr>
          <w:rStyle w:val="StringTok"/>
        </w:rPr>
        <w:t xml:space="preserve">"World!"</w:t>
      </w:r>
      <w:r>
        <w:rPr>
          <w:rStyle w:val="NormalTok"/>
        </w:rPr>
        <w:t xml:space="preserve">, </w:t>
      </w:r>
      <w:r>
        <w:rPr>
          <w:rStyle w:val="BuiltInTok"/>
        </w:rPr>
        <w:t xml:space="preserve">file</w:t>
      </w:r>
      <w:r>
        <w:rPr>
          <w:rStyle w:val="OperatorTok"/>
        </w:rPr>
        <w:t xml:space="preserve">=</w:t>
      </w:r>
      <w:r>
        <w:rPr>
          <w:rStyle w:val="NormalTok"/>
        </w:rPr>
        <w:t xml:space="preserve">FH_OUT)</w:t>
      </w:r>
      <w:r>
        <w:br/>
      </w:r>
      <w:r>
        <w:rPr>
          <w:rStyle w:val="BuiltInTok"/>
        </w:rPr>
        <w:t xml:space="preserve">print</w:t>
      </w:r>
      <w:r>
        <w:rPr>
          <w:rStyle w:val="NormalTok"/>
        </w:rPr>
        <w:t xml:space="preserve">(</w:t>
      </w:r>
      <w:r>
        <w:rPr>
          <w:rStyle w:val="StringTok"/>
        </w:rPr>
        <w:t xml:space="preserve">"Done"</w:t>
      </w:r>
      <w:r>
        <w:rPr>
          <w:rStyle w:val="NormalTok"/>
        </w:rPr>
        <w:t xml:space="preserve">)</w:t>
      </w:r>
    </w:p>
    <w:p>
      <w:pPr>
        <w:pStyle w:val="SourceCode"/>
      </w:pPr>
      <w:r>
        <w:rPr>
          <w:rStyle w:val="VerbatimChar"/>
        </w:rPr>
        <w:t xml:space="preserve">Done</w:t>
      </w:r>
    </w:p>
    <w:p>
      <w:pPr>
        <w:pStyle w:val="SourceCode"/>
      </w:pPr>
      <w:r>
        <w:rPr>
          <w:rStyle w:val="ControlFlowTok"/>
        </w:rPr>
        <w:t xml:space="preserve">with</w:t>
      </w:r>
      <w:r>
        <w:rPr>
          <w:rStyle w:val="NormalTok"/>
        </w:rPr>
        <w:t xml:space="preserve"> </w:t>
      </w:r>
      <w:r>
        <w:rPr>
          <w:rStyle w:val="BuiltInTok"/>
        </w:rPr>
        <w:t xml:space="preserve">open</w:t>
      </w:r>
      <w:r>
        <w:rPr>
          <w:rStyle w:val="NormalTok"/>
        </w:rPr>
        <w:t xml:space="preserve">(</w:t>
      </w:r>
      <w:r>
        <w:rPr>
          <w:rStyle w:val="StringTok"/>
        </w:rPr>
        <w:t xml:space="preserve">"temp123.txt"</w:t>
      </w:r>
      <w:r>
        <w:rPr>
          <w:rStyle w:val="NormalTok"/>
        </w:rPr>
        <w:t xml:space="preserve">, </w:t>
      </w:r>
      <w:r>
        <w:rPr>
          <w:rStyle w:val="StringTok"/>
        </w:rPr>
        <w:t xml:space="preserve">"a"</w:t>
      </w:r>
      <w:r>
        <w:rPr>
          <w:rStyle w:val="NormalTok"/>
        </w:rPr>
        <w:t xml:space="preserve">) </w:t>
      </w:r>
      <w:r>
        <w:rPr>
          <w:rStyle w:val="ImportTok"/>
        </w:rPr>
        <w:t xml:space="preserve">as</w:t>
      </w:r>
      <w:r>
        <w:rPr>
          <w:rStyle w:val="NormalTok"/>
        </w:rPr>
        <w:t xml:space="preserve"> FH_OUT:</w:t>
      </w:r>
      <w:r>
        <w:br/>
      </w:r>
      <w:r>
        <w:rPr>
          <w:rStyle w:val="NormalTok"/>
        </w:rPr>
        <w:t xml:space="preserve">    </w:t>
      </w:r>
      <w:r>
        <w:rPr>
          <w:rStyle w:val="BuiltInTok"/>
        </w:rPr>
        <w:t xml:space="preserve">print</w:t>
      </w:r>
      <w:r>
        <w:rPr>
          <w:rStyle w:val="NormalTok"/>
        </w:rPr>
        <w:t xml:space="preserve">(</w:t>
      </w:r>
      <w:r>
        <w:rPr>
          <w:rStyle w:val="StringTok"/>
        </w:rPr>
        <w:t xml:space="preserve">"hi"</w:t>
      </w:r>
      <w:r>
        <w:rPr>
          <w:rStyle w:val="NormalTok"/>
        </w:rPr>
        <w:t xml:space="preserve">, </w:t>
      </w:r>
      <w:r>
        <w:rPr>
          <w:rStyle w:val="BuiltInTok"/>
        </w:rPr>
        <w:t xml:space="preserve">file</w:t>
      </w:r>
      <w:r>
        <w:rPr>
          <w:rStyle w:val="OperatorTok"/>
        </w:rPr>
        <w:t xml:space="preserve">=</w:t>
      </w:r>
      <w:r>
        <w:rPr>
          <w:rStyle w:val="NormalTok"/>
        </w:rPr>
        <w:t xml:space="preserve">FH_OUT)</w:t>
      </w:r>
    </w:p>
    <w:p>
      <w:pPr>
        <w:pStyle w:val="SourceCode"/>
      </w:pPr>
      <w:r>
        <w:rPr>
          <w:rStyle w:val="ControlFlowTok"/>
        </w:rPr>
        <w:t xml:space="preserve">with</w:t>
      </w:r>
      <w:r>
        <w:rPr>
          <w:rStyle w:val="NormalTok"/>
        </w:rPr>
        <w:t xml:space="preserve"> </w:t>
      </w:r>
      <w:r>
        <w:rPr>
          <w:rStyle w:val="BuiltInTok"/>
        </w:rPr>
        <w:t xml:space="preserve">open</w:t>
      </w:r>
      <w:r>
        <w:rPr>
          <w:rStyle w:val="NormalTok"/>
        </w:rPr>
        <w:t xml:space="preserve">(</w:t>
      </w:r>
      <w:r>
        <w:rPr>
          <w:rStyle w:val="StringTok"/>
        </w:rPr>
        <w:t xml:space="preserve">"temp123.txt"</w:t>
      </w:r>
      <w:r>
        <w:rPr>
          <w:rStyle w:val="NormalTok"/>
        </w:rPr>
        <w:t xml:space="preserve">,</w:t>
      </w:r>
      <w:r>
        <w:rPr>
          <w:rStyle w:val="StringTok"/>
        </w:rPr>
        <w:t xml:space="preserve">"r"</w:t>
      </w:r>
      <w:r>
        <w:rPr>
          <w:rStyle w:val="NormalTok"/>
        </w:rPr>
        <w:t xml:space="preserve">) </w:t>
      </w:r>
      <w:r>
        <w:rPr>
          <w:rStyle w:val="ImportTok"/>
        </w:rPr>
        <w:t xml:space="preserve">as</w:t>
      </w:r>
      <w:r>
        <w:rPr>
          <w:rStyle w:val="NormalTok"/>
        </w:rPr>
        <w:t xml:space="preserve"> FH:</w:t>
      </w:r>
      <w:r>
        <w:br/>
      </w:r>
      <w:r>
        <w:rPr>
          <w:rStyle w:val="NormalTok"/>
        </w:rPr>
        <w:t xml:space="preserve">    </w:t>
      </w:r>
      <w:r>
        <w:rPr>
          <w:rStyle w:val="ControlFlowTok"/>
        </w:rPr>
        <w:t xml:space="preserve">for</w:t>
      </w:r>
      <w:r>
        <w:rPr>
          <w:rStyle w:val="NormalTok"/>
        </w:rPr>
        <w:t xml:space="preserve"> line </w:t>
      </w:r>
      <w:r>
        <w:rPr>
          <w:rStyle w:val="KeywordTok"/>
        </w:rPr>
        <w:t xml:space="preserve">in</w:t>
      </w:r>
      <w:r>
        <w:rPr>
          <w:rStyle w:val="NormalTok"/>
        </w:rPr>
        <w:t xml:space="preserve"> FH.readlines():</w:t>
      </w:r>
      <w:r>
        <w:br/>
      </w:r>
      <w:r>
        <w:rPr>
          <w:rStyle w:val="NormalTok"/>
        </w:rPr>
        <w:t xml:space="preserve">        </w:t>
      </w:r>
      <w:r>
        <w:rPr>
          <w:rStyle w:val="BuiltInTok"/>
        </w:rPr>
        <w:t xml:space="preserve">print</w:t>
      </w:r>
      <w:r>
        <w:rPr>
          <w:rStyle w:val="NormalTok"/>
        </w:rPr>
        <w:t xml:space="preserve">(line)</w:t>
      </w:r>
    </w:p>
    <w:p>
      <w:pPr>
        <w:pStyle w:val="SourceCode"/>
      </w:pPr>
      <w:r>
        <w:rPr>
          <w:rStyle w:val="VerbatimChar"/>
        </w:rPr>
        <w:t xml:space="preserve">Hello World!</w:t>
      </w:r>
      <w:r>
        <w:br/>
      </w:r>
      <w:r>
        <w:br/>
      </w:r>
      <w:r>
        <w:rPr>
          <w:rStyle w:val="VerbatimChar"/>
        </w:rPr>
        <w:t xml:space="preserve">hi</w:t>
      </w:r>
    </w:p>
    <w:p>
      <w:pPr>
        <w:pStyle w:val="FirstParagraph"/>
      </w:pPr>
      <w:r>
        <w:t xml:space="preserve">Quiz:</w:t>
      </w:r>
      <w:r>
        <w:t xml:space="preserve"> </w:t>
      </w:r>
      <w:r>
        <w:t xml:space="preserve">Write a program to print the third line of a text file.</w:t>
      </w:r>
    </w:p>
    <w:p>
      <w:pPr>
        <w:pStyle w:val="SourceCode"/>
      </w:pPr>
      <w:r>
        <w:rPr>
          <w:rStyle w:val="CommentTok"/>
        </w:rPr>
        <w:t xml:space="preserve">#temp_file.txt should be there in the current directory</w:t>
      </w:r>
      <w:r>
        <w:br/>
      </w:r>
      <w:r>
        <w:rPr>
          <w:rStyle w:val="NormalTok"/>
        </w:rPr>
        <w:t xml:space="preserve">FH </w:t>
      </w:r>
      <w:r>
        <w:rPr>
          <w:rStyle w:val="OperatorTok"/>
        </w:rPr>
        <w:t xml:space="preserve">=</w:t>
      </w:r>
      <w:r>
        <w:rPr>
          <w:rStyle w:val="NormalTok"/>
        </w:rPr>
        <w:t xml:space="preserve"> </w:t>
      </w:r>
      <w:r>
        <w:rPr>
          <w:rStyle w:val="BuiltInTok"/>
        </w:rPr>
        <w:t xml:space="preserve">open</w:t>
      </w:r>
      <w:r>
        <w:rPr>
          <w:rStyle w:val="NormalTok"/>
        </w:rPr>
        <w:t xml:space="preserve">(</w:t>
      </w:r>
      <w:r>
        <w:rPr>
          <w:rStyle w:val="StringTok"/>
        </w:rPr>
        <w:t xml:space="preserve">'temp_file.txt'</w:t>
      </w:r>
      <w:r>
        <w:rPr>
          <w:rStyle w:val="NormalTok"/>
        </w:rPr>
        <w:t xml:space="preserve">,</w:t>
      </w:r>
      <w:r>
        <w:rPr>
          <w:rStyle w:val="StringTok"/>
        </w:rPr>
        <w:t xml:space="preserve">'r'</w:t>
      </w:r>
      <w:r>
        <w:rPr>
          <w:rStyle w:val="NormalTok"/>
        </w:rPr>
        <w:t xml:space="preserve">)</w:t>
      </w:r>
      <w:r>
        <w:br/>
      </w:r>
      <w:r>
        <w:rPr>
          <w:rStyle w:val="NormalTok"/>
        </w:rPr>
        <w:t xml:space="preserve">all_lines </w:t>
      </w:r>
      <w:r>
        <w:rPr>
          <w:rStyle w:val="OperatorTok"/>
        </w:rPr>
        <w:t xml:space="preserve">=</w:t>
      </w:r>
      <w:r>
        <w:rPr>
          <w:rStyle w:val="NormalTok"/>
        </w:rPr>
        <w:t xml:space="preserve"> FH.readlines()</w:t>
      </w:r>
      <w:r>
        <w:br/>
      </w:r>
      <w:r>
        <w:rPr>
          <w:rStyle w:val="BuiltInTok"/>
        </w:rPr>
        <w:t xml:space="preserve">print</w:t>
      </w:r>
      <w:r>
        <w:rPr>
          <w:rStyle w:val="NormalTok"/>
        </w:rPr>
        <w:t xml:space="preserve">(all_lines[</w:t>
      </w:r>
      <w:r>
        <w:rPr>
          <w:rStyle w:val="DecValTok"/>
        </w:rPr>
        <w:t xml:space="preserve">2</w:t>
      </w:r>
      <w:r>
        <w:rPr>
          <w:rStyle w:val="NormalTok"/>
        </w:rPr>
        <w:t xml:space="preserve">])</w:t>
      </w:r>
    </w:p>
    <w:bookmarkEnd w:id="109"/>
    <w:bookmarkStart w:id="110" w:name="working-with-multiple-files"/>
    <w:p>
      <w:pPr>
        <w:pStyle w:val="Heading2"/>
      </w:pPr>
      <w:r>
        <w:t xml:space="preserve">10.4 Working with multiple files</w:t>
      </w:r>
    </w:p>
    <w:p>
      <w:pPr>
        <w:pStyle w:val="FirstParagraph"/>
      </w:pPr>
      <w:r>
        <w:t xml:space="preserve">Many a times we need to process multiple files such that we cannot use individual file names to open and therefore we need a way to programmatically access all the files in a folder. To do this, we have a few options in Python. Libraries such as</w:t>
      </w:r>
      <w:r>
        <w:t xml:space="preserve"> </w:t>
      </w:r>
      <w:r>
        <w:rPr>
          <w:rStyle w:val="VerbatimChar"/>
        </w:rPr>
        <w:t xml:space="preserve">os</w:t>
      </w:r>
      <w:r>
        <w:t xml:space="preserve"> </w:t>
      </w:r>
      <w:r>
        <w:t xml:space="preserve">and</w:t>
      </w:r>
      <w:r>
        <w:t xml:space="preserve"> </w:t>
      </w:r>
      <w:r>
        <w:rPr>
          <w:rStyle w:val="VerbatimChar"/>
        </w:rPr>
        <w:t xml:space="preserve">glob</w:t>
      </w:r>
      <w:r>
        <w:t xml:space="preserve"> </w:t>
      </w:r>
      <w:r>
        <w:t xml:space="preserve">provides functionality to iterate over files in a folder. Using the</w:t>
      </w:r>
      <w:r>
        <w:t xml:space="preserve"> </w:t>
      </w:r>
      <w:r>
        <w:rPr>
          <w:rStyle w:val="VerbatimChar"/>
        </w:rPr>
        <w:t xml:space="preserve">glob</w:t>
      </w:r>
      <w:r>
        <w:t xml:space="preserve"> </w:t>
      </w:r>
      <w:r>
        <w:t xml:space="preserve">function from the</w:t>
      </w:r>
      <w:r>
        <w:t xml:space="preserve"> </w:t>
      </w:r>
      <w:r>
        <w:rPr>
          <w:rStyle w:val="VerbatimChar"/>
        </w:rPr>
        <w:t xml:space="preserve">glob</w:t>
      </w:r>
      <w:r>
        <w:t xml:space="preserve"> </w:t>
      </w:r>
      <w:r>
        <w:t xml:space="preserve">library, the code below creates a list of files with name starting with</w:t>
      </w:r>
      <w:r>
        <w:t xml:space="preserve"> </w:t>
      </w:r>
      <w:r>
        <w:t xml:space="preserve">“temp”</w:t>
      </w:r>
      <w:r>
        <w:t xml:space="preserve"> </w:t>
      </w:r>
      <w:r>
        <w:t xml:space="preserve">and having a</w:t>
      </w:r>
      <w:r>
        <w:t xml:space="preserve"> </w:t>
      </w:r>
      <w:r>
        <w:t xml:space="preserve">“.txt”</w:t>
      </w:r>
      <w:r>
        <w:t xml:space="preserve"> </w:t>
      </w:r>
      <w:r>
        <w:t xml:space="preserve">extension.</w:t>
      </w:r>
    </w:p>
    <w:p>
      <w:pPr>
        <w:pStyle w:val="SourceCode"/>
      </w:pPr>
      <w:r>
        <w:rPr>
          <w:rStyle w:val="ImportTok"/>
        </w:rPr>
        <w:t xml:space="preserve">import</w:t>
      </w:r>
      <w:r>
        <w:rPr>
          <w:rStyle w:val="NormalTok"/>
        </w:rPr>
        <w:t xml:space="preserve"> glob</w:t>
      </w:r>
      <w:r>
        <w:br/>
      </w:r>
      <w:r>
        <w:rPr>
          <w:rStyle w:val="NormalTok"/>
        </w:rPr>
        <w:t xml:space="preserve">txt_files </w:t>
      </w:r>
      <w:r>
        <w:rPr>
          <w:rStyle w:val="OperatorTok"/>
        </w:rPr>
        <w:t xml:space="preserve">=</w:t>
      </w:r>
      <w:r>
        <w:rPr>
          <w:rStyle w:val="NormalTok"/>
        </w:rPr>
        <w:t xml:space="preserve"> glob.glob(</w:t>
      </w:r>
      <w:r>
        <w:rPr>
          <w:rStyle w:val="StringTok"/>
        </w:rPr>
        <w:t xml:space="preserve">"temp*.txt"</w:t>
      </w:r>
      <w:r>
        <w:rPr>
          <w:rStyle w:val="NormalTok"/>
        </w:rPr>
        <w:t xml:space="preserve">)</w:t>
      </w:r>
      <w:r>
        <w:br/>
      </w:r>
      <w:r>
        <w:rPr>
          <w:rStyle w:val="BuiltInTok"/>
        </w:rPr>
        <w:t xml:space="preserve">print</w:t>
      </w:r>
      <w:r>
        <w:rPr>
          <w:rStyle w:val="NormalTok"/>
        </w:rPr>
        <w:t xml:space="preserve">(txt_files)</w:t>
      </w:r>
    </w:p>
    <w:p>
      <w:pPr>
        <w:pStyle w:val="SourceCode"/>
      </w:pPr>
      <w:r>
        <w:rPr>
          <w:rStyle w:val="VerbatimChar"/>
        </w:rPr>
        <w:t xml:space="preserve">['temp123.txt', 'temp_file.txt']</w:t>
      </w:r>
    </w:p>
    <w:p>
      <w:pPr>
        <w:pStyle w:val="FirstParagraph"/>
      </w:pPr>
      <w:r>
        <w:t xml:space="preserve">We can now iterate through this list of files and print their contents. The</w:t>
      </w:r>
      <w:r>
        <w:t xml:space="preserve"> </w:t>
      </w:r>
      <w:r>
        <w:rPr>
          <w:rStyle w:val="VerbatimChar"/>
        </w:rPr>
        <w:t xml:space="preserve">line_count</w:t>
      </w:r>
      <w:r>
        <w:t xml:space="preserve"> </w:t>
      </w:r>
      <w:r>
        <w:t xml:space="preserve">variable stores the number of lines in each file and is printed after iterating through the contents of a particular file.</w:t>
      </w:r>
    </w:p>
    <w:p>
      <w:pPr>
        <w:pStyle w:val="SourceCode"/>
      </w:pPr>
      <w:r>
        <w:rPr>
          <w:rStyle w:val="ControlFlowTok"/>
        </w:rPr>
        <w:t xml:space="preserve">for</w:t>
      </w:r>
      <w:r>
        <w:rPr>
          <w:rStyle w:val="NormalTok"/>
        </w:rPr>
        <w:t xml:space="preserve"> f </w:t>
      </w:r>
      <w:r>
        <w:rPr>
          <w:rStyle w:val="KeywordTok"/>
        </w:rPr>
        <w:t xml:space="preserve">in</w:t>
      </w:r>
      <w:r>
        <w:rPr>
          <w:rStyle w:val="NormalTok"/>
        </w:rPr>
        <w:t xml:space="preserve"> txt_files:</w:t>
      </w:r>
      <w:r>
        <w:br/>
      </w:r>
      <w:r>
        <w:rPr>
          <w:rStyle w:val="NormalTok"/>
        </w:rPr>
        <w:t xml:space="preserve">    line_count </w:t>
      </w:r>
      <w:r>
        <w:rPr>
          <w:rStyle w:val="OperatorTok"/>
        </w:rPr>
        <w:t xml:space="preserve">=</w:t>
      </w:r>
      <w:r>
        <w:rPr>
          <w:rStyle w:val="NormalTok"/>
        </w:rPr>
        <w:t xml:space="preserve"> </w:t>
      </w:r>
      <w:r>
        <w:rPr>
          <w:rStyle w:val="DecValTok"/>
        </w:rPr>
        <w:t xml:space="preserve">0</w:t>
      </w:r>
      <w:r>
        <w:br/>
      </w:r>
      <w:r>
        <w:rPr>
          <w:rStyle w:val="NormalTok"/>
        </w:rPr>
        <w:t xml:space="preserve">    </w:t>
      </w:r>
      <w:r>
        <w:rPr>
          <w:rStyle w:val="BuiltInTok"/>
        </w:rPr>
        <w:t xml:space="preserve">print</w:t>
      </w:r>
      <w:r>
        <w:rPr>
          <w:rStyle w:val="NormalTok"/>
        </w:rPr>
        <w:t xml:space="preserve">(</w:t>
      </w:r>
      <w:r>
        <w:rPr>
          <w:rStyle w:val="SpecialStringTok"/>
        </w:rPr>
        <w:t xml:space="preserve">f'Reading file </w:t>
      </w:r>
      <w:r>
        <w:rPr>
          <w:rStyle w:val="SpecialCharTok"/>
        </w:rPr>
        <w:t xml:space="preserve">{</w:t>
      </w:r>
      <w:r>
        <w:rPr>
          <w:rStyle w:val="NormalTok"/>
        </w:rPr>
        <w:t xml:space="preserve">f</w:t>
      </w:r>
      <w:r>
        <w:rPr>
          <w:rStyle w:val="SpecialCharTok"/>
        </w:rPr>
        <w:t xml:space="preserve">}</w:t>
      </w:r>
      <w:r>
        <w:rPr>
          <w:rStyle w:val="SpecialStringTok"/>
        </w:rPr>
        <w:t xml:space="preserve">'</w:t>
      </w:r>
      <w:r>
        <w:rPr>
          <w:rStyle w:val="NormalTok"/>
        </w:rPr>
        <w:t xml:space="preserve">)</w:t>
      </w:r>
      <w:r>
        <w:br/>
      </w:r>
      <w:r>
        <w:rPr>
          <w:rStyle w:val="NormalTok"/>
        </w:rPr>
        <w:t xml:space="preserve">    FH </w:t>
      </w:r>
      <w:r>
        <w:rPr>
          <w:rStyle w:val="OperatorTok"/>
        </w:rPr>
        <w:t xml:space="preserve">=</w:t>
      </w:r>
      <w:r>
        <w:rPr>
          <w:rStyle w:val="NormalTok"/>
        </w:rPr>
        <w:t xml:space="preserve"> </w:t>
      </w:r>
      <w:r>
        <w:rPr>
          <w:rStyle w:val="BuiltInTok"/>
        </w:rPr>
        <w:t xml:space="preserve">open</w:t>
      </w:r>
      <w:r>
        <w:rPr>
          <w:rStyle w:val="NormalTok"/>
        </w:rPr>
        <w:t xml:space="preserve">(f, </w:t>
      </w:r>
      <w:r>
        <w:rPr>
          <w:rStyle w:val="StringTok"/>
        </w:rPr>
        <w:t xml:space="preserve">'r'</w:t>
      </w:r>
      <w:r>
        <w:rPr>
          <w:rStyle w:val="NormalTok"/>
        </w:rPr>
        <w:t xml:space="preserve">)</w:t>
      </w:r>
      <w:r>
        <w:br/>
      </w:r>
      <w:r>
        <w:rPr>
          <w:rStyle w:val="NormalTok"/>
        </w:rPr>
        <w:t xml:space="preserve">    </w:t>
      </w:r>
      <w:r>
        <w:rPr>
          <w:rStyle w:val="ControlFlowTok"/>
        </w:rPr>
        <w:t xml:space="preserve">for</w:t>
      </w:r>
      <w:r>
        <w:rPr>
          <w:rStyle w:val="NormalTok"/>
        </w:rPr>
        <w:t xml:space="preserve"> line </w:t>
      </w:r>
      <w:r>
        <w:rPr>
          <w:rStyle w:val="KeywordTok"/>
        </w:rPr>
        <w:t xml:space="preserve">in</w:t>
      </w:r>
      <w:r>
        <w:rPr>
          <w:rStyle w:val="NormalTok"/>
        </w:rPr>
        <w:t xml:space="preserve"> FH:</w:t>
      </w:r>
      <w:r>
        <w:br/>
      </w:r>
      <w:r>
        <w:rPr>
          <w:rStyle w:val="NormalTok"/>
        </w:rPr>
        <w:t xml:space="preserve">        </w:t>
      </w:r>
      <w:r>
        <w:rPr>
          <w:rStyle w:val="BuiltInTok"/>
        </w:rPr>
        <w:t xml:space="preserve">print</w:t>
      </w:r>
      <w:r>
        <w:rPr>
          <w:rStyle w:val="NormalTok"/>
        </w:rPr>
        <w:t xml:space="preserve">(</w:t>
      </w:r>
      <w:r>
        <w:rPr>
          <w:rStyle w:val="StringTok"/>
        </w:rPr>
        <w:t xml:space="preserve">"</w:t>
      </w:r>
      <w:r>
        <w:rPr>
          <w:rStyle w:val="CharTok"/>
        </w:rPr>
        <w:t xml:space="preserve">\t</w:t>
      </w:r>
      <w:r>
        <w:rPr>
          <w:rStyle w:val="StringTok"/>
        </w:rPr>
        <w:t xml:space="preserve">"</w:t>
      </w:r>
      <w:r>
        <w:rPr>
          <w:rStyle w:val="OperatorTok"/>
        </w:rPr>
        <w:t xml:space="preserve">+</w:t>
      </w:r>
      <w:r>
        <w:rPr>
          <w:rStyle w:val="NormalTok"/>
        </w:rPr>
        <w:t xml:space="preserve">line.rstrip(</w:t>
      </w:r>
      <w:r>
        <w:rPr>
          <w:rStyle w:val="StringTok"/>
        </w:rPr>
        <w:t xml:space="preserve">"</w:t>
      </w:r>
      <w:r>
        <w:rPr>
          <w:rStyle w:val="CharTok"/>
        </w:rPr>
        <w:t xml:space="preserve">\n</w:t>
      </w:r>
      <w:r>
        <w:rPr>
          <w:rStyle w:val="StringTok"/>
        </w:rPr>
        <w:t xml:space="preserve">"</w:t>
      </w:r>
      <w:r>
        <w:rPr>
          <w:rStyle w:val="NormalTok"/>
        </w:rPr>
        <w:t xml:space="preserve">))</w:t>
      </w:r>
      <w:r>
        <w:br/>
      </w:r>
      <w:r>
        <w:rPr>
          <w:rStyle w:val="NormalTok"/>
        </w:rPr>
        <w:t xml:space="preserve">        line_count </w:t>
      </w:r>
      <w:r>
        <w:rPr>
          <w:rStyle w:val="OperatorTok"/>
        </w:rPr>
        <w:t xml:space="preserve">+=</w:t>
      </w:r>
      <w:r>
        <w:rPr>
          <w:rStyle w:val="NormalTok"/>
        </w:rPr>
        <w:t xml:space="preserve"> </w:t>
      </w:r>
      <w:r>
        <w:rPr>
          <w:rStyle w:val="DecValTok"/>
        </w:rPr>
        <w:t xml:space="preserve">1</w:t>
      </w:r>
      <w:r>
        <w:br/>
      </w:r>
      <w:r>
        <w:rPr>
          <w:rStyle w:val="NormalTok"/>
        </w:rPr>
        <w:t xml:space="preserve">    FH.close()</w:t>
      </w:r>
      <w:r>
        <w:br/>
      </w:r>
      <w:r>
        <w:rPr>
          <w:rStyle w:val="NormalTok"/>
        </w:rPr>
        <w:t xml:space="preserve">    </w:t>
      </w:r>
      <w:r>
        <w:rPr>
          <w:rStyle w:val="BuiltInTok"/>
        </w:rPr>
        <w:t xml:space="preserve">print</w:t>
      </w:r>
      <w:r>
        <w:rPr>
          <w:rStyle w:val="NormalTok"/>
        </w:rPr>
        <w:t xml:space="preserve">(</w:t>
      </w:r>
      <w:r>
        <w:rPr>
          <w:rStyle w:val="SpecialStringTok"/>
        </w:rPr>
        <w:t xml:space="preserve">f'</w:t>
      </w:r>
      <w:r>
        <w:rPr>
          <w:rStyle w:val="SpecialCharTok"/>
        </w:rPr>
        <w:t xml:space="preserve">{</w:t>
      </w:r>
      <w:r>
        <w:rPr>
          <w:rStyle w:val="NormalTok"/>
        </w:rPr>
        <w:t xml:space="preserve">f</w:t>
      </w:r>
      <w:r>
        <w:rPr>
          <w:rStyle w:val="SpecialCharTok"/>
        </w:rPr>
        <w:t xml:space="preserve">}</w:t>
      </w:r>
      <w:r>
        <w:rPr>
          <w:rStyle w:val="SpecialStringTok"/>
        </w:rPr>
        <w:t xml:space="preserve"> has </w:t>
      </w:r>
      <w:r>
        <w:rPr>
          <w:rStyle w:val="SpecialCharTok"/>
        </w:rPr>
        <w:t xml:space="preserve">{</w:t>
      </w:r>
      <w:r>
        <w:rPr>
          <w:rStyle w:val="NormalTok"/>
        </w:rPr>
        <w:t xml:space="preserve">line_count</w:t>
      </w:r>
      <w:r>
        <w:rPr>
          <w:rStyle w:val="SpecialCharTok"/>
        </w:rPr>
        <w:t xml:space="preserve">}</w:t>
      </w:r>
      <w:r>
        <w:rPr>
          <w:rStyle w:val="SpecialStringTok"/>
        </w:rPr>
        <w:t xml:space="preserve"> line(s).'</w:t>
      </w:r>
      <w:r>
        <w:rPr>
          <w:rStyle w:val="NormalTok"/>
        </w:rPr>
        <w:t xml:space="preserve">)</w:t>
      </w:r>
    </w:p>
    <w:p>
      <w:pPr>
        <w:pStyle w:val="SourceCode"/>
      </w:pPr>
      <w:r>
        <w:rPr>
          <w:rStyle w:val="VerbatimChar"/>
        </w:rPr>
        <w:t xml:space="preserve">Reading file temp123.txt</w:t>
      </w:r>
      <w:r>
        <w:br/>
      </w:r>
      <w:r>
        <w:rPr>
          <w:rStyle w:val="VerbatimChar"/>
        </w:rPr>
        <w:t xml:space="preserve">    Hello World!</w:t>
      </w:r>
      <w:r>
        <w:br/>
      </w:r>
      <w:r>
        <w:rPr>
          <w:rStyle w:val="VerbatimChar"/>
        </w:rPr>
        <w:t xml:space="preserve">temp123.txt has 1 line(s).</w:t>
      </w:r>
      <w:r>
        <w:br/>
      </w:r>
      <w:r>
        <w:rPr>
          <w:rStyle w:val="VerbatimChar"/>
        </w:rPr>
        <w:t xml:space="preserve">Reading file temp_file.txt</w:t>
      </w:r>
      <w:r>
        <w:br/>
      </w:r>
      <w:r>
        <w:rPr>
          <w:rStyle w:val="VerbatimChar"/>
        </w:rPr>
        <w:t xml:space="preserve">    This is the first sentence.</w:t>
      </w:r>
      <w:r>
        <w:br/>
      </w:r>
      <w:r>
        <w:rPr>
          <w:rStyle w:val="VerbatimChar"/>
        </w:rPr>
        <w:t xml:space="preserve">    This is the second sentence.</w:t>
      </w:r>
      <w:r>
        <w:br/>
      </w:r>
      <w:r>
        <w:rPr>
          <w:rStyle w:val="VerbatimChar"/>
        </w:rPr>
        <w:t xml:space="preserve">    This is the third sentence.</w:t>
      </w:r>
      <w:r>
        <w:br/>
      </w:r>
      <w:r>
        <w:rPr>
          <w:rStyle w:val="VerbatimChar"/>
        </w:rPr>
        <w:t xml:space="preserve">    This is the      fourth sentence.</w:t>
      </w:r>
      <w:r>
        <w:br/>
      </w:r>
      <w:r>
        <w:rPr>
          <w:rStyle w:val="VerbatimChar"/>
        </w:rPr>
        <w:t xml:space="preserve">temp_file.txt has 4 line(s).</w:t>
      </w:r>
    </w:p>
    <w:bookmarkEnd w:id="110"/>
    <w:bookmarkEnd w:id="111"/>
    <w:bookmarkStart w:id="122" w:name="numpy"/>
    <w:p>
      <w:pPr>
        <w:pStyle w:val="Heading1"/>
      </w:pPr>
      <w:r>
        <w:t xml:space="preserve">11. NumPy</w:t>
      </w:r>
    </w:p>
    <w:p>
      <w:pPr>
        <w:pStyle w:val="FirstParagraph"/>
      </w:pPr>
      <w:r>
        <w:t xml:space="preserve">A Python library for scientific computing. It features multidimensional array objects along with an assortment of functions optimized for fast computation. To use this library we first need to</w:t>
      </w:r>
      <w:r>
        <w:t xml:space="preserve"> </w:t>
      </w:r>
      <w:r>
        <w:rPr>
          <w:rStyle w:val="VerbatimChar"/>
        </w:rPr>
        <w:t xml:space="preserve">import</w:t>
      </w:r>
      <w:r>
        <w:t xml:space="preserve"> </w:t>
      </w:r>
      <w:r>
        <w:t xml:space="preserve">it as shown below. As a convention, the numpy library is imported with an alias np. This will give us access to all the functions within the NumPy library. Let’s create a numpy array.</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NormalTok"/>
        </w:rPr>
        <w:t xml:space="preserve">a1 </w:t>
      </w:r>
      <w:r>
        <w:rPr>
          <w:rStyle w:val="OperatorTok"/>
        </w:rPr>
        <w:t xml:space="preserve">=</w:t>
      </w:r>
      <w:r>
        <w:rPr>
          <w:rStyle w:val="NormalTok"/>
        </w:rPr>
        <w:t xml:space="preserve"> np.array([</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br/>
      </w:r>
      <w:r>
        <w:rPr>
          <w:rStyle w:val="BuiltInTok"/>
        </w:rPr>
        <w:t xml:space="preserve">print</w:t>
      </w:r>
      <w:r>
        <w:rPr>
          <w:rStyle w:val="NormalTok"/>
        </w:rPr>
        <w:t xml:space="preserve">(a1)</w:t>
      </w:r>
      <w:r>
        <w:br/>
      </w:r>
      <w:r>
        <w:rPr>
          <w:rStyle w:val="BuiltInTok"/>
        </w:rPr>
        <w:t xml:space="preserve">print</w:t>
      </w:r>
      <w:r>
        <w:rPr>
          <w:rStyle w:val="NormalTok"/>
        </w:rPr>
        <w:t xml:space="preserve">(</w:t>
      </w:r>
      <w:r>
        <w:rPr>
          <w:rStyle w:val="BuiltInTok"/>
        </w:rPr>
        <w:t xml:space="preserve">type</w:t>
      </w:r>
      <w:r>
        <w:rPr>
          <w:rStyle w:val="NormalTok"/>
        </w:rPr>
        <w:t xml:space="preserve">(a1))</w:t>
      </w:r>
    </w:p>
    <w:p>
      <w:pPr>
        <w:pStyle w:val="SourceCode"/>
      </w:pPr>
      <w:r>
        <w:rPr>
          <w:rStyle w:val="VerbatimChar"/>
        </w:rPr>
        <w:t xml:space="preserve">[1 2 3 4 5 6]</w:t>
      </w:r>
      <w:r>
        <w:br/>
      </w:r>
      <w:r>
        <w:rPr>
          <w:rStyle w:val="VerbatimChar"/>
        </w:rPr>
        <w:t xml:space="preserve">&lt;class 'numpy.ndarray'&gt;</w:t>
      </w:r>
    </w:p>
    <w:p>
      <w:pPr>
        <w:pStyle w:val="FirstParagraph"/>
      </w:pPr>
      <w:r>
        <w:t xml:space="preserve">Although the array looks like a</w:t>
      </w:r>
      <w:r>
        <w:t xml:space="preserve"> </w:t>
      </w:r>
      <w:r>
        <w:rPr>
          <w:rStyle w:val="VerbatimChar"/>
        </w:rPr>
        <w:t xml:space="preserve">list</w:t>
      </w:r>
      <w:r>
        <w:t xml:space="preserve"> </w:t>
      </w:r>
      <w:r>
        <w:t xml:space="preserve">but it has very different properties and functions associated with it as compared to the python list. An important difference between a list and an ndarray is that the former can have elements of muliple data types while the later can only contain elements of same data type. There are multiple built-in function to create and manipulate arrays for numerical analysis. Let’s have a better understanding of the differences between lists and ndarrays by looking at some the functions associated with arrays. For instance, there are no in-built functions to change the shape of a list or to transpose a list whereas these operations can be done seemlessly with</w:t>
      </w:r>
      <w:r>
        <w:t xml:space="preserve"> </w:t>
      </w:r>
      <w:r>
        <w:rPr>
          <w:rStyle w:val="VerbatimChar"/>
        </w:rPr>
        <w:t xml:space="preserve">ndarrays</w:t>
      </w:r>
      <w:r>
        <w:t xml:space="preserve">. The</w:t>
      </w:r>
      <w:r>
        <w:t xml:space="preserve"> </w:t>
      </w:r>
      <w:r>
        <w:rPr>
          <w:rStyle w:val="VerbatimChar"/>
        </w:rPr>
        <w:t xml:space="preserve">shape</w:t>
      </w:r>
      <w:r>
        <w:t xml:space="preserve"> </w:t>
      </w:r>
      <w:r>
        <w:t xml:space="preserve">function returns the dimensions of an</w:t>
      </w:r>
      <w:r>
        <w:t xml:space="preserve"> </w:t>
      </w:r>
      <w:r>
        <w:rPr>
          <w:rStyle w:val="VerbatimChar"/>
        </w:rPr>
        <w:t xml:space="preserve">ndarray</w:t>
      </w:r>
      <w:r>
        <w:t xml:space="preserve"> </w:t>
      </w:r>
      <w:r>
        <w:t xml:space="preserve">as a tuple and the</w:t>
      </w:r>
      <w:r>
        <w:t xml:space="preserve"> </w:t>
      </w:r>
      <w:r>
        <w:rPr>
          <w:rStyle w:val="VerbatimChar"/>
        </w:rPr>
        <w:t xml:space="preserve">reshape</w:t>
      </w:r>
      <w:r>
        <w:t xml:space="preserve"> </w:t>
      </w:r>
      <w:r>
        <w:t xml:space="preserve">function changes the shape of an</w:t>
      </w:r>
      <w:r>
        <w:t xml:space="preserve"> </w:t>
      </w:r>
      <w:r>
        <w:rPr>
          <w:rStyle w:val="VerbatimChar"/>
        </w:rPr>
        <w:t xml:space="preserve">ndarray</w:t>
      </w:r>
      <w:r>
        <w:t xml:space="preserve"> </w:t>
      </w:r>
      <w:r>
        <w:t xml:space="preserve">given a tuple.</w:t>
      </w:r>
    </w:p>
    <w:p>
      <w:pPr>
        <w:pStyle w:val="SourceCode"/>
      </w:pPr>
      <w:r>
        <w:rPr>
          <w:rStyle w:val="BuiltInTok"/>
        </w:rPr>
        <w:t xml:space="preserve">print</w:t>
      </w:r>
      <w:r>
        <w:rPr>
          <w:rStyle w:val="NormalTok"/>
        </w:rPr>
        <w:t xml:space="preserve">(</w:t>
      </w:r>
      <w:r>
        <w:rPr>
          <w:rStyle w:val="StringTok"/>
        </w:rPr>
        <w:t xml:space="preserve">"The shape of a1 array is"</w:t>
      </w:r>
      <w:r>
        <w:rPr>
          <w:rStyle w:val="NormalTok"/>
        </w:rPr>
        <w:t xml:space="preserve">, a1.shape)</w:t>
      </w:r>
      <w:r>
        <w:br/>
      </w:r>
      <w:r>
        <w:rPr>
          <w:rStyle w:val="NormalTok"/>
        </w:rPr>
        <w:t xml:space="preserve">m1 </w:t>
      </w:r>
      <w:r>
        <w:rPr>
          <w:rStyle w:val="OperatorTok"/>
        </w:rPr>
        <w:t xml:space="preserve">=</w:t>
      </w:r>
      <w:r>
        <w:rPr>
          <w:rStyle w:val="NormalTok"/>
        </w:rPr>
        <w:t xml:space="preserve"> a1.reshape(</w:t>
      </w:r>
      <w:r>
        <w:rPr>
          <w:rStyle w:val="DecValTok"/>
        </w:rPr>
        <w:t xml:space="preserve">2</w:t>
      </w:r>
      <w:r>
        <w:rPr>
          <w:rStyle w:val="NormalTok"/>
        </w:rPr>
        <w:t xml:space="preserve">,</w:t>
      </w:r>
      <w:r>
        <w:rPr>
          <w:rStyle w:val="DecValTok"/>
        </w:rPr>
        <w:t xml:space="preserve">3</w:t>
      </w:r>
      <w:r>
        <w:rPr>
          <w:rStyle w:val="NormalTok"/>
        </w:rPr>
        <w:t xml:space="preserve">)</w:t>
      </w:r>
      <w:r>
        <w:br/>
      </w:r>
      <w:r>
        <w:rPr>
          <w:rStyle w:val="BuiltInTok"/>
        </w:rPr>
        <w:t xml:space="preserve">print</w:t>
      </w:r>
      <w:r>
        <w:rPr>
          <w:rStyle w:val="NormalTok"/>
        </w:rPr>
        <w:t xml:space="preserve">(m1)</w:t>
      </w:r>
      <w:r>
        <w:br/>
      </w:r>
      <w:r>
        <w:rPr>
          <w:rStyle w:val="BuiltInTok"/>
        </w:rPr>
        <w:t xml:space="preserve">print</w:t>
      </w:r>
      <w:r>
        <w:rPr>
          <w:rStyle w:val="NormalTok"/>
        </w:rPr>
        <w:t xml:space="preserve">(</w:t>
      </w:r>
      <w:r>
        <w:rPr>
          <w:rStyle w:val="StringTok"/>
        </w:rPr>
        <w:t xml:space="preserve">"The shape of m1 array is"</w:t>
      </w:r>
      <w:r>
        <w:rPr>
          <w:rStyle w:val="NormalTok"/>
        </w:rPr>
        <w:t xml:space="preserve">, m1.shape)</w:t>
      </w:r>
    </w:p>
    <w:p>
      <w:pPr>
        <w:pStyle w:val="SourceCode"/>
      </w:pPr>
      <w:r>
        <w:rPr>
          <w:rStyle w:val="VerbatimChar"/>
        </w:rPr>
        <w:t xml:space="preserve">The shape of a1 array is (6,)</w:t>
      </w:r>
      <w:r>
        <w:br/>
      </w:r>
      <w:r>
        <w:rPr>
          <w:rStyle w:val="VerbatimChar"/>
        </w:rPr>
        <w:t xml:space="preserve">[[1 2 3]</w:t>
      </w:r>
      <w:r>
        <w:br/>
      </w:r>
      <w:r>
        <w:rPr>
          <w:rStyle w:val="VerbatimChar"/>
        </w:rPr>
        <w:t xml:space="preserve"> [4 5 6]]</w:t>
      </w:r>
      <w:r>
        <w:br/>
      </w:r>
      <w:r>
        <w:rPr>
          <w:rStyle w:val="VerbatimChar"/>
        </w:rPr>
        <w:t xml:space="preserve">The shape of m1 array is (2, 3)</w:t>
      </w:r>
    </w:p>
    <w:p>
      <w:pPr>
        <w:pStyle w:val="FirstParagraph"/>
      </w:pPr>
      <w:r>
        <w:t xml:space="preserve">At times, there is a need to change the orientation of the data i.e. the rows in a matrix should be arranged as columns. This can be achieve using the</w:t>
      </w:r>
      <w:r>
        <w:t xml:space="preserve"> </w:t>
      </w:r>
      <w:r>
        <w:rPr>
          <w:rStyle w:val="VerbatimChar"/>
        </w:rPr>
        <w:t xml:space="preserve">transpose</w:t>
      </w:r>
      <w:r>
        <w:t xml:space="preserve"> </w:t>
      </w:r>
      <w:r>
        <w:t xml:space="preserve">functions. The</w:t>
      </w:r>
      <w:r>
        <w:t xml:space="preserve"> </w:t>
      </w:r>
      <w:r>
        <w:rPr>
          <w:rStyle w:val="VerbatimChar"/>
        </w:rPr>
        <w:t xml:space="preserve">.T</w:t>
      </w:r>
      <w:r>
        <w:t xml:space="preserve"> </w:t>
      </w:r>
      <w:r>
        <w:t xml:space="preserve">attribute of a numpy array does the same operation. In addition, to get all the values of a multidimensional as a 1D array, use the</w:t>
      </w:r>
      <w:r>
        <w:t xml:space="preserve"> </w:t>
      </w:r>
      <w:r>
        <w:rPr>
          <w:rStyle w:val="VerbatimChar"/>
        </w:rPr>
        <w:t xml:space="preserve">ravel</w:t>
      </w:r>
      <w:r>
        <w:t xml:space="preserve"> </w:t>
      </w:r>
      <w:r>
        <w:t xml:space="preserve">function. This flattening of multidimensional array is useful when we want to iterate over all the elements in an array without considering the dimensions. The output of</w:t>
      </w:r>
      <w:r>
        <w:t xml:space="preserve"> </w:t>
      </w:r>
      <w:r>
        <w:rPr>
          <w:rStyle w:val="VerbatimChar"/>
        </w:rPr>
        <w:t xml:space="preserve">ravel</w:t>
      </w:r>
      <w:r>
        <w:t xml:space="preserve"> </w:t>
      </w:r>
      <w:r>
        <w:t xml:space="preserve">function is equivalent to the output of</w:t>
      </w:r>
      <w:r>
        <w:t xml:space="preserve"> </w:t>
      </w:r>
      <w:r>
        <w:rPr>
          <w:rStyle w:val="VerbatimChar"/>
        </w:rPr>
        <w:t xml:space="preserve">reshape(-1)</w:t>
      </w:r>
      <w:r>
        <w:t xml:space="preserve">.</w:t>
      </w:r>
    </w:p>
    <w:p>
      <w:pPr>
        <w:pStyle w:val="SourceCode"/>
      </w:pPr>
      <w:r>
        <w:rPr>
          <w:rStyle w:val="BuiltInTok"/>
        </w:rPr>
        <w:t xml:space="preserve">print</w:t>
      </w:r>
      <w:r>
        <w:rPr>
          <w:rStyle w:val="NormalTok"/>
        </w:rPr>
        <w:t xml:space="preserve">(m1)</w:t>
      </w:r>
      <w:r>
        <w:br/>
      </w:r>
      <w:r>
        <w:rPr>
          <w:rStyle w:val="NormalTok"/>
        </w:rPr>
        <w:t xml:space="preserve">m1_transposed </w:t>
      </w:r>
      <w:r>
        <w:rPr>
          <w:rStyle w:val="OperatorTok"/>
        </w:rPr>
        <w:t xml:space="preserve">=</w:t>
      </w:r>
      <w:r>
        <w:rPr>
          <w:rStyle w:val="NormalTok"/>
        </w:rPr>
        <w:t xml:space="preserve"> m1.T</w:t>
      </w:r>
      <w:r>
        <w:br/>
      </w:r>
      <w:r>
        <w:rPr>
          <w:rStyle w:val="BuiltInTok"/>
        </w:rPr>
        <w:t xml:space="preserve">print</w:t>
      </w:r>
      <w:r>
        <w:rPr>
          <w:rStyle w:val="NormalTok"/>
        </w:rPr>
        <w:t xml:space="preserve">(m1_transposed)</w:t>
      </w:r>
    </w:p>
    <w:p>
      <w:pPr>
        <w:pStyle w:val="SourceCode"/>
      </w:pPr>
      <w:r>
        <w:rPr>
          <w:rStyle w:val="VerbatimChar"/>
        </w:rPr>
        <w:t xml:space="preserve">[[1 2 3]</w:t>
      </w:r>
      <w:r>
        <w:br/>
      </w:r>
      <w:r>
        <w:rPr>
          <w:rStyle w:val="VerbatimChar"/>
        </w:rPr>
        <w:t xml:space="preserve"> [4 5 6]]</w:t>
      </w:r>
      <w:r>
        <w:br/>
      </w:r>
      <w:r>
        <w:rPr>
          <w:rStyle w:val="VerbatimChar"/>
        </w:rPr>
        <w:t xml:space="preserve">[[1 4]</w:t>
      </w:r>
      <w:r>
        <w:br/>
      </w:r>
      <w:r>
        <w:rPr>
          <w:rStyle w:val="VerbatimChar"/>
        </w:rPr>
        <w:t xml:space="preserve"> [2 5]</w:t>
      </w:r>
      <w:r>
        <w:br/>
      </w:r>
      <w:r>
        <w:rPr>
          <w:rStyle w:val="VerbatimChar"/>
        </w:rPr>
        <w:t xml:space="preserve"> [3 6]]</w:t>
      </w:r>
    </w:p>
    <w:p>
      <w:pPr>
        <w:pStyle w:val="SourceCode"/>
      </w:pPr>
      <w:r>
        <w:rPr>
          <w:rStyle w:val="BuiltInTok"/>
        </w:rPr>
        <w:t xml:space="preserve">print</w:t>
      </w:r>
      <w:r>
        <w:rPr>
          <w:rStyle w:val="NormalTok"/>
        </w:rPr>
        <w:t xml:space="preserve">(m1)</w:t>
      </w:r>
      <w:r>
        <w:br/>
      </w:r>
      <w:r>
        <w:rPr>
          <w:rStyle w:val="NormalTok"/>
        </w:rPr>
        <w:t xml:space="preserve">m1_flattened </w:t>
      </w:r>
      <w:r>
        <w:rPr>
          <w:rStyle w:val="OperatorTok"/>
        </w:rPr>
        <w:t xml:space="preserve">=</w:t>
      </w:r>
      <w:r>
        <w:rPr>
          <w:rStyle w:val="NormalTok"/>
        </w:rPr>
        <w:t xml:space="preserve"> m1.ravel()</w:t>
      </w:r>
      <w:r>
        <w:br/>
      </w:r>
      <w:r>
        <w:rPr>
          <w:rStyle w:val="BuiltInTok"/>
        </w:rPr>
        <w:t xml:space="preserve">print</w:t>
      </w:r>
      <w:r>
        <w:rPr>
          <w:rStyle w:val="NormalTok"/>
        </w:rPr>
        <w:t xml:space="preserve">(m1_flattened)</w:t>
      </w:r>
    </w:p>
    <w:p>
      <w:pPr>
        <w:pStyle w:val="SourceCode"/>
      </w:pPr>
      <w:r>
        <w:rPr>
          <w:rStyle w:val="VerbatimChar"/>
        </w:rPr>
        <w:t xml:space="preserve">[[1 2 3]</w:t>
      </w:r>
      <w:r>
        <w:br/>
      </w:r>
      <w:r>
        <w:rPr>
          <w:rStyle w:val="VerbatimChar"/>
        </w:rPr>
        <w:t xml:space="preserve"> [4 5 6]]</w:t>
      </w:r>
      <w:r>
        <w:br/>
      </w:r>
      <w:r>
        <w:rPr>
          <w:rStyle w:val="VerbatimChar"/>
        </w:rPr>
        <w:t xml:space="preserve">[1 2 3 4 5 6]</w:t>
      </w:r>
    </w:p>
    <w:p>
      <w:pPr>
        <w:pStyle w:val="FirstParagraph"/>
      </w:pPr>
      <w:r>
        <w:t xml:space="preserve">There are various functions available in NumPy to create arrays e.g. </w:t>
      </w:r>
      <w:r>
        <w:rPr>
          <w:rStyle w:val="VerbatimChar"/>
        </w:rPr>
        <w:t xml:space="preserve">zeros</w:t>
      </w:r>
      <w:r>
        <w:t xml:space="preserve">,</w:t>
      </w:r>
      <w:r>
        <w:t xml:space="preserve"> </w:t>
      </w:r>
      <w:r>
        <w:rPr>
          <w:rStyle w:val="VerbatimChar"/>
        </w:rPr>
        <w:t xml:space="preserve">ones</w:t>
      </w:r>
      <w:r>
        <w:t xml:space="preserve">,</w:t>
      </w:r>
      <w:r>
        <w:t xml:space="preserve"> </w:t>
      </w:r>
      <w:r>
        <w:rPr>
          <w:rStyle w:val="VerbatimChar"/>
        </w:rPr>
        <w:t xml:space="preserve">empty</w:t>
      </w:r>
      <w:r>
        <w:t xml:space="preserve">,</w:t>
      </w:r>
      <w:r>
        <w:t xml:space="preserve"> </w:t>
      </w:r>
      <w:r>
        <w:rPr>
          <w:rStyle w:val="VerbatimChar"/>
        </w:rPr>
        <w:t xml:space="preserve">random.rand</w:t>
      </w:r>
      <w:r>
        <w:t xml:space="preserve"> </w:t>
      </w:r>
      <w:r>
        <w:t xml:space="preserve">can be used to create an ndarray having all the values as zero, one, no value, or random values, respectively. These three functions take shape of the array as an argument and data type can be optionally specified.</w:t>
      </w:r>
      <w:r>
        <w:t xml:space="preserve"> </w:t>
      </w:r>
      <w:r>
        <w:rPr>
          <w:rStyle w:val="VerbatimChar"/>
        </w:rPr>
        <w:t xml:space="preserve">arange</w:t>
      </w:r>
      <w:r>
        <w:t xml:space="preserve"> </w:t>
      </w:r>
      <w:r>
        <w:t xml:space="preserve">is another function that can be used to initialize an array with specific values. This function is similar to the</w:t>
      </w:r>
      <w:r>
        <w:t xml:space="preserve"> </w:t>
      </w:r>
      <w:r>
        <w:rPr>
          <w:rStyle w:val="VerbatimChar"/>
        </w:rPr>
        <w:t xml:space="preserve">range</w:t>
      </w:r>
      <w:r>
        <w:t xml:space="preserve"> </w:t>
      </w:r>
      <w:r>
        <w:t xml:space="preserve">function with a difference that it return an array while the</w:t>
      </w:r>
      <w:r>
        <w:t xml:space="preserve"> </w:t>
      </w:r>
      <w:r>
        <w:rPr>
          <w:rStyle w:val="VerbatimChar"/>
        </w:rPr>
        <w:t xml:space="preserve">range</w:t>
      </w:r>
      <w:r>
        <w:t xml:space="preserve"> </w:t>
      </w:r>
      <w:r>
        <w:t xml:space="preserve">function returns a list.</w:t>
      </w:r>
    </w:p>
    <w:tbl>
      <w:tblPr>
        <w:tblStyle w:val="Table"/>
        <w:tblW w:type="pct" w:w="2500"/>
        <w:tblLayout w:type="fixed"/>
        <w:tblLook w:firstRow="0" w:lastRow="0" w:firstColumn="0" w:lastColumn="0" w:noHBand="0" w:noVBand="0" w:val="0000"/>
      </w:tblPr>
      <w:tblGrid>
        <w:gridCol w:w="3960"/>
      </w:tblGrid>
      <w:tr>
        <w:tc>
          <w:tcPr/>
          <w:p>
            <w:pPr>
              <w:pStyle w:val="SourceCode"/>
              <w:jc w:val="left"/>
            </w:pPr>
            <w:r>
              <w:rPr>
                <w:rStyle w:val="VerbatimChar"/>
              </w:rPr>
              <w:t xml:space="preserve">[[0. 0. 0.]</w:t>
            </w:r>
            <w:r>
              <w:br/>
            </w:r>
            <w:r>
              <w:rPr>
                <w:rStyle w:val="VerbatimChar"/>
              </w:rPr>
              <w:t xml:space="preserve"> [0. 0. 0.]</w:t>
            </w:r>
            <w:r>
              <w:br/>
            </w:r>
            <w:r>
              <w:rPr>
                <w:rStyle w:val="VerbatimChar"/>
              </w:rPr>
              <w:t xml:space="preserve"> [0. 0. 0.]]</w:t>
            </w:r>
            <w:r>
              <w:br/>
            </w:r>
            <w:r>
              <w:rPr>
                <w:rStyle w:val="VerbatimChar"/>
              </w:rPr>
              <w:t xml:space="preserve">[[0.17241597 0.28930394 0.79425668]</w:t>
            </w:r>
            <w:r>
              <w:br/>
            </w:r>
            <w:r>
              <w:rPr>
                <w:rStyle w:val="VerbatimChar"/>
              </w:rPr>
              <w:t xml:space="preserve"> [0.18228287 0.33953533 0.03627949]</w:t>
            </w:r>
            <w:r>
              <w:br/>
            </w:r>
            <w:r>
              <w:rPr>
                <w:rStyle w:val="VerbatimChar"/>
              </w:rPr>
              <w:t xml:space="preserve"> [0.75375968 0.18508584 0.30824166]]</w:t>
            </w:r>
          </w:p>
        </w:tc>
      </w:tr>
    </w:tbl>
    <w:p>
      <w:pPr>
        <w:pStyle w:val="SourceCode"/>
      </w:pPr>
      <w:r>
        <w:rPr>
          <w:rStyle w:val="NormalTok"/>
        </w:rPr>
        <w:t xml:space="preserve">array1 </w:t>
      </w:r>
      <w:r>
        <w:rPr>
          <w:rStyle w:val="OperatorTok"/>
        </w:rPr>
        <w:t xml:space="preserve">=</w:t>
      </w:r>
      <w:r>
        <w:rPr>
          <w:rStyle w:val="NormalTok"/>
        </w:rPr>
        <w:t xml:space="preserve"> np.arange(</w:t>
      </w:r>
      <w:r>
        <w:rPr>
          <w:rStyle w:val="DecValTok"/>
        </w:rPr>
        <w:t xml:space="preserve">0</w:t>
      </w:r>
      <w:r>
        <w:rPr>
          <w:rStyle w:val="NormalTok"/>
        </w:rPr>
        <w:t xml:space="preserve">,</w:t>
      </w:r>
      <w:r>
        <w:rPr>
          <w:rStyle w:val="DecValTok"/>
        </w:rPr>
        <w:t xml:space="preserve">10</w:t>
      </w:r>
      <w:r>
        <w:rPr>
          <w:rStyle w:val="NormalTok"/>
        </w:rPr>
        <w:t xml:space="preserve">)</w:t>
      </w:r>
      <w:r>
        <w:br/>
      </w:r>
      <w:r>
        <w:rPr>
          <w:rStyle w:val="BuiltInTok"/>
        </w:rPr>
        <w:t xml:space="preserve">print</w:t>
      </w:r>
      <w:r>
        <w:rPr>
          <w:rStyle w:val="NormalTok"/>
        </w:rPr>
        <w:t xml:space="preserve">(array1)</w:t>
      </w:r>
      <w:r>
        <w:br/>
      </w:r>
      <w:r>
        <w:rPr>
          <w:rStyle w:val="NormalTok"/>
        </w:rPr>
        <w:t xml:space="preserve">array2 </w:t>
      </w:r>
      <w:r>
        <w:rPr>
          <w:rStyle w:val="OperatorTok"/>
        </w:rPr>
        <w:t xml:space="preserve">=</w:t>
      </w:r>
      <w:r>
        <w:rPr>
          <w:rStyle w:val="NormalTok"/>
        </w:rPr>
        <w:t xml:space="preserve"> np.arange(</w:t>
      </w:r>
      <w:r>
        <w:rPr>
          <w:rStyle w:val="DecValTok"/>
        </w:rPr>
        <w:t xml:space="preserve">0</w:t>
      </w:r>
      <w:r>
        <w:rPr>
          <w:rStyle w:val="NormalTok"/>
        </w:rPr>
        <w:t xml:space="preserve">,</w:t>
      </w:r>
      <w:r>
        <w:rPr>
          <w:rStyle w:val="DecValTok"/>
        </w:rPr>
        <w:t xml:space="preserve">10</w:t>
      </w:r>
      <w:r>
        <w:rPr>
          <w:rStyle w:val="NormalTok"/>
        </w:rPr>
        <w:t xml:space="preserve">,</w:t>
      </w:r>
      <w:r>
        <w:rPr>
          <w:rStyle w:val="DecValTok"/>
        </w:rPr>
        <w:t xml:space="preserve">2</w:t>
      </w:r>
      <w:r>
        <w:rPr>
          <w:rStyle w:val="NormalTok"/>
        </w:rPr>
        <w:t xml:space="preserve">)</w:t>
      </w:r>
      <w:r>
        <w:br/>
      </w:r>
      <w:r>
        <w:rPr>
          <w:rStyle w:val="BuiltInTok"/>
        </w:rPr>
        <w:t xml:space="preserve">print</w:t>
      </w:r>
      <w:r>
        <w:rPr>
          <w:rStyle w:val="NormalTok"/>
        </w:rPr>
        <w:t xml:space="preserve">(array2)</w:t>
      </w:r>
    </w:p>
    <w:p>
      <w:pPr>
        <w:pStyle w:val="SourceCode"/>
      </w:pPr>
      <w:r>
        <w:rPr>
          <w:rStyle w:val="VerbatimChar"/>
        </w:rPr>
        <w:t xml:space="preserve">[0 1 2 3 4 5 6 7 8 9]</w:t>
      </w:r>
      <w:r>
        <w:br/>
      </w:r>
      <w:r>
        <w:rPr>
          <w:rStyle w:val="VerbatimChar"/>
        </w:rPr>
        <w:t xml:space="preserve">[0 2 4 6 8]</w:t>
      </w:r>
    </w:p>
    <w:p>
      <w:pPr>
        <w:pStyle w:val="FirstParagraph"/>
      </w:pPr>
      <w:r>
        <w:t xml:space="preserve">When using the</w:t>
      </w:r>
      <w:r>
        <w:t xml:space="preserve"> </w:t>
      </w:r>
      <w:r>
        <w:rPr>
          <w:rStyle w:val="VerbatimChar"/>
        </w:rPr>
        <w:t xml:space="preserve">arange</w:t>
      </w:r>
      <w:r>
        <w:t xml:space="preserve"> </w:t>
      </w:r>
      <w:r>
        <w:t xml:space="preserve">function, we need to specify the spacing (step) between the numbers that we want to generate within a range of numbers. Let’s say, we need to generate a</w:t>
      </w:r>
      <w:r>
        <w:t xml:space="preserve"> </w:t>
      </w:r>
      <w:r>
        <w:rPr>
          <w:i/>
          <w:iCs/>
        </w:rPr>
        <w:t xml:space="preserve">specific number</w:t>
      </w:r>
      <w:r>
        <w:t xml:space="preserve"> </w:t>
      </w:r>
      <w:r>
        <w:t xml:space="preserve">of equally-spaced points within a range of two numbers. Now</w:t>
      </w:r>
      <w:r>
        <w:t xml:space="preserve"> </w:t>
      </w:r>
      <w:r>
        <w:rPr>
          <w:rStyle w:val="VerbatimChar"/>
        </w:rPr>
        <w:t xml:space="preserve">arange</w:t>
      </w:r>
      <w:r>
        <w:t xml:space="preserve"> </w:t>
      </w:r>
      <w:r>
        <w:t xml:space="preserve">function is not suitable since there is no option to specify total number of points. In this case,</w:t>
      </w:r>
      <w:r>
        <w:t xml:space="preserve"> </w:t>
      </w:r>
      <w:r>
        <w:rPr>
          <w:rStyle w:val="VerbatimChar"/>
        </w:rPr>
        <w:t xml:space="preserve">linspace</w:t>
      </w:r>
      <w:r>
        <w:t xml:space="preserve"> </w:t>
      </w:r>
      <w:r>
        <w:t xml:space="preserve">function can be used which takes three numbers as argument, the first two numbers specify the range (both number included) and the third number specifies the number of values to return. The</w:t>
      </w:r>
      <w:r>
        <w:t xml:space="preserve"> </w:t>
      </w:r>
      <w:r>
        <w:rPr>
          <w:rStyle w:val="VerbatimChar"/>
        </w:rPr>
        <w:t xml:space="preserve">linspace</w:t>
      </w:r>
      <w:r>
        <w:t xml:space="preserve"> </w:t>
      </w:r>
      <w:r>
        <w:t xml:space="preserve">function automatically figures out the</w:t>
      </w:r>
      <w:r>
        <w:t xml:space="preserve"> </w:t>
      </w:r>
      <w:r>
        <w:t xml:space="preserve">‘step’</w:t>
      </w:r>
      <w:r>
        <w:t xml:space="preserve"> </w:t>
      </w:r>
      <w:r>
        <w:t xml:space="preserve">or spacing between the numbers.</w:t>
      </w:r>
    </w:p>
    <w:p>
      <w:pPr>
        <w:pStyle w:val="SourceCode"/>
      </w:pPr>
      <w:r>
        <w:rPr>
          <w:rStyle w:val="NormalTok"/>
        </w:rPr>
        <w:t xml:space="preserve">array3 </w:t>
      </w:r>
      <w:r>
        <w:rPr>
          <w:rStyle w:val="OperatorTok"/>
        </w:rPr>
        <w:t xml:space="preserve">=</w:t>
      </w:r>
      <w:r>
        <w:rPr>
          <w:rStyle w:val="NormalTok"/>
        </w:rPr>
        <w:t xml:space="preserve"> np.linspace(</w:t>
      </w:r>
      <w:r>
        <w:rPr>
          <w:rStyle w:val="DecValTok"/>
        </w:rPr>
        <w:t xml:space="preserve">0</w:t>
      </w:r>
      <w:r>
        <w:rPr>
          <w:rStyle w:val="NormalTok"/>
        </w:rPr>
        <w:t xml:space="preserve">,</w:t>
      </w:r>
      <w:r>
        <w:rPr>
          <w:rStyle w:val="DecValTok"/>
        </w:rPr>
        <w:t xml:space="preserve">3</w:t>
      </w:r>
      <w:r>
        <w:rPr>
          <w:rStyle w:val="NormalTok"/>
        </w:rPr>
        <w:t xml:space="preserve">,</w:t>
      </w:r>
      <w:r>
        <w:rPr>
          <w:rStyle w:val="DecValTok"/>
        </w:rPr>
        <w:t xml:space="preserve">5</w:t>
      </w:r>
      <w:r>
        <w:rPr>
          <w:rStyle w:val="NormalTok"/>
        </w:rPr>
        <w:t xml:space="preserve">) </w:t>
      </w:r>
      <w:r>
        <w:br/>
      </w:r>
      <w:r>
        <w:rPr>
          <w:rStyle w:val="BuiltInTok"/>
        </w:rPr>
        <w:t xml:space="preserve">print</w:t>
      </w:r>
      <w:r>
        <w:rPr>
          <w:rStyle w:val="NormalTok"/>
        </w:rPr>
        <w:t xml:space="preserve">(array3)</w:t>
      </w:r>
      <w:r>
        <w:br/>
      </w:r>
      <w:r>
        <w:rPr>
          <w:rStyle w:val="NormalTok"/>
        </w:rPr>
        <w:t xml:space="preserve">array4 </w:t>
      </w:r>
      <w:r>
        <w:rPr>
          <w:rStyle w:val="OperatorTok"/>
        </w:rPr>
        <w:t xml:space="preserve">=</w:t>
      </w:r>
      <w:r>
        <w:rPr>
          <w:rStyle w:val="NormalTok"/>
        </w:rPr>
        <w:t xml:space="preserve"> np.linspace(</w:t>
      </w:r>
      <w:r>
        <w:rPr>
          <w:rStyle w:val="DecValTok"/>
        </w:rPr>
        <w:t xml:space="preserve">1</w:t>
      </w:r>
      <w:r>
        <w:rPr>
          <w:rStyle w:val="NormalTok"/>
        </w:rPr>
        <w:t xml:space="preserve">,</w:t>
      </w:r>
      <w:r>
        <w:rPr>
          <w:rStyle w:val="DecValTok"/>
        </w:rPr>
        <w:t xml:space="preserve">10</w:t>
      </w:r>
      <w:r>
        <w:rPr>
          <w:rStyle w:val="NormalTok"/>
        </w:rPr>
        <w:t xml:space="preserve">,</w:t>
      </w:r>
      <w:r>
        <w:rPr>
          <w:rStyle w:val="DecValTok"/>
        </w:rPr>
        <w:t xml:space="preserve">4</w:t>
      </w:r>
      <w:r>
        <w:rPr>
          <w:rStyle w:val="NormalTok"/>
        </w:rPr>
        <w:t xml:space="preserve">)</w:t>
      </w:r>
      <w:r>
        <w:br/>
      </w:r>
      <w:r>
        <w:rPr>
          <w:rStyle w:val="BuiltInTok"/>
        </w:rPr>
        <w:t xml:space="preserve">print</w:t>
      </w:r>
      <w:r>
        <w:rPr>
          <w:rStyle w:val="NormalTok"/>
        </w:rPr>
        <w:t xml:space="preserve">(array4)</w:t>
      </w:r>
    </w:p>
    <w:p>
      <w:pPr>
        <w:pStyle w:val="SourceCode"/>
      </w:pPr>
      <w:r>
        <w:rPr>
          <w:rStyle w:val="VerbatimChar"/>
        </w:rPr>
        <w:t xml:space="preserve">[0.   0.75 1.5  2.25 3.  ]</w:t>
      </w:r>
      <w:r>
        <w:br/>
      </w:r>
      <w:r>
        <w:rPr>
          <w:rStyle w:val="VerbatimChar"/>
        </w:rPr>
        <w:t xml:space="preserve">[ 1.  4.  7. 10.]</w:t>
      </w:r>
    </w:p>
    <w:bookmarkStart w:id="112" w:name="reading-data-from-file"/>
    <w:p>
      <w:pPr>
        <w:pStyle w:val="Heading2"/>
      </w:pPr>
      <w:r>
        <w:t xml:space="preserve">11.1 Reading data from file</w:t>
      </w:r>
    </w:p>
    <w:p>
      <w:pPr>
        <w:pStyle w:val="FirstParagraph"/>
      </w:pPr>
      <w:r>
        <w:t xml:space="preserve">Numpy has</w:t>
      </w:r>
      <w:r>
        <w:t xml:space="preserve"> </w:t>
      </w:r>
      <w:r>
        <w:rPr>
          <w:rStyle w:val="VerbatimChar"/>
        </w:rPr>
        <w:t xml:space="preserve">genfromtxt</w:t>
      </w:r>
      <w:r>
        <w:t xml:space="preserve"> </w:t>
      </w:r>
      <w:r>
        <w:t xml:space="preserve">function that comes handy for reading data from text files. The example below show read a csv file using this function. The file</w:t>
      </w:r>
      <w:r>
        <w:t xml:space="preserve"> </w:t>
      </w:r>
      <w:r>
        <w:rPr>
          <w:rStyle w:val="VerbatimChar"/>
        </w:rPr>
        <w:t xml:space="preserve">test1.csv</w:t>
      </w:r>
      <w:r>
        <w:t xml:space="preserve"> </w:t>
      </w:r>
      <w:r>
        <w:t xml:space="preserve">has five rows with each row having three values separated by comma.</w:t>
      </w:r>
    </w:p>
    <w:p>
      <w:pPr>
        <w:pStyle w:val="SourceCode"/>
      </w:pPr>
      <w:r>
        <w:rPr>
          <w:rStyle w:val="CommentTok"/>
        </w:rPr>
        <w:t xml:space="preserve"># %load test1.csv</w:t>
      </w:r>
      <w:r>
        <w:br/>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br/>
      </w:r>
      <w:r>
        <w:rPr>
          <w:rStyle w:val="DecValTok"/>
        </w:rPr>
        <w:t xml:space="preserve">2</w:t>
      </w:r>
      <w:r>
        <w:rPr>
          <w:rStyle w:val="NormalTok"/>
        </w:rPr>
        <w:t xml:space="preserve">, </w:t>
      </w:r>
      <w:r>
        <w:rPr>
          <w:rStyle w:val="DecValTok"/>
        </w:rPr>
        <w:t xml:space="preserve">4</w:t>
      </w:r>
      <w:r>
        <w:rPr>
          <w:rStyle w:val="NormalTok"/>
        </w:rPr>
        <w:t xml:space="preserve">, </w:t>
      </w:r>
      <w:r>
        <w:rPr>
          <w:rStyle w:val="DecValTok"/>
        </w:rPr>
        <w:t xml:space="preserve">8</w:t>
      </w:r>
      <w:r>
        <w:br/>
      </w:r>
      <w:r>
        <w:rPr>
          <w:rStyle w:val="DecValTok"/>
        </w:rPr>
        <w:t xml:space="preserve">3</w:t>
      </w:r>
      <w:r>
        <w:rPr>
          <w:rStyle w:val="NormalTok"/>
        </w:rPr>
        <w:t xml:space="preserve">, </w:t>
      </w:r>
      <w:r>
        <w:rPr>
          <w:rStyle w:val="DecValTok"/>
        </w:rPr>
        <w:t xml:space="preserve">9</w:t>
      </w:r>
      <w:r>
        <w:rPr>
          <w:rStyle w:val="NormalTok"/>
        </w:rPr>
        <w:t xml:space="preserve">, </w:t>
      </w:r>
      <w:r>
        <w:rPr>
          <w:rStyle w:val="DecValTok"/>
        </w:rPr>
        <w:t xml:space="preserve">27</w:t>
      </w:r>
      <w:r>
        <w:br/>
      </w:r>
      <w:r>
        <w:rPr>
          <w:rStyle w:val="DecValTok"/>
        </w:rPr>
        <w:t xml:space="preserve">4</w:t>
      </w:r>
      <w:r>
        <w:rPr>
          <w:rStyle w:val="NormalTok"/>
        </w:rPr>
        <w:t xml:space="preserve">, </w:t>
      </w:r>
      <w:r>
        <w:rPr>
          <w:rStyle w:val="DecValTok"/>
        </w:rPr>
        <w:t xml:space="preserve">16</w:t>
      </w:r>
      <w:r>
        <w:rPr>
          <w:rStyle w:val="NormalTok"/>
        </w:rPr>
        <w:t xml:space="preserve">, </w:t>
      </w:r>
      <w:r>
        <w:rPr>
          <w:rStyle w:val="DecValTok"/>
        </w:rPr>
        <w:t xml:space="preserve">64</w:t>
      </w:r>
      <w:r>
        <w:br/>
      </w:r>
      <w:r>
        <w:rPr>
          <w:rStyle w:val="DecValTok"/>
        </w:rPr>
        <w:t xml:space="preserve">5</w:t>
      </w:r>
      <w:r>
        <w:rPr>
          <w:rStyle w:val="NormalTok"/>
        </w:rPr>
        <w:t xml:space="preserve">, </w:t>
      </w:r>
      <w:r>
        <w:rPr>
          <w:rStyle w:val="DecValTok"/>
        </w:rPr>
        <w:t xml:space="preserve">25</w:t>
      </w:r>
      <w:r>
        <w:rPr>
          <w:rStyle w:val="NormalTok"/>
        </w:rPr>
        <w:t xml:space="preserve">, </w:t>
      </w:r>
      <w:r>
        <w:rPr>
          <w:rStyle w:val="DecValTok"/>
        </w:rPr>
        <w:t xml:space="preserve">125</w:t>
      </w:r>
    </w:p>
    <w:p>
      <w:pPr>
        <w:pStyle w:val="SourceCode"/>
      </w:pPr>
      <w:r>
        <w:rPr>
          <w:rStyle w:val="NormalTok"/>
        </w:rPr>
        <w:t xml:space="preserve">inp_data </w:t>
      </w:r>
      <w:r>
        <w:rPr>
          <w:rStyle w:val="OperatorTok"/>
        </w:rPr>
        <w:t xml:space="preserve">=</w:t>
      </w:r>
      <w:r>
        <w:rPr>
          <w:rStyle w:val="NormalTok"/>
        </w:rPr>
        <w:t xml:space="preserve"> np.genfromtxt(</w:t>
      </w:r>
      <w:r>
        <w:rPr>
          <w:rStyle w:val="StringTok"/>
        </w:rPr>
        <w:t xml:space="preserve">"test1.csv"</w:t>
      </w:r>
      <w:r>
        <w:rPr>
          <w:rStyle w:val="NormalTok"/>
        </w:rPr>
        <w:t xml:space="preserve">, delimiter</w:t>
      </w:r>
      <w:r>
        <w:rPr>
          <w:rStyle w:val="OperatorTok"/>
        </w:rPr>
        <w:t xml:space="preserve">=</w:t>
      </w:r>
      <w:r>
        <w:rPr>
          <w:rStyle w:val="StringTok"/>
        </w:rPr>
        <w:t xml:space="preserve">","</w:t>
      </w:r>
      <w:r>
        <w:rPr>
          <w:rStyle w:val="NormalTok"/>
        </w:rPr>
        <w:t xml:space="preserve">)</w:t>
      </w:r>
      <w:r>
        <w:br/>
      </w:r>
      <w:r>
        <w:rPr>
          <w:rStyle w:val="BuiltInTok"/>
        </w:rPr>
        <w:t xml:space="preserve">print</w:t>
      </w:r>
      <w:r>
        <w:rPr>
          <w:rStyle w:val="NormalTok"/>
        </w:rPr>
        <w:t xml:space="preserve">(inp_data)</w:t>
      </w:r>
      <w:r>
        <w:br/>
      </w:r>
      <w:r>
        <w:rPr>
          <w:rStyle w:val="BuiltInTok"/>
        </w:rPr>
        <w:t xml:space="preserve">print</w:t>
      </w:r>
      <w:r>
        <w:rPr>
          <w:rStyle w:val="NormalTok"/>
        </w:rPr>
        <w:t xml:space="preserve">(inp_data.shape)</w:t>
      </w:r>
    </w:p>
    <w:p>
      <w:pPr>
        <w:pStyle w:val="SourceCode"/>
      </w:pPr>
      <w:r>
        <w:rPr>
          <w:rStyle w:val="VerbatimChar"/>
        </w:rPr>
        <w:t xml:space="preserve">[[  1.   1.   1.]</w:t>
      </w:r>
      <w:r>
        <w:br/>
      </w:r>
      <w:r>
        <w:rPr>
          <w:rStyle w:val="VerbatimChar"/>
        </w:rPr>
        <w:t xml:space="preserve"> [  2.   4.   8.]</w:t>
      </w:r>
      <w:r>
        <w:br/>
      </w:r>
      <w:r>
        <w:rPr>
          <w:rStyle w:val="VerbatimChar"/>
        </w:rPr>
        <w:t xml:space="preserve"> [  3.   9.  27.]</w:t>
      </w:r>
      <w:r>
        <w:br/>
      </w:r>
      <w:r>
        <w:rPr>
          <w:rStyle w:val="VerbatimChar"/>
        </w:rPr>
        <w:t xml:space="preserve"> [  4.  16.  64.]</w:t>
      </w:r>
      <w:r>
        <w:br/>
      </w:r>
      <w:r>
        <w:rPr>
          <w:rStyle w:val="VerbatimChar"/>
        </w:rPr>
        <w:t xml:space="preserve"> [  5.  25. 125.]]</w:t>
      </w:r>
      <w:r>
        <w:br/>
      </w:r>
      <w:r>
        <w:rPr>
          <w:rStyle w:val="VerbatimChar"/>
        </w:rPr>
        <w:t xml:space="preserve">(5, 3)</w:t>
      </w:r>
    </w:p>
    <w:p>
      <w:pPr>
        <w:pStyle w:val="SourceCode"/>
      </w:pPr>
      <w:r>
        <w:rPr>
          <w:rStyle w:val="CommentTok"/>
        </w:rPr>
        <w:t xml:space="preserve"># slice of the matrix</w:t>
      </w:r>
      <w:r>
        <w:br/>
      </w:r>
      <w:r>
        <w:rPr>
          <w:rStyle w:val="NormalTok"/>
        </w:rPr>
        <w:t xml:space="preserve">sub_matrix </w:t>
      </w:r>
      <w:r>
        <w:rPr>
          <w:rStyle w:val="OperatorTok"/>
        </w:rPr>
        <w:t xml:space="preserve">=</w:t>
      </w:r>
      <w:r>
        <w:rPr>
          <w:rStyle w:val="NormalTok"/>
        </w:rPr>
        <w:t xml:space="preserve"> inp_data[</w:t>
      </w:r>
      <w:r>
        <w:rPr>
          <w:rStyle w:val="DecValTok"/>
        </w:rPr>
        <w:t xml:space="preserve">1</w:t>
      </w:r>
      <w:r>
        <w:rPr>
          <w:rStyle w:val="NormalTok"/>
        </w:rPr>
        <w:t xml:space="preserve">:</w:t>
      </w:r>
      <w:r>
        <w:rPr>
          <w:rStyle w:val="DecValTok"/>
        </w:rPr>
        <w:t xml:space="preserve">4</w:t>
      </w:r>
      <w:r>
        <w:rPr>
          <w:rStyle w:val="NormalTok"/>
        </w:rPr>
        <w:t xml:space="preserve">]</w:t>
      </w:r>
      <w:r>
        <w:br/>
      </w:r>
      <w:r>
        <w:rPr>
          <w:rStyle w:val="BuiltInTok"/>
        </w:rPr>
        <w:t xml:space="preserve">print</w:t>
      </w:r>
      <w:r>
        <w:rPr>
          <w:rStyle w:val="NormalTok"/>
        </w:rPr>
        <w:t xml:space="preserve">(sub_matrix)</w:t>
      </w:r>
    </w:p>
    <w:p>
      <w:pPr>
        <w:pStyle w:val="SourceCode"/>
      </w:pPr>
      <w:r>
        <w:rPr>
          <w:rStyle w:val="VerbatimChar"/>
        </w:rPr>
        <w:t xml:space="preserve">[[ 2.  4.  8.]</w:t>
      </w:r>
      <w:r>
        <w:br/>
      </w:r>
      <w:r>
        <w:rPr>
          <w:rStyle w:val="VerbatimChar"/>
        </w:rPr>
        <w:t xml:space="preserve"> [ 3.  9. 27.]</w:t>
      </w:r>
      <w:r>
        <w:br/>
      </w:r>
      <w:r>
        <w:rPr>
          <w:rStyle w:val="VerbatimChar"/>
        </w:rPr>
        <w:t xml:space="preserve"> [ 4. 16. 64.]]</w:t>
      </w:r>
    </w:p>
    <w:bookmarkEnd w:id="112"/>
    <w:bookmarkStart w:id="113" w:name="writing-data-to-file"/>
    <w:p>
      <w:pPr>
        <w:pStyle w:val="Heading2"/>
      </w:pPr>
      <w:r>
        <w:t xml:space="preserve">11.2 Writing data to file</w:t>
      </w:r>
    </w:p>
    <w:p>
      <w:pPr>
        <w:pStyle w:val="FirstParagraph"/>
      </w:pPr>
      <w:r>
        <w:t xml:space="preserve">Numpy has</w:t>
      </w:r>
      <w:r>
        <w:t xml:space="preserve"> </w:t>
      </w:r>
      <w:r>
        <w:rPr>
          <w:rStyle w:val="VerbatimChar"/>
        </w:rPr>
        <w:t xml:space="preserve">savetxt</w:t>
      </w:r>
      <w:r>
        <w:t xml:space="preserve"> </w:t>
      </w:r>
      <w:r>
        <w:t xml:space="preserve">function that can be used to save numpy arrays to a text file in e.g. csv format. There is an option to change the delimiter. The example below shows writing a csv file using this function with space as a delimiter. The</w:t>
      </w:r>
      <w:r>
        <w:t xml:space="preserve"> </w:t>
      </w:r>
      <w:r>
        <w:rPr>
          <w:rStyle w:val="VerbatimChar"/>
        </w:rPr>
        <w:t xml:space="preserve">fmt</w:t>
      </w:r>
      <w:r>
        <w:t xml:space="preserve"> </w:t>
      </w:r>
      <w:r>
        <w:t xml:space="preserve">argument is used to specify the format in which to write the data.</w:t>
      </w:r>
    </w:p>
    <w:p>
      <w:pPr>
        <w:pStyle w:val="SourceCode"/>
      </w:pPr>
      <w:r>
        <w:rPr>
          <w:rStyle w:val="NormalTok"/>
        </w:rPr>
        <w:t xml:space="preserve">np.savetxt(</w:t>
      </w:r>
      <w:r>
        <w:rPr>
          <w:rStyle w:val="StringTok"/>
        </w:rPr>
        <w:t xml:space="preserve">"test2.csv"</w:t>
      </w:r>
      <w:r>
        <w:rPr>
          <w:rStyle w:val="NormalTok"/>
        </w:rPr>
        <w:t xml:space="preserve">,sub_matrix, delimiter</w:t>
      </w:r>
      <w:r>
        <w:rPr>
          <w:rStyle w:val="OperatorTok"/>
        </w:rPr>
        <w:t xml:space="preserve">=</w:t>
      </w:r>
      <w:r>
        <w:rPr>
          <w:rStyle w:val="StringTok"/>
        </w:rPr>
        <w:t xml:space="preserve">" "</w:t>
      </w:r>
      <w:r>
        <w:rPr>
          <w:rStyle w:val="NormalTok"/>
        </w:rPr>
        <w:t xml:space="preserve">, fmt</w:t>
      </w:r>
      <w:r>
        <w:rPr>
          <w:rStyle w:val="OperatorTok"/>
        </w:rPr>
        <w:t xml:space="preserve">=</w:t>
      </w:r>
      <w:r>
        <w:rPr>
          <w:rStyle w:val="StringTok"/>
        </w:rPr>
        <w:t xml:space="preserve">'</w:t>
      </w:r>
      <w:r>
        <w:rPr>
          <w:rStyle w:val="SpecialCharTok"/>
        </w:rPr>
        <w:t xml:space="preserve">%d</w:t>
      </w:r>
      <w:r>
        <w:rPr>
          <w:rStyle w:val="StringTok"/>
        </w:rPr>
        <w:t xml:space="preserve">'</w:t>
      </w:r>
      <w:r>
        <w:rPr>
          <w:rStyle w:val="NormalTok"/>
        </w:rPr>
        <w:t xml:space="preserve">)</w:t>
      </w:r>
    </w:p>
    <w:p>
      <w:pPr>
        <w:pStyle w:val="SourceCode"/>
      </w:pPr>
      <w:r>
        <w:rPr>
          <w:rStyle w:val="CommentTok"/>
        </w:rPr>
        <w:t xml:space="preserve"># %load test2.csv</w:t>
      </w:r>
      <w:r>
        <w:br/>
      </w:r>
      <w:r>
        <w:rPr>
          <w:rStyle w:val="DecValTok"/>
        </w:rPr>
        <w:t xml:space="preserve">2</w:t>
      </w:r>
      <w:r>
        <w:rPr>
          <w:rStyle w:val="NormalTok"/>
        </w:rPr>
        <w:t xml:space="preserve"> </w:t>
      </w:r>
      <w:r>
        <w:rPr>
          <w:rStyle w:val="DecValTok"/>
        </w:rPr>
        <w:t xml:space="preserve">4</w:t>
      </w:r>
      <w:r>
        <w:rPr>
          <w:rStyle w:val="NormalTok"/>
        </w:rPr>
        <w:t xml:space="preserve"> </w:t>
      </w:r>
      <w:r>
        <w:rPr>
          <w:rStyle w:val="DecValTok"/>
        </w:rPr>
        <w:t xml:space="preserve">8</w:t>
      </w:r>
      <w:r>
        <w:br/>
      </w:r>
      <w:r>
        <w:rPr>
          <w:rStyle w:val="DecValTok"/>
        </w:rPr>
        <w:t xml:space="preserve">3</w:t>
      </w:r>
      <w:r>
        <w:rPr>
          <w:rStyle w:val="NormalTok"/>
        </w:rPr>
        <w:t xml:space="preserve"> </w:t>
      </w:r>
      <w:r>
        <w:rPr>
          <w:rStyle w:val="DecValTok"/>
        </w:rPr>
        <w:t xml:space="preserve">9</w:t>
      </w:r>
      <w:r>
        <w:rPr>
          <w:rStyle w:val="NormalTok"/>
        </w:rPr>
        <w:t xml:space="preserve"> </w:t>
      </w:r>
      <w:r>
        <w:rPr>
          <w:rStyle w:val="DecValTok"/>
        </w:rPr>
        <w:t xml:space="preserve">27</w:t>
      </w:r>
      <w:r>
        <w:br/>
      </w:r>
      <w:r>
        <w:rPr>
          <w:rStyle w:val="DecValTok"/>
        </w:rPr>
        <w:t xml:space="preserve">4</w:t>
      </w:r>
      <w:r>
        <w:rPr>
          <w:rStyle w:val="NormalTok"/>
        </w:rPr>
        <w:t xml:space="preserve"> </w:t>
      </w:r>
      <w:r>
        <w:rPr>
          <w:rStyle w:val="DecValTok"/>
        </w:rPr>
        <w:t xml:space="preserve">16</w:t>
      </w:r>
      <w:r>
        <w:rPr>
          <w:rStyle w:val="NormalTok"/>
        </w:rPr>
        <w:t xml:space="preserve"> </w:t>
      </w:r>
      <w:r>
        <w:rPr>
          <w:rStyle w:val="DecValTok"/>
        </w:rPr>
        <w:t xml:space="preserve">64</w:t>
      </w:r>
    </w:p>
    <w:bookmarkEnd w:id="113"/>
    <w:bookmarkStart w:id="117" w:name="slicing-multidimensional-arrays"/>
    <w:p>
      <w:pPr>
        <w:pStyle w:val="Heading2"/>
      </w:pPr>
      <w:r>
        <w:t xml:space="preserve">11.3 Slicing multidimensional arrays</w:t>
      </w:r>
    </w:p>
    <w:p>
      <w:pPr>
        <w:pStyle w:val="FirstParagraph"/>
      </w:pPr>
      <w:r>
        <w:t xml:space="preserve">Just like we can splice a string or list, slicing of numpy arrays can also be performed. While in case of a sting or a list the slice operator takes the start and end positions, in the case of ndarrays, the slice operator would take as many start and end combinations as the dimensions of the ndarray. Which means that slicing can be performed for each dimension of a multidimensional ndarray. In the example below, we first create a three dimensional array having values from 0 to 27. Note that the zeroth element of this 3D array is a 2D array (with values 0 to 8). Similarly, the first element of this 3D array is another 2D array (with values 9 to 17). Next, using slicing, we’ll print one of the number of from this 3D array.</w:t>
      </w:r>
    </w:p>
    <w:p>
      <w:pPr>
        <w:pStyle w:val="SourceCode"/>
      </w:pPr>
      <w:r>
        <w:rPr>
          <w:rStyle w:val="NormalTok"/>
        </w:rPr>
        <w:t xml:space="preserve">array_3d </w:t>
      </w:r>
      <w:r>
        <w:rPr>
          <w:rStyle w:val="OperatorTok"/>
        </w:rPr>
        <w:t xml:space="preserve">=</w:t>
      </w:r>
      <w:r>
        <w:rPr>
          <w:rStyle w:val="NormalTok"/>
        </w:rPr>
        <w:t xml:space="preserve"> np.arange(</w:t>
      </w:r>
      <w:r>
        <w:rPr>
          <w:rStyle w:val="DecValTok"/>
        </w:rPr>
        <w:t xml:space="preserve">0</w:t>
      </w:r>
      <w:r>
        <w:rPr>
          <w:rStyle w:val="NormalTok"/>
        </w:rPr>
        <w:t xml:space="preserve">,</w:t>
      </w:r>
      <w:r>
        <w:rPr>
          <w:rStyle w:val="DecValTok"/>
        </w:rPr>
        <w:t xml:space="preserve">27</w:t>
      </w:r>
      <w:r>
        <w:rPr>
          <w:rStyle w:val="NormalTok"/>
        </w:rPr>
        <w:t xml:space="preserve">).reshape(</w:t>
      </w:r>
      <w:r>
        <w:rPr>
          <w:rStyle w:val="DecValTok"/>
        </w:rPr>
        <w:t xml:space="preserve">3</w:t>
      </w:r>
      <w:r>
        <w:rPr>
          <w:rStyle w:val="NormalTok"/>
        </w:rPr>
        <w:t xml:space="preserve">,</w:t>
      </w:r>
      <w:r>
        <w:rPr>
          <w:rStyle w:val="DecValTok"/>
        </w:rPr>
        <w:t xml:space="preserve">3</w:t>
      </w:r>
      <w:r>
        <w:rPr>
          <w:rStyle w:val="NormalTok"/>
        </w:rPr>
        <w:t xml:space="preserve">,</w:t>
      </w:r>
      <w:r>
        <w:rPr>
          <w:rStyle w:val="DecValTok"/>
        </w:rPr>
        <w:t xml:space="preserve">3</w:t>
      </w:r>
      <w:r>
        <w:rPr>
          <w:rStyle w:val="NormalTok"/>
        </w:rPr>
        <w:t xml:space="preserve">)</w:t>
      </w:r>
      <w:r>
        <w:br/>
      </w:r>
      <w:r>
        <w:rPr>
          <w:rStyle w:val="BuiltInTok"/>
        </w:rPr>
        <w:t xml:space="preserve">print</w:t>
      </w:r>
      <w:r>
        <w:rPr>
          <w:rStyle w:val="NormalTok"/>
        </w:rPr>
        <w:t xml:space="preserve">(array_3d)</w:t>
      </w:r>
    </w:p>
    <w:p>
      <w:pPr>
        <w:pStyle w:val="SourceCode"/>
      </w:pPr>
      <w:r>
        <w:rPr>
          <w:rStyle w:val="VerbatimChar"/>
        </w:rPr>
        <w:t xml:space="preserve">[[[ 0  1  2]</w:t>
      </w:r>
      <w:r>
        <w:br/>
      </w:r>
      <w:r>
        <w:rPr>
          <w:rStyle w:val="VerbatimChar"/>
        </w:rPr>
        <w:t xml:space="preserve">  [ 3  4  5]</w:t>
      </w:r>
      <w:r>
        <w:br/>
      </w:r>
      <w:r>
        <w:rPr>
          <w:rStyle w:val="VerbatimChar"/>
        </w:rPr>
        <w:t xml:space="preserve">  [ 6  7  8]]</w:t>
      </w:r>
      <w:r>
        <w:br/>
      </w:r>
      <w:r>
        <w:br/>
      </w:r>
      <w:r>
        <w:rPr>
          <w:rStyle w:val="VerbatimChar"/>
        </w:rPr>
        <w:t xml:space="preserve"> [[ 9 10 11]</w:t>
      </w:r>
      <w:r>
        <w:br/>
      </w:r>
      <w:r>
        <w:rPr>
          <w:rStyle w:val="VerbatimChar"/>
        </w:rPr>
        <w:t xml:space="preserve">  [12 13 14]</w:t>
      </w:r>
      <w:r>
        <w:br/>
      </w:r>
      <w:r>
        <w:rPr>
          <w:rStyle w:val="VerbatimChar"/>
        </w:rPr>
        <w:t xml:space="preserve">  [15 16 17]]</w:t>
      </w:r>
      <w:r>
        <w:br/>
      </w:r>
      <w:r>
        <w:br/>
      </w:r>
      <w:r>
        <w:rPr>
          <w:rStyle w:val="VerbatimChar"/>
        </w:rPr>
        <w:t xml:space="preserve"> [[18 19 20]</w:t>
      </w:r>
      <w:r>
        <w:br/>
      </w:r>
      <w:r>
        <w:rPr>
          <w:rStyle w:val="VerbatimChar"/>
        </w:rPr>
        <w:t xml:space="preserve">  [21 22 23]</w:t>
      </w:r>
      <w:r>
        <w:br/>
      </w:r>
      <w:r>
        <w:rPr>
          <w:rStyle w:val="VerbatimChar"/>
        </w:rPr>
        <w:t xml:space="preserve">  [24 25 26]]]</w:t>
      </w:r>
    </w:p>
    <w:p>
      <w:pPr>
        <w:pStyle w:val="SourceCode"/>
      </w:pPr>
      <w:r>
        <w:rPr>
          <w:rStyle w:val="BuiltInTok"/>
        </w:rPr>
        <w:t xml:space="preserve">print</w:t>
      </w:r>
      <w:r>
        <w:rPr>
          <w:rStyle w:val="NormalTok"/>
        </w:rPr>
        <w:t xml:space="preserve">(array_3d.shape)</w:t>
      </w:r>
      <w:r>
        <w:br/>
      </w:r>
      <w:r>
        <w:rPr>
          <w:rStyle w:val="BuiltInTok"/>
        </w:rPr>
        <w:t xml:space="preserve">print</w:t>
      </w:r>
      <w:r>
        <w:rPr>
          <w:rStyle w:val="NormalTok"/>
        </w:rPr>
        <w:t xml:space="preserve">(array_3d[</w:t>
      </w:r>
      <w:r>
        <w:rPr>
          <w:rStyle w:val="DecValTok"/>
        </w:rPr>
        <w:t xml:space="preserve">0</w:t>
      </w:r>
      <w:r>
        <w:rPr>
          <w:rStyle w:val="NormalTok"/>
        </w:rPr>
        <w:t xml:space="preserve">,</w:t>
      </w:r>
      <w:r>
        <w:rPr>
          <w:rStyle w:val="DecValTok"/>
        </w:rPr>
        <w:t xml:space="preserve">2</w:t>
      </w:r>
      <w:r>
        <w:rPr>
          <w:rStyle w:val="NormalTok"/>
        </w:rPr>
        <w:t xml:space="preserve">,</w:t>
      </w:r>
      <w:r>
        <w:rPr>
          <w:rStyle w:val="DecValTok"/>
        </w:rPr>
        <w:t xml:space="preserve">1</w:t>
      </w:r>
      <w:r>
        <w:rPr>
          <w:rStyle w:val="NormalTok"/>
        </w:rPr>
        <w:t xml:space="preserve">])</w:t>
      </w:r>
    </w:p>
    <w:p>
      <w:pPr>
        <w:pStyle w:val="SourceCode"/>
      </w:pPr>
      <w:r>
        <w:rPr>
          <w:rStyle w:val="VerbatimChar"/>
        </w:rPr>
        <w:t xml:space="preserve">(3, 3, 3)</w:t>
      </w:r>
      <w:r>
        <w:br/>
      </w:r>
      <w:r>
        <w:rPr>
          <w:rStyle w:val="VerbatimChar"/>
        </w:rPr>
        <w:t xml:space="preserve">7</w:t>
      </w:r>
    </w:p>
    <w:p>
      <w:pPr>
        <w:pStyle w:val="CaptionedFigure"/>
      </w:pPr>
      <w:r>
        <w:drawing>
          <wp:inline>
            <wp:extent cx="2667000" cy="1941419"/>
            <wp:effectExtent b="0" l="0" r="0" t="0"/>
            <wp:docPr descr="The figure shows the parsing of the slice operator for a 3D array." title="" id="115" name="Picture"/>
            <a:graphic>
              <a:graphicData uri="http://schemas.openxmlformats.org/drawingml/2006/picture">
                <pic:pic>
                  <pic:nvPicPr>
                    <pic:cNvPr descr="ndarray_3D.png" id="116" name="Picture"/>
                    <pic:cNvPicPr>
                      <a:picLocks noChangeArrowheads="1" noChangeAspect="1"/>
                    </pic:cNvPicPr>
                  </pic:nvPicPr>
                  <pic:blipFill>
                    <a:blip r:embed="rId114"/>
                    <a:stretch>
                      <a:fillRect/>
                    </a:stretch>
                  </pic:blipFill>
                  <pic:spPr bwMode="auto">
                    <a:xfrm>
                      <a:off x="0" y="0"/>
                      <a:ext cx="2667000" cy="1941419"/>
                    </a:xfrm>
                    <a:prstGeom prst="rect">
                      <a:avLst/>
                    </a:prstGeom>
                    <a:noFill/>
                    <a:ln w="9525">
                      <a:noFill/>
                      <a:headEnd/>
                      <a:tailEnd/>
                    </a:ln>
                  </pic:spPr>
                </pic:pic>
              </a:graphicData>
            </a:graphic>
          </wp:inline>
        </w:drawing>
      </w:r>
    </w:p>
    <w:p>
      <w:pPr>
        <w:pStyle w:val="ImageCaption"/>
      </w:pPr>
      <w:r>
        <w:t xml:space="preserve">The figure shows the parsing of the slice operator for a 3D array.</w:t>
      </w:r>
    </w:p>
    <w:p>
      <w:pPr>
        <w:pStyle w:val="SourceCode"/>
      </w:pPr>
      <w:r>
        <w:rPr>
          <w:rStyle w:val="BuiltInTok"/>
        </w:rPr>
        <w:t xml:space="preserve">print</w:t>
      </w:r>
      <w:r>
        <w:rPr>
          <w:rStyle w:val="NormalTok"/>
        </w:rPr>
        <w:t xml:space="preserve">(array_3d[:,:,</w:t>
      </w:r>
      <w:r>
        <w:rPr>
          <w:rStyle w:val="DecValTok"/>
        </w:rPr>
        <w:t xml:space="preserve">0</w:t>
      </w:r>
      <w:r>
        <w:rPr>
          <w:rStyle w:val="NormalTok"/>
        </w:rPr>
        <w:t xml:space="preserve">])</w:t>
      </w:r>
    </w:p>
    <w:p>
      <w:pPr>
        <w:pStyle w:val="SourceCode"/>
      </w:pPr>
      <w:r>
        <w:rPr>
          <w:rStyle w:val="VerbatimChar"/>
        </w:rPr>
        <w:t xml:space="preserve">[[ 0  3  6]</w:t>
      </w:r>
      <w:r>
        <w:br/>
      </w:r>
      <w:r>
        <w:rPr>
          <w:rStyle w:val="VerbatimChar"/>
        </w:rPr>
        <w:t xml:space="preserve"> [ 9 12 15]</w:t>
      </w:r>
      <w:r>
        <w:br/>
      </w:r>
      <w:r>
        <w:rPr>
          <w:rStyle w:val="VerbatimChar"/>
        </w:rPr>
        <w:t xml:space="preserve"> [18 21 24]]</w:t>
      </w:r>
    </w:p>
    <w:p>
      <w:pPr>
        <w:pStyle w:val="FirstParagraph"/>
      </w:pPr>
      <w:r>
        <w:t xml:space="preserve"> </w:t>
      </w:r>
      <w:r>
        <w:t xml:space="preserve">Quiz:</w:t>
      </w:r>
      <w:r>
        <w:t xml:space="preserve"> </w:t>
      </w:r>
      <w:r>
        <w:t xml:space="preserve">What would be the slice operator for array_3d to get the following output</w:t>
      </w:r>
      <w:r>
        <w:t xml:space="preserve"> </w:t>
      </w:r>
      <w:r>
        <w:t xml:space="preserve"> </w:t>
      </w:r>
      <w:r>
        <w:t xml:space="preserve">[[[10 11]</w:t>
      </w:r>
      <w:r>
        <w:t xml:space="preserve"> </w:t>
      </w:r>
      <w:r>
        <w:t xml:space="preserve"> </w:t>
      </w:r>
      <w:r>
        <w:t xml:space="preserve">  [13 14]]</w:t>
      </w:r>
      <w:r>
        <w:t xml:space="preserve"> </w:t>
      </w:r>
      <w:r>
        <w:t xml:space="preserve"> </w:t>
      </w:r>
      <w:r>
        <w:t xml:space="preserve"> [[19 20]</w:t>
      </w:r>
      <w:r>
        <w:t xml:space="preserve"> </w:t>
      </w:r>
      <w:r>
        <w:t xml:space="preserve"> </w:t>
      </w:r>
      <w:r>
        <w:t xml:space="preserve">  [22 23]]]</w:t>
      </w:r>
      <w:r>
        <w:t xml:space="preserve"> </w:t>
      </w:r>
      <w:r>
        <w:t xml:space="preserve"> </w:t>
      </w:r>
    </w:p>
    <w:p>
      <w:pPr>
        <w:pStyle w:val="SourceCode"/>
      </w:pPr>
      <w:r>
        <w:rPr>
          <w:rStyle w:val="BuiltInTok"/>
        </w:rPr>
        <w:t xml:space="preserve">print</w:t>
      </w:r>
      <w:r>
        <w:rPr>
          <w:rStyle w:val="NormalTok"/>
        </w:rPr>
        <w:t xml:space="preserve">(array_3d[</w:t>
      </w:r>
      <w:r>
        <w:rPr>
          <w:rStyle w:val="DecValTok"/>
        </w:rPr>
        <w:t xml:space="preserve">1</w:t>
      </w:r>
      <w:r>
        <w:rPr>
          <w:rStyle w:val="NormalTok"/>
        </w:rPr>
        <w:t xml:space="preserve">:</w:t>
      </w:r>
      <w:r>
        <w:rPr>
          <w:rStyle w:val="DecValTok"/>
        </w:rPr>
        <w:t xml:space="preserve">3</w:t>
      </w:r>
      <w:r>
        <w:rPr>
          <w:rStyle w:val="NormalTok"/>
        </w:rPr>
        <w:t xml:space="preserve">,:</w:t>
      </w:r>
      <w:r>
        <w:rPr>
          <w:rStyle w:val="DecValTok"/>
        </w:rPr>
        <w:t xml:space="preserve">2</w:t>
      </w:r>
      <w:r>
        <w:rPr>
          <w:rStyle w:val="NormalTok"/>
        </w:rPr>
        <w:t xml:space="preserve">,</w:t>
      </w:r>
      <w:r>
        <w:rPr>
          <w:rStyle w:val="DecValTok"/>
        </w:rPr>
        <w:t xml:space="preserve">1</w:t>
      </w:r>
      <w:r>
        <w:rPr>
          <w:rStyle w:val="NormalTok"/>
        </w:rPr>
        <w:t xml:space="preserve">:</w:t>
      </w:r>
      <w:r>
        <w:rPr>
          <w:rStyle w:val="DecValTok"/>
        </w:rPr>
        <w:t xml:space="preserve">3</w:t>
      </w:r>
      <w:r>
        <w:rPr>
          <w:rStyle w:val="NormalTok"/>
        </w:rPr>
        <w:t xml:space="preserve">])</w:t>
      </w:r>
    </w:p>
    <w:bookmarkEnd w:id="117"/>
    <w:bookmarkStart w:id="118" w:name="combining-arrays"/>
    <w:p>
      <w:pPr>
        <w:pStyle w:val="Heading2"/>
      </w:pPr>
      <w:r>
        <w:t xml:space="preserve">11.4 Combining arrays</w:t>
      </w:r>
    </w:p>
    <w:p>
      <w:pPr>
        <w:pStyle w:val="FirstParagraph"/>
      </w:pPr>
      <w:r>
        <w:t xml:space="preserve">The Numpy arrays can be combined using</w:t>
      </w:r>
      <w:r>
        <w:t xml:space="preserve"> </w:t>
      </w:r>
      <w:r>
        <w:rPr>
          <w:rStyle w:val="VerbatimChar"/>
        </w:rPr>
        <w:t xml:space="preserve">concatenate</w:t>
      </w:r>
      <w:r>
        <w:t xml:space="preserve"> </w:t>
      </w:r>
      <w:r>
        <w:t xml:space="preserve">function. All the arrays that are to be combined must have same number of dimensions. The arrays to be joined as passed as a tuple and an</w:t>
      </w:r>
      <w:r>
        <w:t xml:space="preserve"> </w:t>
      </w:r>
      <w:r>
        <w:rPr>
          <w:rStyle w:val="VerbatimChar"/>
        </w:rPr>
        <w:t xml:space="preserve">axis</w:t>
      </w:r>
      <w:r>
        <w:t xml:space="preserve"> </w:t>
      </w:r>
      <w:r>
        <w:t xml:space="preserve">can be specified to indicate the direction along which to join the arrays. The arrays can be joined along row-wise or column-wise by specifing axis as 0 or 1, respectively. Note that the dimensions for all the arrays along the concatenation axis must be identical. That is to say that, e.g., when combining two or more arrays along rows - the number of rows in all the arrays should be same.</w:t>
      </w:r>
    </w:p>
    <w:p>
      <w:pPr>
        <w:pStyle w:val="SourceCode"/>
      </w:pPr>
      <w:r>
        <w:rPr>
          <w:rStyle w:val="BuiltInTok"/>
        </w:rPr>
        <w:t xml:space="preserve">print</w:t>
      </w:r>
      <w:r>
        <w:rPr>
          <w:rStyle w:val="NormalTok"/>
        </w:rPr>
        <w:t xml:space="preserve">(np.arange(</w:t>
      </w:r>
      <w:r>
        <w:rPr>
          <w:rStyle w:val="DecValTok"/>
        </w:rPr>
        <w:t xml:space="preserve">1</w:t>
      </w:r>
      <w:r>
        <w:rPr>
          <w:rStyle w:val="NormalTok"/>
        </w:rPr>
        <w:t xml:space="preserve">,</w:t>
      </w:r>
      <w:r>
        <w:rPr>
          <w:rStyle w:val="DecValTok"/>
        </w:rPr>
        <w:t xml:space="preserve">5</w:t>
      </w:r>
      <w:r>
        <w:rPr>
          <w:rStyle w:val="NormalTok"/>
        </w:rPr>
        <w:t xml:space="preserve">))</w:t>
      </w:r>
    </w:p>
    <w:p>
      <w:pPr>
        <w:pStyle w:val="SourceCode"/>
      </w:pPr>
      <w:r>
        <w:rPr>
          <w:rStyle w:val="VerbatimChar"/>
        </w:rPr>
        <w:t xml:space="preserve">[1 2 3 4]</w:t>
      </w:r>
    </w:p>
    <w:p>
      <w:pPr>
        <w:pStyle w:val="SourceCode"/>
      </w:pPr>
      <w:r>
        <w:rPr>
          <w:rStyle w:val="NormalTok"/>
        </w:rPr>
        <w:t xml:space="preserve">arr1 </w:t>
      </w:r>
      <w:r>
        <w:rPr>
          <w:rStyle w:val="OperatorTok"/>
        </w:rPr>
        <w:t xml:space="preserve">=</w:t>
      </w:r>
      <w:r>
        <w:rPr>
          <w:rStyle w:val="NormalTok"/>
        </w:rPr>
        <w:t xml:space="preserve"> np.arange(</w:t>
      </w:r>
      <w:r>
        <w:rPr>
          <w:rStyle w:val="DecValTok"/>
        </w:rPr>
        <w:t xml:space="preserve">1</w:t>
      </w:r>
      <w:r>
        <w:rPr>
          <w:rStyle w:val="NormalTok"/>
        </w:rPr>
        <w:t xml:space="preserve">,</w:t>
      </w:r>
      <w:r>
        <w:rPr>
          <w:rStyle w:val="DecValTok"/>
        </w:rPr>
        <w:t xml:space="preserve">5</w:t>
      </w:r>
      <w:r>
        <w:rPr>
          <w:rStyle w:val="NormalTok"/>
        </w:rPr>
        <w:t xml:space="preserve">).reshape(</w:t>
      </w:r>
      <w:r>
        <w:rPr>
          <w:rStyle w:val="DecValTok"/>
        </w:rPr>
        <w:t xml:space="preserve">2</w:t>
      </w:r>
      <w:r>
        <w:rPr>
          <w:rStyle w:val="NormalTok"/>
        </w:rPr>
        <w:t xml:space="preserve">,</w:t>
      </w:r>
      <w:r>
        <w:rPr>
          <w:rStyle w:val="DecValTok"/>
        </w:rPr>
        <w:t xml:space="preserve">2</w:t>
      </w:r>
      <w:r>
        <w:rPr>
          <w:rStyle w:val="NormalTok"/>
        </w:rPr>
        <w:t xml:space="preserve">)</w:t>
      </w:r>
      <w:r>
        <w:br/>
      </w:r>
      <w:r>
        <w:rPr>
          <w:rStyle w:val="NormalTok"/>
        </w:rPr>
        <w:t xml:space="preserve">arr2 </w:t>
      </w:r>
      <w:r>
        <w:rPr>
          <w:rStyle w:val="OperatorTok"/>
        </w:rPr>
        <w:t xml:space="preserve">=</w:t>
      </w:r>
      <w:r>
        <w:rPr>
          <w:rStyle w:val="NormalTok"/>
        </w:rPr>
        <w:t xml:space="preserve"> np.array([[</w:t>
      </w:r>
      <w:r>
        <w:rPr>
          <w:rStyle w:val="DecValTok"/>
        </w:rPr>
        <w:t xml:space="preserve">5</w:t>
      </w:r>
      <w:r>
        <w:rPr>
          <w:rStyle w:val="NormalTok"/>
        </w:rPr>
        <w:t xml:space="preserve">,</w:t>
      </w:r>
      <w:r>
        <w:rPr>
          <w:rStyle w:val="DecValTok"/>
        </w:rPr>
        <w:t xml:space="preserve">6</w:t>
      </w:r>
      <w:r>
        <w:rPr>
          <w:rStyle w:val="NormalTok"/>
        </w:rPr>
        <w:t xml:space="preserve">]]) </w:t>
      </w:r>
      <w:r>
        <w:rPr>
          <w:rStyle w:val="CommentTok"/>
        </w:rPr>
        <w:t xml:space="preserve">#note the square brackets</w:t>
      </w:r>
      <w:r>
        <w:br/>
      </w:r>
      <w:r>
        <w:br/>
      </w:r>
      <w:r>
        <w:rPr>
          <w:rStyle w:val="BuiltInTok"/>
        </w:rPr>
        <w:t xml:space="preserve">print</w:t>
      </w:r>
      <w:r>
        <w:rPr>
          <w:rStyle w:val="NormalTok"/>
        </w:rPr>
        <w:t xml:space="preserve">(arr1.shape)</w:t>
      </w:r>
      <w:r>
        <w:br/>
      </w:r>
      <w:r>
        <w:rPr>
          <w:rStyle w:val="BuiltInTok"/>
        </w:rPr>
        <w:t xml:space="preserve">print</w:t>
      </w:r>
      <w:r>
        <w:rPr>
          <w:rStyle w:val="NormalTok"/>
        </w:rPr>
        <w:t xml:space="preserve">(arr2.shape)</w:t>
      </w:r>
    </w:p>
    <w:p>
      <w:pPr>
        <w:pStyle w:val="SourceCode"/>
      </w:pPr>
      <w:r>
        <w:rPr>
          <w:rStyle w:val="VerbatimChar"/>
        </w:rPr>
        <w:t xml:space="preserve">(2, 2)</w:t>
      </w:r>
      <w:r>
        <w:br/>
      </w:r>
      <w:r>
        <w:rPr>
          <w:rStyle w:val="VerbatimChar"/>
        </w:rPr>
        <w:t xml:space="preserve">(1, 2)</w:t>
      </w:r>
    </w:p>
    <w:p>
      <w:pPr>
        <w:pStyle w:val="SourceCode"/>
      </w:pPr>
      <w:r>
        <w:rPr>
          <w:rStyle w:val="NormalTok"/>
        </w:rPr>
        <w:t xml:space="preserve">arr3 </w:t>
      </w:r>
      <w:r>
        <w:rPr>
          <w:rStyle w:val="OperatorTok"/>
        </w:rPr>
        <w:t xml:space="preserve">=</w:t>
      </w:r>
      <w:r>
        <w:rPr>
          <w:rStyle w:val="NormalTok"/>
        </w:rPr>
        <w:t xml:space="preserve"> np.concatenate((arr1,arr2), axis</w:t>
      </w:r>
      <w:r>
        <w:rPr>
          <w:rStyle w:val="OperatorTok"/>
        </w:rPr>
        <w:t xml:space="preserve">=</w:t>
      </w:r>
      <w:r>
        <w:rPr>
          <w:rStyle w:val="DecValTok"/>
        </w:rPr>
        <w:t xml:space="preserve">0</w:t>
      </w:r>
      <w:r>
        <w:rPr>
          <w:rStyle w:val="NormalTok"/>
        </w:rPr>
        <w:t xml:space="preserve">) </w:t>
      </w:r>
      <w:r>
        <w:br/>
      </w:r>
      <w:r>
        <w:rPr>
          <w:rStyle w:val="BuiltInTok"/>
        </w:rPr>
        <w:t xml:space="preserve">print</w:t>
      </w:r>
      <w:r>
        <w:rPr>
          <w:rStyle w:val="NormalTok"/>
        </w:rPr>
        <w:t xml:space="preserve">(arr3)</w:t>
      </w:r>
    </w:p>
    <w:p>
      <w:pPr>
        <w:pStyle w:val="SourceCode"/>
      </w:pPr>
      <w:r>
        <w:rPr>
          <w:rStyle w:val="VerbatimChar"/>
        </w:rPr>
        <w:t xml:space="preserve">[[1 2]</w:t>
      </w:r>
      <w:r>
        <w:br/>
      </w:r>
      <w:r>
        <w:rPr>
          <w:rStyle w:val="VerbatimChar"/>
        </w:rPr>
        <w:t xml:space="preserve"> [3 4]</w:t>
      </w:r>
      <w:r>
        <w:br/>
      </w:r>
      <w:r>
        <w:rPr>
          <w:rStyle w:val="VerbatimChar"/>
        </w:rPr>
        <w:t xml:space="preserve"> [5 6]]</w:t>
      </w:r>
    </w:p>
    <w:p>
      <w:pPr>
        <w:pStyle w:val="FirstParagraph"/>
      </w:pPr>
      <w:r>
        <w:t xml:space="preserve">The above code won’t work with axis=1 because the number of rows in the two arrays is not same. We can transpose the arr2 and then concatenate it with arr1 along axis=1.</w:t>
      </w:r>
    </w:p>
    <w:p>
      <w:pPr>
        <w:pStyle w:val="SourceCode"/>
      </w:pPr>
      <w:r>
        <w:rPr>
          <w:rStyle w:val="NormalTok"/>
        </w:rPr>
        <w:t xml:space="preserve">arr4 </w:t>
      </w:r>
      <w:r>
        <w:rPr>
          <w:rStyle w:val="OperatorTok"/>
        </w:rPr>
        <w:t xml:space="preserve">=</w:t>
      </w:r>
      <w:r>
        <w:rPr>
          <w:rStyle w:val="NormalTok"/>
        </w:rPr>
        <w:t xml:space="preserve"> np.concatenate((arr1, arr2.T), axis</w:t>
      </w:r>
      <w:r>
        <w:rPr>
          <w:rStyle w:val="OperatorTok"/>
        </w:rPr>
        <w:t xml:space="preserve">=</w:t>
      </w:r>
      <w:r>
        <w:rPr>
          <w:rStyle w:val="DecValTok"/>
        </w:rPr>
        <w:t xml:space="preserve">1</w:t>
      </w:r>
      <w:r>
        <w:rPr>
          <w:rStyle w:val="NormalTok"/>
        </w:rPr>
        <w:t xml:space="preserve">) </w:t>
      </w:r>
      <w:r>
        <w:rPr>
          <w:rStyle w:val="CommentTok"/>
        </w:rPr>
        <w:t xml:space="preserve">#note the .T</w:t>
      </w:r>
      <w:r>
        <w:br/>
      </w:r>
      <w:r>
        <w:rPr>
          <w:rStyle w:val="BuiltInTok"/>
        </w:rPr>
        <w:t xml:space="preserve">print</w:t>
      </w:r>
      <w:r>
        <w:rPr>
          <w:rStyle w:val="NormalTok"/>
        </w:rPr>
        <w:t xml:space="preserve">(arr4)</w:t>
      </w:r>
    </w:p>
    <w:p>
      <w:pPr>
        <w:pStyle w:val="SourceCode"/>
      </w:pPr>
      <w:r>
        <w:rPr>
          <w:rStyle w:val="VerbatimChar"/>
        </w:rPr>
        <w:t xml:space="preserve">[[1 2 5]</w:t>
      </w:r>
      <w:r>
        <w:br/>
      </w:r>
      <w:r>
        <w:rPr>
          <w:rStyle w:val="VerbatimChar"/>
        </w:rPr>
        <w:t xml:space="preserve"> [3 4 6]]</w:t>
      </w:r>
    </w:p>
    <w:p>
      <w:pPr>
        <w:pStyle w:val="FirstParagraph"/>
      </w:pPr>
      <w:r>
        <w:t xml:space="preserve">Similar, output can be generated using the</w:t>
      </w:r>
      <w:r>
        <w:t xml:space="preserve"> </w:t>
      </w:r>
      <w:r>
        <w:rPr>
          <w:rStyle w:val="VerbatimChar"/>
        </w:rPr>
        <w:t xml:space="preserve">vstack</w:t>
      </w:r>
      <w:r>
        <w:t xml:space="preserve"> </w:t>
      </w:r>
      <w:r>
        <w:t xml:space="preserve">and</w:t>
      </w:r>
      <w:r>
        <w:t xml:space="preserve"> </w:t>
      </w:r>
      <w:r>
        <w:rPr>
          <w:rStyle w:val="VerbatimChar"/>
        </w:rPr>
        <w:t xml:space="preserve">hstack</w:t>
      </w:r>
      <w:r>
        <w:t xml:space="preserve"> </w:t>
      </w:r>
      <w:r>
        <w:t xml:space="preserve">functions as shown below.</w:t>
      </w:r>
    </w:p>
    <w:p>
      <w:pPr>
        <w:pStyle w:val="SourceCode"/>
      </w:pPr>
      <w:r>
        <w:rPr>
          <w:rStyle w:val="BuiltInTok"/>
        </w:rPr>
        <w:t xml:space="preserve">print</w:t>
      </w:r>
      <w:r>
        <w:rPr>
          <w:rStyle w:val="NormalTok"/>
        </w:rPr>
        <w:t xml:space="preserve">(np.vstack((arr1,arr2)))</w:t>
      </w:r>
      <w:r>
        <w:br/>
      </w:r>
      <w:r>
        <w:rPr>
          <w:rStyle w:val="BuiltInTok"/>
        </w:rPr>
        <w:t xml:space="preserve">print</w:t>
      </w:r>
      <w:r>
        <w:rPr>
          <w:rStyle w:val="NormalTok"/>
        </w:rPr>
        <w:t xml:space="preserve">(np.hstack((arr1,arr2.T)))</w:t>
      </w:r>
    </w:p>
    <w:p>
      <w:pPr>
        <w:pStyle w:val="SourceCode"/>
      </w:pPr>
      <w:r>
        <w:rPr>
          <w:rStyle w:val="VerbatimChar"/>
        </w:rPr>
        <w:t xml:space="preserve">[[1 2]</w:t>
      </w:r>
      <w:r>
        <w:br/>
      </w:r>
      <w:r>
        <w:rPr>
          <w:rStyle w:val="VerbatimChar"/>
        </w:rPr>
        <w:t xml:space="preserve"> [3 4]</w:t>
      </w:r>
      <w:r>
        <w:br/>
      </w:r>
      <w:r>
        <w:rPr>
          <w:rStyle w:val="VerbatimChar"/>
        </w:rPr>
        <w:t xml:space="preserve"> [5 6]]</w:t>
      </w:r>
      <w:r>
        <w:br/>
      </w:r>
      <w:r>
        <w:rPr>
          <w:rStyle w:val="VerbatimChar"/>
        </w:rPr>
        <w:t xml:space="preserve">[[1 2 5]</w:t>
      </w:r>
      <w:r>
        <w:br/>
      </w:r>
      <w:r>
        <w:rPr>
          <w:rStyle w:val="VerbatimChar"/>
        </w:rPr>
        <w:t xml:space="preserve"> [3 4 6]]</w:t>
      </w:r>
    </w:p>
    <w:bookmarkEnd w:id="118"/>
    <w:bookmarkStart w:id="119" w:name="broadcasting"/>
    <w:p>
      <w:pPr>
        <w:pStyle w:val="Heading2"/>
      </w:pPr>
      <w:r>
        <w:t xml:space="preserve">11.5 Broadcasting</w:t>
      </w:r>
    </w:p>
    <w:p>
      <w:pPr>
        <w:pStyle w:val="FirstParagraph"/>
      </w:pPr>
      <w:r>
        <w:t xml:space="preserve">When performing arithmetic operations with arrays of different sizes, numpy has a an efficient way of broadcasting the array with lower dimensions to match the dimensions of larger array. Broadcasting can be thought of as creating replicas of the original array. This vectorized array operation is a lot faster than conventional looping in Python.</w:t>
      </w:r>
    </w:p>
    <w:p>
      <w:pPr>
        <w:pStyle w:val="SourceCode"/>
      </w:pPr>
      <w:r>
        <w:rPr>
          <w:rStyle w:val="NormalTok"/>
        </w:rPr>
        <w:t xml:space="preserve">arr1 </w:t>
      </w:r>
      <w:r>
        <w:rPr>
          <w:rStyle w:val="OperatorTok"/>
        </w:rPr>
        <w:t xml:space="preserve">=</w:t>
      </w:r>
      <w:r>
        <w:rPr>
          <w:rStyle w:val="NormalTok"/>
        </w:rPr>
        <w:t xml:space="preserve"> np.arange(</w:t>
      </w:r>
      <w:r>
        <w:rPr>
          <w:rStyle w:val="DecValTok"/>
        </w:rPr>
        <w:t xml:space="preserve">1</w:t>
      </w:r>
      <w:r>
        <w:rPr>
          <w:rStyle w:val="NormalTok"/>
        </w:rPr>
        <w:t xml:space="preserve">,</w:t>
      </w:r>
      <w:r>
        <w:rPr>
          <w:rStyle w:val="DecValTok"/>
        </w:rPr>
        <w:t xml:space="preserve">5</w:t>
      </w:r>
      <w:r>
        <w:rPr>
          <w:rStyle w:val="NormalTok"/>
        </w:rPr>
        <w:t xml:space="preserve">).reshape(</w:t>
      </w:r>
      <w:r>
        <w:rPr>
          <w:rStyle w:val="DecValTok"/>
        </w:rPr>
        <w:t xml:space="preserve">2</w:t>
      </w:r>
      <w:r>
        <w:rPr>
          <w:rStyle w:val="NormalTok"/>
        </w:rPr>
        <w:t xml:space="preserve">,</w:t>
      </w:r>
      <w:r>
        <w:rPr>
          <w:rStyle w:val="DecValTok"/>
        </w:rPr>
        <w:t xml:space="preserve">2</w:t>
      </w:r>
      <w:r>
        <w:rPr>
          <w:rStyle w:val="NormalTok"/>
        </w:rPr>
        <w:t xml:space="preserve">)</w:t>
      </w:r>
      <w:r>
        <w:br/>
      </w:r>
      <w:r>
        <w:rPr>
          <w:rStyle w:val="NormalTok"/>
        </w:rPr>
        <w:t xml:space="preserve">arr2 </w:t>
      </w:r>
      <w:r>
        <w:rPr>
          <w:rStyle w:val="OperatorTok"/>
        </w:rPr>
        <w:t xml:space="preserve">=</w:t>
      </w:r>
      <w:r>
        <w:rPr>
          <w:rStyle w:val="NormalTok"/>
        </w:rPr>
        <w:t xml:space="preserve"> np.array([[</w:t>
      </w:r>
      <w:r>
        <w:rPr>
          <w:rStyle w:val="DecValTok"/>
        </w:rPr>
        <w:t xml:space="preserve">5</w:t>
      </w:r>
      <w:r>
        <w:rPr>
          <w:rStyle w:val="NormalTok"/>
        </w:rPr>
        <w:t xml:space="preserve">,</w:t>
      </w:r>
      <w:r>
        <w:rPr>
          <w:rStyle w:val="DecValTok"/>
        </w:rPr>
        <w:t xml:space="preserve">6</w:t>
      </w:r>
      <w:r>
        <w:rPr>
          <w:rStyle w:val="NormalTok"/>
        </w:rPr>
        <w:t xml:space="preserve">]]) </w:t>
      </w:r>
      <w:r>
        <w:rPr>
          <w:rStyle w:val="CommentTok"/>
        </w:rPr>
        <w:t xml:space="preserve">#note the square brackets</w:t>
      </w:r>
      <w:r>
        <w:br/>
      </w:r>
      <w:r>
        <w:rPr>
          <w:rStyle w:val="BuiltInTok"/>
        </w:rPr>
        <w:t xml:space="preserve">print</w:t>
      </w:r>
      <w:r>
        <w:rPr>
          <w:rStyle w:val="NormalTok"/>
        </w:rPr>
        <w:t xml:space="preserve">(arr1)</w:t>
      </w:r>
      <w:r>
        <w:br/>
      </w:r>
      <w:r>
        <w:rPr>
          <w:rStyle w:val="BuiltInTok"/>
        </w:rPr>
        <w:t xml:space="preserve">print</w:t>
      </w:r>
      <w:r>
        <w:rPr>
          <w:rStyle w:val="NormalTok"/>
        </w:rPr>
        <w:t xml:space="preserve">(arr2)</w:t>
      </w:r>
    </w:p>
    <w:p>
      <w:pPr>
        <w:pStyle w:val="SourceCode"/>
      </w:pPr>
      <w:r>
        <w:rPr>
          <w:rStyle w:val="VerbatimChar"/>
        </w:rPr>
        <w:t xml:space="preserve">[[1 2]</w:t>
      </w:r>
      <w:r>
        <w:br/>
      </w:r>
      <w:r>
        <w:rPr>
          <w:rStyle w:val="VerbatimChar"/>
        </w:rPr>
        <w:t xml:space="preserve"> [3 4]]</w:t>
      </w:r>
      <w:r>
        <w:br/>
      </w:r>
      <w:r>
        <w:rPr>
          <w:rStyle w:val="VerbatimChar"/>
        </w:rPr>
        <w:t xml:space="preserve">[[5 6]]</w:t>
      </w:r>
    </w:p>
    <w:p>
      <w:pPr>
        <w:pStyle w:val="FirstParagraph"/>
      </w:pPr>
      <w:r>
        <w:t xml:space="preserve">When we multiply the two arrays (arr1 * arr2) the arr2 would be broadcasted such as its shape would change from (1,2) to (2,2). Now, with this broadcasted array the multiplication would be performed element-wise. Similarly, when with multiple a scaler with a ndarray, the scaler is broadcasted to match the dimensions of the ndarray followed by element-wise multiplication.</w:t>
      </w:r>
    </w:p>
    <w:p>
      <w:pPr>
        <w:pStyle w:val="SourceCode"/>
      </w:pPr>
      <w:r>
        <w:rPr>
          <w:rStyle w:val="BuiltInTok"/>
        </w:rPr>
        <w:t xml:space="preserve">print</w:t>
      </w:r>
      <w:r>
        <w:rPr>
          <w:rStyle w:val="NormalTok"/>
        </w:rPr>
        <w:t xml:space="preserve">(arr1</w:t>
      </w:r>
      <w:r>
        <w:rPr>
          <w:rStyle w:val="OperatorTok"/>
        </w:rPr>
        <w:t xml:space="preserve">*</w:t>
      </w:r>
      <w:r>
        <w:rPr>
          <w:rStyle w:val="NormalTok"/>
        </w:rPr>
        <w:t xml:space="preserve">arr2) </w:t>
      </w:r>
      <w:r>
        <w:rPr>
          <w:rStyle w:val="CommentTok"/>
        </w:rPr>
        <w:t xml:space="preserve">#arr2 would be broadcasted along rows</w:t>
      </w:r>
    </w:p>
    <w:p>
      <w:pPr>
        <w:pStyle w:val="SourceCode"/>
      </w:pPr>
      <w:r>
        <w:rPr>
          <w:rStyle w:val="VerbatimChar"/>
        </w:rPr>
        <w:t xml:space="preserve">[[ 5 12]</w:t>
      </w:r>
      <w:r>
        <w:br/>
      </w:r>
      <w:r>
        <w:rPr>
          <w:rStyle w:val="VerbatimChar"/>
        </w:rPr>
        <w:t xml:space="preserve"> [15 24]]</w:t>
      </w:r>
    </w:p>
    <w:p>
      <w:pPr>
        <w:pStyle w:val="SourceCode"/>
      </w:pPr>
      <w:r>
        <w:rPr>
          <w:rStyle w:val="BuiltInTok"/>
        </w:rPr>
        <w:t xml:space="preserve">print</w:t>
      </w:r>
      <w:r>
        <w:rPr>
          <w:rStyle w:val="NormalTok"/>
        </w:rPr>
        <w:t xml:space="preserve">(arr1</w:t>
      </w:r>
      <w:r>
        <w:rPr>
          <w:rStyle w:val="OperatorTok"/>
        </w:rPr>
        <w:t xml:space="preserve">*</w:t>
      </w:r>
      <w:r>
        <w:rPr>
          <w:rStyle w:val="NormalTok"/>
        </w:rPr>
        <w:t xml:space="preserve">arr2.T) </w:t>
      </w:r>
      <w:r>
        <w:rPr>
          <w:rStyle w:val="CommentTok"/>
        </w:rPr>
        <w:t xml:space="preserve">#arr2 would be broadcasted along columns</w:t>
      </w:r>
    </w:p>
    <w:p>
      <w:pPr>
        <w:pStyle w:val="SourceCode"/>
      </w:pPr>
      <w:r>
        <w:rPr>
          <w:rStyle w:val="VerbatimChar"/>
        </w:rPr>
        <w:t xml:space="preserve">[[ 5 10]</w:t>
      </w:r>
      <w:r>
        <w:br/>
      </w:r>
      <w:r>
        <w:rPr>
          <w:rStyle w:val="VerbatimChar"/>
        </w:rPr>
        <w:t xml:space="preserve"> [18 24]]</w:t>
      </w:r>
    </w:p>
    <w:p>
      <w:pPr>
        <w:pStyle w:val="SourceCode"/>
      </w:pPr>
      <w:r>
        <w:rPr>
          <w:rStyle w:val="BuiltInTok"/>
        </w:rPr>
        <w:t xml:space="preserve">print</w:t>
      </w:r>
      <w:r>
        <w:rPr>
          <w:rStyle w:val="NormalTok"/>
        </w:rPr>
        <w:t xml:space="preserve">(arr1</w:t>
      </w:r>
      <w:r>
        <w:rPr>
          <w:rStyle w:val="OperatorTok"/>
        </w:rPr>
        <w:t xml:space="preserve">*</w:t>
      </w:r>
      <w:r>
        <w:rPr>
          <w:rStyle w:val="DecValTok"/>
        </w:rPr>
        <w:t xml:space="preserve">2</w:t>
      </w:r>
      <w:r>
        <w:rPr>
          <w:rStyle w:val="NormalTok"/>
        </w:rPr>
        <w:t xml:space="preserve">)</w:t>
      </w:r>
    </w:p>
    <w:p>
      <w:pPr>
        <w:pStyle w:val="SourceCode"/>
      </w:pPr>
      <w:r>
        <w:rPr>
          <w:rStyle w:val="VerbatimChar"/>
        </w:rPr>
        <w:t xml:space="preserve">[[2 4]</w:t>
      </w:r>
      <w:r>
        <w:br/>
      </w:r>
      <w:r>
        <w:rPr>
          <w:rStyle w:val="VerbatimChar"/>
        </w:rPr>
        <w:t xml:space="preserve"> [6 8]]</w:t>
      </w:r>
    </w:p>
    <w:p>
      <w:pPr>
        <w:pStyle w:val="FirstParagraph"/>
      </w:pPr>
      <w:r>
        <w:t xml:space="preserve">Quiz:</w:t>
      </w:r>
      <w:r>
        <w:t xml:space="preserve"> </w:t>
      </w:r>
      <w:r>
        <w:t xml:space="preserve">Write a program to calculate cube of first 10 natural numbers.</w:t>
      </w:r>
    </w:p>
    <w:p>
      <w:pPr>
        <w:pStyle w:val="SourceCode"/>
      </w:pPr>
      <w:r>
        <w:rPr>
          <w:rStyle w:val="BuiltInTok"/>
        </w:rPr>
        <w:t xml:space="preserve">print</w:t>
      </w:r>
      <w:r>
        <w:rPr>
          <w:rStyle w:val="NormalTok"/>
        </w:rPr>
        <w:t xml:space="preserve">(np.arange(</w:t>
      </w:r>
      <w:r>
        <w:rPr>
          <w:rStyle w:val="DecValTok"/>
        </w:rPr>
        <w:t xml:space="preserve">1</w:t>
      </w:r>
      <w:r>
        <w:rPr>
          <w:rStyle w:val="NormalTok"/>
        </w:rPr>
        <w:t xml:space="preserve">,</w:t>
      </w:r>
      <w:r>
        <w:rPr>
          <w:rStyle w:val="DecValTok"/>
        </w:rPr>
        <w:t xml:space="preserve">11</w:t>
      </w:r>
      <w:r>
        <w:rPr>
          <w:rStyle w:val="NormalTok"/>
        </w:rPr>
        <w:t xml:space="preserve">)</w:t>
      </w:r>
      <w:r>
        <w:rPr>
          <w:rStyle w:val="OperatorTok"/>
        </w:rPr>
        <w:t xml:space="preserve">**</w:t>
      </w:r>
      <w:r>
        <w:rPr>
          <w:rStyle w:val="DecValTok"/>
        </w:rPr>
        <w:t xml:space="preserve">3</w:t>
      </w:r>
      <w:r>
        <w:rPr>
          <w:rStyle w:val="NormalTok"/>
        </w:rPr>
        <w:t xml:space="preserve">)</w:t>
      </w:r>
    </w:p>
    <w:p>
      <w:pPr>
        <w:pStyle w:val="FirstParagraph"/>
      </w:pPr>
      <w:r>
        <w:t xml:space="preserve">This ability to broadcast open up lot of possibilities when working with martices. A simple example is shown be to print table for first ten natural numbers.</w:t>
      </w:r>
    </w:p>
    <w:p>
      <w:pPr>
        <w:pStyle w:val="SourceCode"/>
      </w:pPr>
      <w:r>
        <w:rPr>
          <w:rStyle w:val="NormalTok"/>
        </w:rPr>
        <w:t xml:space="preserve">num1 </w:t>
      </w:r>
      <w:r>
        <w:rPr>
          <w:rStyle w:val="OperatorTok"/>
        </w:rPr>
        <w:t xml:space="preserve">=</w:t>
      </w:r>
      <w:r>
        <w:rPr>
          <w:rStyle w:val="NormalTok"/>
        </w:rPr>
        <w:t xml:space="preserve"> np.arange(</w:t>
      </w:r>
      <w:r>
        <w:rPr>
          <w:rStyle w:val="DecValTok"/>
        </w:rPr>
        <w:t xml:space="preserve">1</w:t>
      </w:r>
      <w:r>
        <w:rPr>
          <w:rStyle w:val="NormalTok"/>
        </w:rPr>
        <w:t xml:space="preserve">,</w:t>
      </w:r>
      <w:r>
        <w:rPr>
          <w:rStyle w:val="DecValTok"/>
        </w:rPr>
        <w:t xml:space="preserve">11</w:t>
      </w:r>
      <w:r>
        <w:rPr>
          <w:rStyle w:val="NormalTok"/>
        </w:rPr>
        <w:t xml:space="preserve">).reshape(</w:t>
      </w:r>
      <w:r>
        <w:rPr>
          <w:rStyle w:val="DecValTok"/>
        </w:rPr>
        <w:t xml:space="preserve">1</w:t>
      </w:r>
      <w:r>
        <w:rPr>
          <w:rStyle w:val="NormalTok"/>
        </w:rPr>
        <w:t xml:space="preserve">,</w:t>
      </w:r>
      <w:r>
        <w:rPr>
          <w:rStyle w:val="DecValTok"/>
        </w:rPr>
        <w:t xml:space="preserve">10</w:t>
      </w:r>
      <w:r>
        <w:rPr>
          <w:rStyle w:val="NormalTok"/>
        </w:rPr>
        <w:t xml:space="preserve">)</w:t>
      </w:r>
      <w:r>
        <w:br/>
      </w:r>
      <w:r>
        <w:rPr>
          <w:rStyle w:val="NormalTok"/>
        </w:rPr>
        <w:t xml:space="preserve">all_ones </w:t>
      </w:r>
      <w:r>
        <w:rPr>
          <w:rStyle w:val="OperatorTok"/>
        </w:rPr>
        <w:t xml:space="preserve">=</w:t>
      </w:r>
      <w:r>
        <w:rPr>
          <w:rStyle w:val="NormalTok"/>
        </w:rPr>
        <w:t xml:space="preserve"> np.ones((</w:t>
      </w:r>
      <w:r>
        <w:rPr>
          <w:rStyle w:val="DecValTok"/>
        </w:rPr>
        <w:t xml:space="preserve">10</w:t>
      </w:r>
      <w:r>
        <w:rPr>
          <w:rStyle w:val="NormalTok"/>
        </w:rPr>
        <w:t xml:space="preserve">,</w:t>
      </w:r>
      <w:r>
        <w:rPr>
          <w:rStyle w:val="DecValTok"/>
        </w:rPr>
        <w:t xml:space="preserve">10</w:t>
      </w:r>
      <w:r>
        <w:rPr>
          <w:rStyle w:val="NormalTok"/>
        </w:rPr>
        <w:t xml:space="preserve">), dtype</w:t>
      </w:r>
      <w:r>
        <w:rPr>
          <w:rStyle w:val="OperatorTok"/>
        </w:rPr>
        <w:t xml:space="preserve">=</w:t>
      </w:r>
      <w:r>
        <w:rPr>
          <w:rStyle w:val="BuiltInTok"/>
        </w:rPr>
        <w:t xml:space="preserve">int</w:t>
      </w:r>
      <w:r>
        <w:rPr>
          <w:rStyle w:val="NormalTok"/>
        </w:rPr>
        <w:t xml:space="preserve">)</w:t>
      </w:r>
      <w:r>
        <w:br/>
      </w:r>
      <w:r>
        <w:rPr>
          <w:rStyle w:val="NormalTok"/>
        </w:rPr>
        <w:t xml:space="preserve">table_10 </w:t>
      </w:r>
      <w:r>
        <w:rPr>
          <w:rStyle w:val="OperatorTok"/>
        </w:rPr>
        <w:t xml:space="preserve">=</w:t>
      </w:r>
      <w:r>
        <w:rPr>
          <w:rStyle w:val="NormalTok"/>
        </w:rPr>
        <w:t xml:space="preserve"> all_ones</w:t>
      </w:r>
      <w:r>
        <w:rPr>
          <w:rStyle w:val="OperatorTok"/>
        </w:rPr>
        <w:t xml:space="preserve">*</w:t>
      </w:r>
      <w:r>
        <w:rPr>
          <w:rStyle w:val="NormalTok"/>
        </w:rPr>
        <w:t xml:space="preserve">num1</w:t>
      </w:r>
      <w:r>
        <w:rPr>
          <w:rStyle w:val="OperatorTok"/>
        </w:rPr>
        <w:t xml:space="preserve">*</w:t>
      </w:r>
      <w:r>
        <w:rPr>
          <w:rStyle w:val="NormalTok"/>
        </w:rPr>
        <w:t xml:space="preserve">num1.T</w:t>
      </w:r>
      <w:r>
        <w:br/>
      </w:r>
      <w:r>
        <w:rPr>
          <w:rStyle w:val="BuiltInTok"/>
        </w:rPr>
        <w:t xml:space="preserve">print</w:t>
      </w:r>
      <w:r>
        <w:rPr>
          <w:rStyle w:val="NormalTok"/>
        </w:rPr>
        <w:t xml:space="preserve">(table_10)</w:t>
      </w:r>
    </w:p>
    <w:p>
      <w:pPr>
        <w:pStyle w:val="SourceCode"/>
      </w:pPr>
      <w:r>
        <w:rPr>
          <w:rStyle w:val="VerbatimChar"/>
        </w:rPr>
        <w:t xml:space="preserve">[[  1   2   3   4   5   6   7   8   9  10]</w:t>
      </w:r>
      <w:r>
        <w:br/>
      </w:r>
      <w:r>
        <w:rPr>
          <w:rStyle w:val="VerbatimChar"/>
        </w:rPr>
        <w:t xml:space="preserve"> [  2   4   6   8  10  12  14  16  18  20]</w:t>
      </w:r>
      <w:r>
        <w:br/>
      </w:r>
      <w:r>
        <w:rPr>
          <w:rStyle w:val="VerbatimChar"/>
        </w:rPr>
        <w:t xml:space="preserve"> [  3   6   9  12  15  18  21  24  27  30]</w:t>
      </w:r>
      <w:r>
        <w:br/>
      </w:r>
      <w:r>
        <w:rPr>
          <w:rStyle w:val="VerbatimChar"/>
        </w:rPr>
        <w:t xml:space="preserve"> [  4   8  12  16  20  24  28  32  36  40]</w:t>
      </w:r>
      <w:r>
        <w:br/>
      </w:r>
      <w:r>
        <w:rPr>
          <w:rStyle w:val="VerbatimChar"/>
        </w:rPr>
        <w:t xml:space="preserve"> [  5  10  15  20  25  30  35  40  45  50]</w:t>
      </w:r>
      <w:r>
        <w:br/>
      </w:r>
      <w:r>
        <w:rPr>
          <w:rStyle w:val="VerbatimChar"/>
        </w:rPr>
        <w:t xml:space="preserve"> [  6  12  18  24  30  36  42  48  54  60]</w:t>
      </w:r>
      <w:r>
        <w:br/>
      </w:r>
      <w:r>
        <w:rPr>
          <w:rStyle w:val="VerbatimChar"/>
        </w:rPr>
        <w:t xml:space="preserve"> [  7  14  21  28  35  42  49  56  63  70]</w:t>
      </w:r>
      <w:r>
        <w:br/>
      </w:r>
      <w:r>
        <w:rPr>
          <w:rStyle w:val="VerbatimChar"/>
        </w:rPr>
        <w:t xml:space="preserve"> [  8  16  24  32  40  48  56  64  72  80]</w:t>
      </w:r>
      <w:r>
        <w:br/>
      </w:r>
      <w:r>
        <w:rPr>
          <w:rStyle w:val="VerbatimChar"/>
        </w:rPr>
        <w:t xml:space="preserve"> [  9  18  27  36  45  54  63  72  81  90]</w:t>
      </w:r>
      <w:r>
        <w:br/>
      </w:r>
      <w:r>
        <w:rPr>
          <w:rStyle w:val="VerbatimChar"/>
        </w:rPr>
        <w:t xml:space="preserve"> [ 10  20  30  40  50  60  70  80  90 100]]</w:t>
      </w:r>
    </w:p>
    <w:p>
      <w:pPr>
        <w:pStyle w:val="SourceCode"/>
      </w:pPr>
      <w:r>
        <w:rPr>
          <w:rStyle w:val="NormalTok"/>
        </w:rPr>
        <w:t xml:space="preserve">num1</w:t>
      </w:r>
    </w:p>
    <w:p>
      <w:pPr>
        <w:pStyle w:val="SourceCode"/>
      </w:pPr>
      <w:r>
        <w:rPr>
          <w:rStyle w:val="VerbatimChar"/>
        </w:rPr>
        <w:t xml:space="preserve">array([[ 1,  2,  3,  4,  5,  6,  7,  8,  9, 10]])</w:t>
      </w:r>
    </w:p>
    <w:p>
      <w:pPr>
        <w:pStyle w:val="SourceCode"/>
      </w:pPr>
      <w:r>
        <w:rPr>
          <w:rStyle w:val="CommentTok"/>
        </w:rPr>
        <w:t xml:space="preserve">#Print tables as seen in math books</w:t>
      </w:r>
      <w:r>
        <w:br/>
      </w:r>
      <w:r>
        <w:rPr>
          <w:rStyle w:val="NormalTok"/>
        </w:rPr>
        <w:t xml:space="preserve">table_arr </w:t>
      </w:r>
      <w:r>
        <w:rPr>
          <w:rStyle w:val="OperatorTok"/>
        </w:rPr>
        <w:t xml:space="preserve">=</w:t>
      </w:r>
      <w:r>
        <w:rPr>
          <w:rStyle w:val="NormalTok"/>
        </w:rPr>
        <w:t xml:space="preserve"> np.empty((</w:t>
      </w:r>
      <w:r>
        <w:rPr>
          <w:rStyle w:val="DecValTok"/>
        </w:rPr>
        <w:t xml:space="preserve">5</w:t>
      </w:r>
      <w:r>
        <w:rPr>
          <w:rStyle w:val="NormalTok"/>
        </w:rPr>
        <w:t xml:space="preserve">,</w:t>
      </w:r>
      <w:r>
        <w:rPr>
          <w:rStyle w:val="DecValTok"/>
        </w:rPr>
        <w:t xml:space="preserve">1</w:t>
      </w:r>
      <w:r>
        <w:rPr>
          <w:rStyle w:val="NormalTok"/>
        </w:rPr>
        <w:t xml:space="preserve">), dtype</w:t>
      </w:r>
      <w:r>
        <w:rPr>
          <w:rStyle w:val="OperatorTok"/>
        </w:rPr>
        <w:t xml:space="preserve">=</w:t>
      </w:r>
      <w:r>
        <w:rPr>
          <w:rStyle w:val="StringTok"/>
        </w:rPr>
        <w:t xml:space="preserve">"&lt;U200"</w:t>
      </w:r>
      <w:r>
        <w:rPr>
          <w:rStyle w:val="NormalTok"/>
        </w:rPr>
        <w:t xml:space="preserve">)</w:t>
      </w:r>
      <w:r>
        <w:br/>
      </w:r>
      <w:r>
        <w:rPr>
          <w:rStyle w:val="NormalTok"/>
        </w:rPr>
        <w:t xml:space="preserve">num2 </w:t>
      </w:r>
      <w:r>
        <w:rPr>
          <w:rStyle w:val="OperatorTok"/>
        </w:rPr>
        <w:t xml:space="preserve">=</w:t>
      </w:r>
      <w:r>
        <w:rPr>
          <w:rStyle w:val="NormalTok"/>
        </w:rPr>
        <w:t xml:space="preserve"> np.arange(</w:t>
      </w:r>
      <w:r>
        <w:rPr>
          <w:rStyle w:val="DecValTok"/>
        </w:rPr>
        <w:t xml:space="preserve">1</w:t>
      </w:r>
      <w:r>
        <w:rPr>
          <w:rStyle w:val="NormalTok"/>
        </w:rPr>
        <w:t xml:space="preserve">,</w:t>
      </w:r>
      <w:r>
        <w:rPr>
          <w:rStyle w:val="DecValTok"/>
        </w:rPr>
        <w:t xml:space="preserve">6</w:t>
      </w:r>
      <w:r>
        <w:rPr>
          <w:rStyle w:val="NormalTok"/>
        </w:rPr>
        <w:t xml:space="preserve">)</w:t>
      </w:r>
      <w:r>
        <w:br/>
      </w:r>
      <w:r>
        <w:rPr>
          <w:rStyle w:val="ControlFlowTok"/>
        </w:rPr>
        <w:t xml:space="preserve">for</w:t>
      </w:r>
      <w:r>
        <w:rPr>
          <w:rStyle w:val="NormalTok"/>
        </w:rPr>
        <w:t xml:space="preserve"> x </w:t>
      </w:r>
      <w:r>
        <w:rPr>
          <w:rStyle w:val="KeywordTok"/>
        </w:rPr>
        <w:t xml:space="preserve">in</w:t>
      </w:r>
      <w:r>
        <w:rPr>
          <w:rStyle w:val="NormalTok"/>
        </w:rPr>
        <w:t xml:space="preserve"> num2:</w:t>
      </w:r>
      <w:r>
        <w:br/>
      </w:r>
      <w:r>
        <w:rPr>
          <w:rStyle w:val="NormalTok"/>
        </w:rPr>
        <w:t xml:space="preserve">    </w:t>
      </w:r>
      <w:r>
        <w:rPr>
          <w:rStyle w:val="ControlFlowTok"/>
        </w:rPr>
        <w:t xml:space="preserve">for</w:t>
      </w:r>
      <w:r>
        <w:rPr>
          <w:rStyle w:val="NormalTok"/>
        </w:rPr>
        <w:t xml:space="preserve"> y </w:t>
      </w:r>
      <w:r>
        <w:rPr>
          <w:rStyle w:val="KeywordTok"/>
        </w:rPr>
        <w:t xml:space="preserve">in</w:t>
      </w:r>
      <w:r>
        <w:rPr>
          <w:rStyle w:val="NormalTok"/>
        </w:rPr>
        <w:t xml:space="preserve"> num2:</w:t>
      </w:r>
      <w:r>
        <w:br/>
      </w:r>
      <w:r>
        <w:rPr>
          <w:rStyle w:val="NormalTok"/>
        </w:rPr>
        <w:t xml:space="preserve">        s </w:t>
      </w:r>
      <w:r>
        <w:rPr>
          <w:rStyle w:val="OperatorTok"/>
        </w:rPr>
        <w:t xml:space="preserve">=</w:t>
      </w:r>
      <w:r>
        <w:rPr>
          <w:rStyle w:val="NormalTok"/>
        </w:rPr>
        <w:t xml:space="preserve"> </w:t>
      </w:r>
      <w:r>
        <w:rPr>
          <w:rStyle w:val="SpecialStringTok"/>
        </w:rPr>
        <w:t xml:space="preserve">f"</w:t>
      </w:r>
      <w:r>
        <w:rPr>
          <w:rStyle w:val="SpecialCharTok"/>
        </w:rPr>
        <w:t xml:space="preserve">{</w:t>
      </w:r>
      <w:r>
        <w:rPr>
          <w:rStyle w:val="NormalTok"/>
        </w:rPr>
        <w:t xml:space="preserve">x</w:t>
      </w:r>
      <w:r>
        <w:rPr>
          <w:rStyle w:val="SpecialCharTok"/>
        </w:rPr>
        <w:t xml:space="preserve">:&gt;2}</w:t>
      </w:r>
      <w:r>
        <w:rPr>
          <w:rStyle w:val="SpecialStringTok"/>
        </w:rPr>
        <w:t xml:space="preserve"> X </w:t>
      </w:r>
      <w:r>
        <w:rPr>
          <w:rStyle w:val="SpecialCharTok"/>
        </w:rPr>
        <w:t xml:space="preserve">{</w:t>
      </w:r>
      <w:r>
        <w:rPr>
          <w:rStyle w:val="NormalTok"/>
        </w:rPr>
        <w:t xml:space="preserve">y</w:t>
      </w:r>
      <w:r>
        <w:rPr>
          <w:rStyle w:val="SpecialCharTok"/>
        </w:rPr>
        <w:t xml:space="preserve">:&gt;2}</w:t>
      </w:r>
      <w:r>
        <w:rPr>
          <w:rStyle w:val="SpecialStringTok"/>
        </w:rPr>
        <w:t xml:space="preserve"> = </w:t>
      </w:r>
      <w:r>
        <w:rPr>
          <w:rStyle w:val="SpecialCharTok"/>
        </w:rPr>
        <w:t xml:space="preserve">{</w:t>
      </w:r>
      <w:r>
        <w:rPr>
          <w:rStyle w:val="NormalTok"/>
        </w:rPr>
        <w:t xml:space="preserve">x</w:t>
      </w:r>
      <w:r>
        <w:rPr>
          <w:rStyle w:val="OperatorTok"/>
        </w:rPr>
        <w:t xml:space="preserve">*</w:t>
      </w:r>
      <w:r>
        <w:rPr>
          <w:rStyle w:val="NormalTok"/>
        </w:rPr>
        <w:t xml:space="preserve">y</w:t>
      </w:r>
      <w:r>
        <w:rPr>
          <w:rStyle w:val="SpecialCharTok"/>
        </w:rPr>
        <w:t xml:space="preserve">:&lt;4}</w:t>
      </w:r>
      <w:r>
        <w:rPr>
          <w:rStyle w:val="SpecialStringTok"/>
        </w:rPr>
        <w:t xml:space="preserve">"</w:t>
      </w:r>
      <w:r>
        <w:br/>
      </w:r>
      <w:r>
        <w:rPr>
          <w:rStyle w:val="NormalTok"/>
        </w:rPr>
        <w:t xml:space="preserve">        table_arr[y</w:t>
      </w:r>
      <w:r>
        <w:rPr>
          <w:rStyle w:val="OperatorTok"/>
        </w:rPr>
        <w:t xml:space="preserve">-</w:t>
      </w:r>
      <w:r>
        <w:rPr>
          <w:rStyle w:val="DecValTok"/>
        </w:rPr>
        <w:t xml:space="preserve">1</w:t>
      </w:r>
      <w:r>
        <w:rPr>
          <w:rStyle w:val="NormalTok"/>
        </w:rPr>
        <w:t xml:space="preserve">][</w:t>
      </w:r>
      <w:r>
        <w:rPr>
          <w:rStyle w:val="DecValTok"/>
        </w:rPr>
        <w:t xml:space="preserve">0</w:t>
      </w:r>
      <w:r>
        <w:rPr>
          <w:rStyle w:val="NormalTok"/>
        </w:rPr>
        <w:t xml:space="preserve">] </w:t>
      </w:r>
      <w:r>
        <w:rPr>
          <w:rStyle w:val="OperatorTok"/>
        </w:rPr>
        <w:t xml:space="preserve">=</w:t>
      </w:r>
      <w:r>
        <w:rPr>
          <w:rStyle w:val="NormalTok"/>
        </w:rPr>
        <w:t xml:space="preserve"> table_arr[y</w:t>
      </w:r>
      <w:r>
        <w:rPr>
          <w:rStyle w:val="Operator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OperatorTok"/>
        </w:rPr>
        <w:t xml:space="preserve">+</w:t>
      </w:r>
      <w:r>
        <w:rPr>
          <w:rStyle w:val="NormalTok"/>
        </w:rPr>
        <w:t xml:space="preserve">s</w:t>
      </w:r>
      <w:r>
        <w:br/>
      </w:r>
      <w:r>
        <w:rPr>
          <w:rStyle w:val="CommentTok"/>
        </w:rPr>
        <w:t xml:space="preserve"># iterate over the array to print each row as a string</w:t>
      </w:r>
      <w:r>
        <w:br/>
      </w:r>
      <w:r>
        <w:rPr>
          <w:rStyle w:val="CommentTok"/>
        </w:rPr>
        <w:t xml:space="preserve"># the slice operator is used to remove square brackets and quotes</w:t>
      </w:r>
      <w:r>
        <w:br/>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w:t>
      </w:r>
      <w:r>
        <w:rPr>
          <w:rStyle w:val="BuiltInTok"/>
        </w:rPr>
        <w:t xml:space="preserve">len</w:t>
      </w:r>
      <w:r>
        <w:rPr>
          <w:rStyle w:val="NormalTok"/>
        </w:rPr>
        <w:t xml:space="preserve">(table_arr)):</w:t>
      </w:r>
      <w:r>
        <w:br/>
      </w:r>
      <w:r>
        <w:rPr>
          <w:rStyle w:val="NormalTok"/>
        </w:rPr>
        <w:t xml:space="preserve">    </w:t>
      </w:r>
      <w:r>
        <w:rPr>
          <w:rStyle w:val="BuiltInTok"/>
        </w:rPr>
        <w:t xml:space="preserve">print</w:t>
      </w:r>
      <w:r>
        <w:rPr>
          <w:rStyle w:val="NormalTok"/>
        </w:rPr>
        <w:t xml:space="preserve">(np.array2string(table_arr[i])[</w:t>
      </w:r>
      <w:r>
        <w:rPr>
          <w:rStyle w:val="DecValTok"/>
        </w:rPr>
        <w:t xml:space="preserve">3</w:t>
      </w:r>
      <w:r>
        <w:rPr>
          <w:rStyle w:val="NormalTok"/>
        </w:rPr>
        <w:t xml:space="preserve">:</w:t>
      </w:r>
      <w:r>
        <w:rPr>
          <w:rStyle w:val="OperatorTok"/>
        </w:rPr>
        <w:t xml:space="preserve">-</w:t>
      </w:r>
      <w:r>
        <w:rPr>
          <w:rStyle w:val="DecValTok"/>
        </w:rPr>
        <w:t xml:space="preserve">2</w:t>
      </w:r>
      <w:r>
        <w:rPr>
          <w:rStyle w:val="NormalTok"/>
        </w:rPr>
        <w:t xml:space="preserve">])</w:t>
      </w:r>
    </w:p>
    <w:p>
      <w:pPr>
        <w:pStyle w:val="SourceCode"/>
      </w:pPr>
      <w:r>
        <w:rPr>
          <w:rStyle w:val="VerbatimChar"/>
        </w:rPr>
        <w:t xml:space="preserve">1 X  1 = 1    2 X  1 = 2    3 X  1 = 3    4 X  1 = 4    5 X  1 = 5   </w:t>
      </w:r>
      <w:r>
        <w:br/>
      </w:r>
      <w:r>
        <w:rPr>
          <w:rStyle w:val="VerbatimChar"/>
        </w:rPr>
        <w:t xml:space="preserve">1 X  2 = 2    2 X  2 = 4    3 X  2 = 6    4 X  2 = 8    5 X  2 = 10  </w:t>
      </w:r>
      <w:r>
        <w:br/>
      </w:r>
      <w:r>
        <w:rPr>
          <w:rStyle w:val="VerbatimChar"/>
        </w:rPr>
        <w:t xml:space="preserve">1 X  3 = 3    2 X  3 = 6    3 X  3 = 9    4 X  3 = 12   5 X  3 = 15  </w:t>
      </w:r>
      <w:r>
        <w:br/>
      </w:r>
      <w:r>
        <w:rPr>
          <w:rStyle w:val="VerbatimChar"/>
        </w:rPr>
        <w:t xml:space="preserve">1 X  4 = 4    2 X  4 = 8    3 X  4 = 12   4 X  4 = 16   5 X  4 = 20  </w:t>
      </w:r>
      <w:r>
        <w:br/>
      </w:r>
      <w:r>
        <w:rPr>
          <w:rStyle w:val="VerbatimChar"/>
        </w:rPr>
        <w:t xml:space="preserve">1 X  5 = 5    2 X  5 = 10   3 X  5 = 15   4 X  5 = 20   5 X  5 = 25  </w:t>
      </w:r>
    </w:p>
    <w:bookmarkEnd w:id="119"/>
    <w:bookmarkStart w:id="121" w:name="functions-for-ndarrays"/>
    <w:p>
      <w:pPr>
        <w:pStyle w:val="Heading2"/>
      </w:pPr>
      <w:r>
        <w:t xml:space="preserve">11.6 Functions for ndarrays</w:t>
      </w:r>
    </w:p>
    <w:p>
      <w:pPr>
        <w:pStyle w:val="FirstParagraph"/>
      </w:pPr>
      <w:r>
        <w:t xml:space="preserve">Numpy comes with a lot of useful functions that facilitates working with ndarrays. Readers are encourages to refer to the</w:t>
      </w:r>
      <w:r>
        <w:t xml:space="preserve"> </w:t>
      </w:r>
      <w:hyperlink r:id="rId120">
        <w:r>
          <w:rPr>
            <w:rStyle w:val="Hyperlink"/>
          </w:rPr>
          <w:t xml:space="preserve">NumPy documentation</w:t>
        </w:r>
      </w:hyperlink>
      <w:r>
        <w:t xml:space="preserve"> </w:t>
      </w:r>
      <w:r>
        <w:t xml:space="preserve">for details.</w:t>
      </w:r>
    </w:p>
    <w:p>
      <w:pPr>
        <w:pStyle w:val="BodyText"/>
      </w:pPr>
      <w:r>
        <w:rPr>
          <w:b/>
          <w:bCs/>
        </w:rPr>
        <w:t xml:space="preserve">where()</w:t>
      </w:r>
    </w:p>
    <w:p>
      <w:pPr>
        <w:pStyle w:val="BodyText"/>
      </w:pPr>
      <w:r>
        <w:t xml:space="preserve">The</w:t>
      </w:r>
      <w:r>
        <w:t xml:space="preserve"> </w:t>
      </w:r>
      <w:r>
        <w:rPr>
          <w:rStyle w:val="VerbatimChar"/>
        </w:rPr>
        <w:t xml:space="preserve">where</w:t>
      </w:r>
      <w:r>
        <w:t xml:space="preserve"> </w:t>
      </w:r>
      <w:r>
        <w:t xml:space="preserve">function is used to get the indcies of values based on certain condition(s). The get the values corresponding to those indcies, we can slice the original array with the output indcies.</w:t>
      </w:r>
    </w:p>
    <w:p>
      <w:pPr>
        <w:pStyle w:val="SourceCode"/>
      </w:pPr>
      <w:r>
        <w:rPr>
          <w:rStyle w:val="NormalTok"/>
        </w:rPr>
        <w:t xml:space="preserve">arr1 </w:t>
      </w:r>
      <w:r>
        <w:rPr>
          <w:rStyle w:val="OperatorTok"/>
        </w:rPr>
        <w:t xml:space="preserve">=</w:t>
      </w:r>
      <w:r>
        <w:rPr>
          <w:rStyle w:val="NormalTok"/>
        </w:rPr>
        <w:t xml:space="preserve"> np.linspace(</w:t>
      </w:r>
      <w:r>
        <w:rPr>
          <w:rStyle w:val="DecValTok"/>
        </w:rPr>
        <w:t xml:space="preserve">0</w:t>
      </w:r>
      <w:r>
        <w:rPr>
          <w:rStyle w:val="NormalTok"/>
        </w:rPr>
        <w:t xml:space="preserve">,</w:t>
      </w:r>
      <w:r>
        <w:rPr>
          <w:rStyle w:val="DecValTok"/>
        </w:rPr>
        <w:t xml:space="preserve">100</w:t>
      </w:r>
      <w:r>
        <w:rPr>
          <w:rStyle w:val="NormalTok"/>
        </w:rPr>
        <w:t xml:space="preserve">,</w:t>
      </w:r>
      <w:r>
        <w:rPr>
          <w:rStyle w:val="DecValTok"/>
        </w:rPr>
        <w:t xml:space="preserve">10</w:t>
      </w:r>
      <w:r>
        <w:rPr>
          <w:rStyle w:val="NormalTok"/>
        </w:rPr>
        <w:t xml:space="preserve">, dtype</w:t>
      </w:r>
      <w:r>
        <w:rPr>
          <w:rStyle w:val="OperatorTok"/>
        </w:rPr>
        <w:t xml:space="preserve">=</w:t>
      </w:r>
      <w:r>
        <w:rPr>
          <w:rStyle w:val="StringTok"/>
        </w:rPr>
        <w:t xml:space="preserve">'int'</w:t>
      </w:r>
      <w:r>
        <w:rPr>
          <w:rStyle w:val="NormalTok"/>
        </w:rPr>
        <w:t xml:space="preserve">)</w:t>
      </w:r>
      <w:r>
        <w:br/>
      </w:r>
      <w:r>
        <w:rPr>
          <w:rStyle w:val="BuiltInTok"/>
        </w:rPr>
        <w:t xml:space="preserve">print</w:t>
      </w:r>
      <w:r>
        <w:rPr>
          <w:rStyle w:val="NormalTok"/>
        </w:rPr>
        <w:t xml:space="preserve">(</w:t>
      </w:r>
      <w:r>
        <w:rPr>
          <w:rStyle w:val="StringTok"/>
        </w:rPr>
        <w:t xml:space="preserve">"arr1 indcies where the value is greater than 50:"</w:t>
      </w:r>
      <w:r>
        <w:rPr>
          <w:rStyle w:val="NormalTok"/>
        </w:rPr>
        <w:t xml:space="preserve">)</w:t>
      </w:r>
      <w:r>
        <w:br/>
      </w:r>
      <w:r>
        <w:rPr>
          <w:rStyle w:val="BuiltInTok"/>
        </w:rPr>
        <w:t xml:space="preserve">print</w:t>
      </w:r>
      <w:r>
        <w:rPr>
          <w:rStyle w:val="NormalTok"/>
        </w:rPr>
        <w:t xml:space="preserve">(np.where(arr1 </w:t>
      </w:r>
      <w:r>
        <w:rPr>
          <w:rStyle w:val="OperatorTok"/>
        </w:rPr>
        <w:t xml:space="preserve">&gt;</w:t>
      </w:r>
      <w:r>
        <w:rPr>
          <w:rStyle w:val="NormalTok"/>
        </w:rPr>
        <w:t xml:space="preserve"> </w:t>
      </w:r>
      <w:r>
        <w:rPr>
          <w:rStyle w:val="DecValTok"/>
        </w:rPr>
        <w:t xml:space="preserve">50</w:t>
      </w:r>
      <w:r>
        <w:rPr>
          <w:rStyle w:val="NormalTok"/>
        </w:rPr>
        <w:t xml:space="preserve">))</w:t>
      </w:r>
      <w:r>
        <w:br/>
      </w:r>
      <w:r>
        <w:rPr>
          <w:rStyle w:val="BuiltInTok"/>
        </w:rPr>
        <w:t xml:space="preserve">print</w:t>
      </w:r>
      <w:r>
        <w:rPr>
          <w:rStyle w:val="NormalTok"/>
        </w:rPr>
        <w:t xml:space="preserve">(</w:t>
      </w:r>
      <w:r>
        <w:rPr>
          <w:rStyle w:val="StringTok"/>
        </w:rPr>
        <w:t xml:space="preserve">"arr1 elements where the value is greater than 50:"</w:t>
      </w:r>
      <w:r>
        <w:rPr>
          <w:rStyle w:val="NormalTok"/>
        </w:rPr>
        <w:t xml:space="preserve">)</w:t>
      </w:r>
      <w:r>
        <w:br/>
      </w:r>
      <w:r>
        <w:rPr>
          <w:rStyle w:val="BuiltInTok"/>
        </w:rPr>
        <w:t xml:space="preserve">print</w:t>
      </w:r>
      <w:r>
        <w:rPr>
          <w:rStyle w:val="NormalTok"/>
        </w:rPr>
        <w:t xml:space="preserve">(arr1[np.where(arr1 </w:t>
      </w:r>
      <w:r>
        <w:rPr>
          <w:rStyle w:val="OperatorTok"/>
        </w:rPr>
        <w:t xml:space="preserve">&gt;</w:t>
      </w:r>
      <w:r>
        <w:rPr>
          <w:rStyle w:val="NormalTok"/>
        </w:rPr>
        <w:t xml:space="preserve"> </w:t>
      </w:r>
      <w:r>
        <w:rPr>
          <w:rStyle w:val="DecValTok"/>
        </w:rPr>
        <w:t xml:space="preserve">50</w:t>
      </w:r>
      <w:r>
        <w:rPr>
          <w:rStyle w:val="NormalTok"/>
        </w:rPr>
        <w:t xml:space="preserve">)])</w:t>
      </w:r>
    </w:p>
    <w:p>
      <w:pPr>
        <w:pStyle w:val="SourceCode"/>
      </w:pPr>
      <w:r>
        <w:rPr>
          <w:rStyle w:val="VerbatimChar"/>
        </w:rPr>
        <w:t xml:space="preserve">arr1 indcies where the value is greater than 50:</w:t>
      </w:r>
      <w:r>
        <w:br/>
      </w:r>
      <w:r>
        <w:rPr>
          <w:rStyle w:val="VerbatimChar"/>
        </w:rPr>
        <w:t xml:space="preserve">(array([5, 6, 7, 8, 9], dtype=int64),)</w:t>
      </w:r>
      <w:r>
        <w:br/>
      </w:r>
      <w:r>
        <w:rPr>
          <w:rStyle w:val="VerbatimChar"/>
        </w:rPr>
        <w:t xml:space="preserve">arr1 elements where the value is greater than 50:</w:t>
      </w:r>
      <w:r>
        <w:br/>
      </w:r>
      <w:r>
        <w:rPr>
          <w:rStyle w:val="VerbatimChar"/>
        </w:rPr>
        <w:t xml:space="preserve">[ 55  66  77  88 100]</w:t>
      </w:r>
    </w:p>
    <w:p>
      <w:pPr>
        <w:pStyle w:val="FirstParagraph"/>
      </w:pPr>
      <w:r>
        <w:rPr>
          <w:b/>
          <w:bCs/>
        </w:rPr>
        <w:t xml:space="preserve">sort()</w:t>
      </w:r>
    </w:p>
    <w:p>
      <w:pPr>
        <w:pStyle w:val="BodyText"/>
      </w:pPr>
      <w:r>
        <w:t xml:space="preserve">The values in a numpy array can be sorted along different axes using the</w:t>
      </w:r>
      <w:r>
        <w:t xml:space="preserve"> </w:t>
      </w:r>
      <w:r>
        <w:rPr>
          <w:rStyle w:val="VerbatimChar"/>
        </w:rPr>
        <w:t xml:space="preserve">sort</w:t>
      </w:r>
      <w:r>
        <w:t xml:space="preserve"> </w:t>
      </w:r>
      <w:r>
        <w:t xml:space="preserve">function. Also, all the values can be sorted after flattening the array by passing the</w:t>
      </w:r>
      <w:r>
        <w:t xml:space="preserve"> </w:t>
      </w:r>
      <w:r>
        <w:rPr>
          <w:rStyle w:val="VerbatimChar"/>
        </w:rPr>
        <w:t xml:space="preserve">None</w:t>
      </w:r>
      <w:r>
        <w:t xml:space="preserve"> </w:t>
      </w:r>
      <w:r>
        <w:t xml:space="preserve">to the</w:t>
      </w:r>
      <w:r>
        <w:t xml:space="preserve"> </w:t>
      </w:r>
      <w:r>
        <w:rPr>
          <w:rStyle w:val="VerbatimChar"/>
        </w:rPr>
        <w:t xml:space="preserve">axis</w:t>
      </w:r>
      <w:r>
        <w:t xml:space="preserve"> </w:t>
      </w:r>
      <w:r>
        <w:t xml:space="preserve">argument. This function returns the sorted array and the original array remains unchanged.</w:t>
      </w:r>
    </w:p>
    <w:p>
      <w:pPr>
        <w:pStyle w:val="SourceCode"/>
      </w:pPr>
      <w:r>
        <w:rPr>
          <w:rStyle w:val="NormalTok"/>
        </w:rPr>
        <w:t xml:space="preserve">arr2 </w:t>
      </w:r>
      <w:r>
        <w:rPr>
          <w:rStyle w:val="OperatorTok"/>
        </w:rPr>
        <w:t xml:space="preserve">=</w:t>
      </w:r>
      <w:r>
        <w:rPr>
          <w:rStyle w:val="NormalTok"/>
        </w:rPr>
        <w:t xml:space="preserve"> np.vstack((arr1,np.linspace(</w:t>
      </w:r>
      <w:r>
        <w:rPr>
          <w:rStyle w:val="DecValTok"/>
        </w:rPr>
        <w:t xml:space="preserve">100</w:t>
      </w:r>
      <w:r>
        <w:rPr>
          <w:rStyle w:val="NormalTok"/>
        </w:rPr>
        <w:t xml:space="preserve">,</w:t>
      </w:r>
      <w:r>
        <w:rPr>
          <w:rStyle w:val="DecValTok"/>
        </w:rPr>
        <w:t xml:space="preserve">1</w:t>
      </w:r>
      <w:r>
        <w:rPr>
          <w:rStyle w:val="NormalTok"/>
        </w:rPr>
        <w:t xml:space="preserve">,</w:t>
      </w:r>
      <w:r>
        <w:rPr>
          <w:rStyle w:val="DecValTok"/>
        </w:rPr>
        <w:t xml:space="preserve">10</w:t>
      </w:r>
      <w:r>
        <w:rPr>
          <w:rStyle w:val="NormalTok"/>
        </w:rPr>
        <w:t xml:space="preserve">, dtype</w:t>
      </w:r>
      <w:r>
        <w:rPr>
          <w:rStyle w:val="OperatorTok"/>
        </w:rPr>
        <w:t xml:space="preserve">=</w:t>
      </w:r>
      <w:r>
        <w:rPr>
          <w:rStyle w:val="StringTok"/>
        </w:rPr>
        <w:t xml:space="preserve">'int'</w:t>
      </w:r>
      <w:r>
        <w:rPr>
          <w:rStyle w:val="NormalTok"/>
        </w:rPr>
        <w:t xml:space="preserve">)))</w:t>
      </w:r>
      <w:r>
        <w:br/>
      </w:r>
      <w:r>
        <w:rPr>
          <w:rStyle w:val="BuiltInTok"/>
        </w:rPr>
        <w:t xml:space="preserve">print</w:t>
      </w:r>
      <w:r>
        <w:rPr>
          <w:rStyle w:val="NormalTok"/>
        </w:rPr>
        <w:t xml:space="preserve">(arr2)</w:t>
      </w:r>
    </w:p>
    <w:p>
      <w:pPr>
        <w:pStyle w:val="SourceCode"/>
      </w:pPr>
      <w:r>
        <w:rPr>
          <w:rStyle w:val="VerbatimChar"/>
        </w:rPr>
        <w:t xml:space="preserve">[[  0  11  22  33  44  55  66  77  88 100]</w:t>
      </w:r>
      <w:r>
        <w:br/>
      </w:r>
      <w:r>
        <w:rPr>
          <w:rStyle w:val="VerbatimChar"/>
        </w:rPr>
        <w:t xml:space="preserve"> [100  89  78  67  56  45  34  23  12   1]]</w:t>
      </w:r>
    </w:p>
    <w:p>
      <w:pPr>
        <w:pStyle w:val="SourceCode"/>
      </w:pPr>
      <w:r>
        <w:rPr>
          <w:rStyle w:val="BuiltInTok"/>
        </w:rPr>
        <w:t xml:space="preserve">print</w:t>
      </w:r>
      <w:r>
        <w:rPr>
          <w:rStyle w:val="NormalTok"/>
        </w:rPr>
        <w:t xml:space="preserve">(</w:t>
      </w:r>
      <w:r>
        <w:rPr>
          <w:rStyle w:val="StringTok"/>
        </w:rPr>
        <w:t xml:space="preserve">"Sorting row-wise"</w:t>
      </w:r>
      <w:r>
        <w:rPr>
          <w:rStyle w:val="NormalTok"/>
        </w:rPr>
        <w:t xml:space="preserve">)</w:t>
      </w:r>
      <w:r>
        <w:br/>
      </w:r>
      <w:r>
        <w:rPr>
          <w:rStyle w:val="BuiltInTok"/>
        </w:rPr>
        <w:t xml:space="preserve">print</w:t>
      </w:r>
      <w:r>
        <w:rPr>
          <w:rStyle w:val="NormalTok"/>
        </w:rPr>
        <w:t xml:space="preserve">(np.sort(arr2, axis</w:t>
      </w:r>
      <w:r>
        <w:rPr>
          <w:rStyle w:val="OperatorTok"/>
        </w:rPr>
        <w:t xml:space="preserve">=</w:t>
      </w:r>
      <w:r>
        <w:rPr>
          <w:rStyle w:val="DecValTok"/>
        </w:rPr>
        <w:t xml:space="preserve">1</w:t>
      </w:r>
      <w:r>
        <w:rPr>
          <w:rStyle w:val="NormalTok"/>
        </w:rPr>
        <w:t xml:space="preserve">))</w:t>
      </w:r>
      <w:r>
        <w:br/>
      </w:r>
      <w:r>
        <w:rPr>
          <w:rStyle w:val="BuiltInTok"/>
        </w:rPr>
        <w:t xml:space="preserve">print</w:t>
      </w:r>
      <w:r>
        <w:rPr>
          <w:rStyle w:val="NormalTok"/>
        </w:rPr>
        <w:t xml:space="preserve">(</w:t>
      </w:r>
      <w:r>
        <w:rPr>
          <w:rStyle w:val="StringTok"/>
        </w:rPr>
        <w:t xml:space="preserve">"Sorting column-wise"</w:t>
      </w:r>
      <w:r>
        <w:rPr>
          <w:rStyle w:val="NormalTok"/>
        </w:rPr>
        <w:t xml:space="preserve">)</w:t>
      </w:r>
      <w:r>
        <w:br/>
      </w:r>
      <w:r>
        <w:rPr>
          <w:rStyle w:val="BuiltInTok"/>
        </w:rPr>
        <w:t xml:space="preserve">print</w:t>
      </w:r>
      <w:r>
        <w:rPr>
          <w:rStyle w:val="NormalTok"/>
        </w:rPr>
        <w:t xml:space="preserve">(np.sort(arr2, axis</w:t>
      </w:r>
      <w:r>
        <w:rPr>
          <w:rStyle w:val="OperatorTok"/>
        </w:rPr>
        <w:t xml:space="preserve">=</w:t>
      </w:r>
      <w:r>
        <w:rPr>
          <w:rStyle w:val="DecValTok"/>
        </w:rPr>
        <w:t xml:space="preserve">0</w:t>
      </w:r>
      <w:r>
        <w:rPr>
          <w:rStyle w:val="NormalTok"/>
        </w:rPr>
        <w:t xml:space="preserve">))</w:t>
      </w:r>
    </w:p>
    <w:p>
      <w:pPr>
        <w:pStyle w:val="SourceCode"/>
      </w:pPr>
      <w:r>
        <w:rPr>
          <w:rStyle w:val="VerbatimChar"/>
        </w:rPr>
        <w:t xml:space="preserve">Sorting row-wise</w:t>
      </w:r>
      <w:r>
        <w:br/>
      </w:r>
      <w:r>
        <w:rPr>
          <w:rStyle w:val="VerbatimChar"/>
        </w:rPr>
        <w:t xml:space="preserve">[[  0  11  22  33  44  55  66  77  88 100]</w:t>
      </w:r>
      <w:r>
        <w:br/>
      </w:r>
      <w:r>
        <w:rPr>
          <w:rStyle w:val="VerbatimChar"/>
        </w:rPr>
        <w:t xml:space="preserve"> [  1  12  23  34  45  56  67  78  89 100]]</w:t>
      </w:r>
      <w:r>
        <w:br/>
      </w:r>
      <w:r>
        <w:rPr>
          <w:rStyle w:val="VerbatimChar"/>
        </w:rPr>
        <w:t xml:space="preserve">Sorting column-wise</w:t>
      </w:r>
      <w:r>
        <w:br/>
      </w:r>
      <w:r>
        <w:rPr>
          <w:rStyle w:val="VerbatimChar"/>
        </w:rPr>
        <w:t xml:space="preserve">[[  0  11  22  33  44  45  34  23  12   1]</w:t>
      </w:r>
      <w:r>
        <w:br/>
      </w:r>
      <w:r>
        <w:rPr>
          <w:rStyle w:val="VerbatimChar"/>
        </w:rPr>
        <w:t xml:space="preserve"> [100  89  78  67  56  55  66  77  88 100]]</w:t>
      </w:r>
    </w:p>
    <w:p>
      <w:pPr>
        <w:pStyle w:val="SourceCode"/>
      </w:pPr>
      <w:r>
        <w:rPr>
          <w:rStyle w:val="BuiltInTok"/>
        </w:rPr>
        <w:t xml:space="preserve">print</w:t>
      </w:r>
      <w:r>
        <w:rPr>
          <w:rStyle w:val="NormalTok"/>
        </w:rPr>
        <w:t xml:space="preserve">(</w:t>
      </w:r>
      <w:r>
        <w:rPr>
          <w:rStyle w:val="StringTok"/>
        </w:rPr>
        <w:t xml:space="preserve">"Sorting the flattened array"</w:t>
      </w:r>
      <w:r>
        <w:rPr>
          <w:rStyle w:val="NormalTok"/>
        </w:rPr>
        <w:t xml:space="preserve">)</w:t>
      </w:r>
      <w:r>
        <w:br/>
      </w:r>
      <w:r>
        <w:rPr>
          <w:rStyle w:val="BuiltInTok"/>
        </w:rPr>
        <w:t xml:space="preserve">print</w:t>
      </w:r>
      <w:r>
        <w:rPr>
          <w:rStyle w:val="NormalTok"/>
        </w:rPr>
        <w:t xml:space="preserve">(np.sort(arr2,axis</w:t>
      </w:r>
      <w:r>
        <w:rPr>
          <w:rStyle w:val="OperatorTok"/>
        </w:rPr>
        <w:t xml:space="preserve">=</w:t>
      </w:r>
      <w:r>
        <w:rPr>
          <w:rStyle w:val="VariableTok"/>
        </w:rPr>
        <w:t xml:space="preserve">None</w:t>
      </w:r>
      <w:r>
        <w:rPr>
          <w:rStyle w:val="NormalTok"/>
        </w:rPr>
        <w:t xml:space="preserve">))</w:t>
      </w:r>
    </w:p>
    <w:p>
      <w:pPr>
        <w:pStyle w:val="SourceCode"/>
      </w:pPr>
      <w:r>
        <w:rPr>
          <w:rStyle w:val="VerbatimChar"/>
        </w:rPr>
        <w:t xml:space="preserve">Sorting the flattened array</w:t>
      </w:r>
      <w:r>
        <w:br/>
      </w:r>
      <w:r>
        <w:rPr>
          <w:rStyle w:val="VerbatimChar"/>
        </w:rPr>
        <w:t xml:space="preserve">[  0   1  11  12  22  23  33  34  44  45  55  56  66  67  77  78  88  89</w:t>
      </w:r>
      <w:r>
        <w:br/>
      </w:r>
      <w:r>
        <w:rPr>
          <w:rStyle w:val="VerbatimChar"/>
        </w:rPr>
        <w:t xml:space="preserve"> 100 100]</w:t>
      </w:r>
    </w:p>
    <w:p>
      <w:pPr>
        <w:pStyle w:val="FirstParagraph"/>
      </w:pPr>
      <w:r>
        <w:rPr>
          <w:b/>
          <w:bCs/>
        </w:rPr>
        <w:t xml:space="preserve">Statistics</w:t>
      </w:r>
    </w:p>
    <w:p>
      <w:pPr>
        <w:pStyle w:val="BodyText"/>
      </w:pPr>
      <w:r>
        <w:t xml:space="preserve">Below are examples of some of the functions available in numpy for order and descriptive statistics. The</w:t>
      </w:r>
      <w:r>
        <w:t xml:space="preserve"> </w:t>
      </w:r>
      <w:r>
        <w:rPr>
          <w:rStyle w:val="VerbatimChar"/>
        </w:rPr>
        <w:t xml:space="preserve">axis</w:t>
      </w:r>
      <w:r>
        <w:t xml:space="preserve"> </w:t>
      </w:r>
      <w:r>
        <w:t xml:space="preserve">argument can be used to calculate statistics along a specific dimension - zero means along the columns and one is for row-wise calculations.</w:t>
      </w:r>
    </w:p>
    <w:p>
      <w:pPr>
        <w:pStyle w:val="SourceCode"/>
      </w:pPr>
      <w:r>
        <w:rPr>
          <w:rStyle w:val="CommentTok"/>
        </w:rPr>
        <w:t xml:space="preserve"># calculate range (max - min)</w:t>
      </w:r>
      <w:r>
        <w:br/>
      </w:r>
      <w:r>
        <w:rPr>
          <w:rStyle w:val="CommentTok"/>
        </w:rPr>
        <w:t xml:space="preserve"># Here ptp means 'peak-to-peak'</w:t>
      </w:r>
      <w:r>
        <w:br/>
      </w:r>
      <w:r>
        <w:rPr>
          <w:rStyle w:val="BuiltInTok"/>
        </w:rPr>
        <w:t xml:space="preserve">print</w:t>
      </w:r>
      <w:r>
        <w:rPr>
          <w:rStyle w:val="NormalTok"/>
        </w:rPr>
        <w:t xml:space="preserve">(arr2)</w:t>
      </w:r>
      <w:r>
        <w:br/>
      </w:r>
      <w:r>
        <w:rPr>
          <w:rStyle w:val="BuiltInTok"/>
        </w:rPr>
        <w:t xml:space="preserve">print</w:t>
      </w:r>
      <w:r>
        <w:rPr>
          <w:rStyle w:val="NormalTok"/>
        </w:rPr>
        <w:t xml:space="preserve">(</w:t>
      </w:r>
      <w:r>
        <w:rPr>
          <w:rStyle w:val="StringTok"/>
        </w:rPr>
        <w:t xml:space="preserve">"Column-wise range"</w:t>
      </w:r>
      <w:r>
        <w:rPr>
          <w:rStyle w:val="NormalTok"/>
        </w:rPr>
        <w:t xml:space="preserve">)</w:t>
      </w:r>
      <w:r>
        <w:br/>
      </w:r>
      <w:r>
        <w:rPr>
          <w:rStyle w:val="BuiltInTok"/>
        </w:rPr>
        <w:t xml:space="preserve">print</w:t>
      </w:r>
      <w:r>
        <w:rPr>
          <w:rStyle w:val="NormalTok"/>
        </w:rPr>
        <w:t xml:space="preserve">(np.ptp(arr2,axis</w:t>
      </w:r>
      <w:r>
        <w:rPr>
          <w:rStyle w:val="OperatorTok"/>
        </w:rPr>
        <w:t xml:space="preserve">=</w:t>
      </w:r>
      <w:r>
        <w:rPr>
          <w:rStyle w:val="DecValTok"/>
        </w:rPr>
        <w:t xml:space="preserve">0</w:t>
      </w:r>
      <w:r>
        <w:rPr>
          <w:rStyle w:val="NormalTok"/>
        </w:rPr>
        <w:t xml:space="preserve">))</w:t>
      </w:r>
    </w:p>
    <w:p>
      <w:pPr>
        <w:pStyle w:val="SourceCode"/>
      </w:pPr>
      <w:r>
        <w:rPr>
          <w:rStyle w:val="VerbatimChar"/>
        </w:rPr>
        <w:t xml:space="preserve">[[  0  11  22  33  44  55  66  77  88 100]</w:t>
      </w:r>
      <w:r>
        <w:br/>
      </w:r>
      <w:r>
        <w:rPr>
          <w:rStyle w:val="VerbatimChar"/>
        </w:rPr>
        <w:t xml:space="preserve"> [100  89  78  67  56  45  34  23  12   1]]</w:t>
      </w:r>
      <w:r>
        <w:br/>
      </w:r>
      <w:r>
        <w:rPr>
          <w:rStyle w:val="VerbatimChar"/>
        </w:rPr>
        <w:t xml:space="preserve">Column-wise range</w:t>
      </w:r>
      <w:r>
        <w:br/>
      </w:r>
      <w:r>
        <w:rPr>
          <w:rStyle w:val="VerbatimChar"/>
        </w:rPr>
        <w:t xml:space="preserve">[100  78  56  34  12  10  32  54  76  99]</w:t>
      </w:r>
    </w:p>
    <w:p>
      <w:pPr>
        <w:pStyle w:val="FirstParagraph"/>
      </w:pPr>
      <w:r>
        <w:t xml:space="preserve">The</w:t>
      </w:r>
      <w:r>
        <w:t xml:space="preserve"> </w:t>
      </w:r>
      <w:r>
        <w:rPr>
          <w:rStyle w:val="VerbatimChar"/>
        </w:rPr>
        <w:t xml:space="preserve">percentile</w:t>
      </w:r>
      <w:r>
        <w:t xml:space="preserve"> </w:t>
      </w:r>
      <w:r>
        <w:t xml:space="preserve">function return the q-th percentile for given data. This function take two positional arguments - data and q. The second argument (q-th percentile) can be an number or a list of numbers.</w:t>
      </w:r>
    </w:p>
    <w:p>
      <w:pPr>
        <w:pStyle w:val="SourceCode"/>
      </w:pPr>
      <w:r>
        <w:rPr>
          <w:rStyle w:val="CommentTok"/>
        </w:rPr>
        <w:t xml:space="preserve">#calculate 50-th percentile</w:t>
      </w:r>
      <w:r>
        <w:br/>
      </w:r>
      <w:r>
        <w:rPr>
          <w:rStyle w:val="BuiltInTok"/>
        </w:rPr>
        <w:t xml:space="preserve">print</w:t>
      </w:r>
      <w:r>
        <w:rPr>
          <w:rStyle w:val="NormalTok"/>
        </w:rPr>
        <w:t xml:space="preserve">(</w:t>
      </w:r>
      <w:r>
        <w:rPr>
          <w:rStyle w:val="StringTok"/>
        </w:rPr>
        <w:t xml:space="preserve">"50th percentile along the columns"</w:t>
      </w:r>
      <w:r>
        <w:rPr>
          <w:rStyle w:val="NormalTok"/>
        </w:rPr>
        <w:t xml:space="preserve">)</w:t>
      </w:r>
      <w:r>
        <w:br/>
      </w:r>
      <w:r>
        <w:rPr>
          <w:rStyle w:val="BuiltInTok"/>
        </w:rPr>
        <w:t xml:space="preserve">print</w:t>
      </w:r>
      <w:r>
        <w:rPr>
          <w:rStyle w:val="NormalTok"/>
        </w:rPr>
        <w:t xml:space="preserve">(np.percentile(arr2,</w:t>
      </w:r>
      <w:r>
        <w:rPr>
          <w:rStyle w:val="DecValTok"/>
        </w:rPr>
        <w:t xml:space="preserve">50</w:t>
      </w:r>
      <w:r>
        <w:rPr>
          <w:rStyle w:val="NormalTok"/>
        </w:rPr>
        <w:t xml:space="preserve">, axis</w:t>
      </w:r>
      <w:r>
        <w:rPr>
          <w:rStyle w:val="OperatorTok"/>
        </w:rPr>
        <w:t xml:space="preserve">=</w:t>
      </w:r>
      <w:r>
        <w:rPr>
          <w:rStyle w:val="DecValTok"/>
        </w:rPr>
        <w:t xml:space="preserve">0</w:t>
      </w:r>
      <w:r>
        <w:rPr>
          <w:rStyle w:val="NormalTok"/>
        </w:rPr>
        <w:t xml:space="preserve">))</w:t>
      </w:r>
      <w:r>
        <w:br/>
      </w:r>
      <w:r>
        <w:rPr>
          <w:rStyle w:val="BuiltInTok"/>
        </w:rPr>
        <w:t xml:space="preserve">print</w:t>
      </w:r>
      <w:r>
        <w:rPr>
          <w:rStyle w:val="NormalTok"/>
        </w:rPr>
        <w:t xml:space="preserve">(</w:t>
      </w:r>
      <w:r>
        <w:rPr>
          <w:rStyle w:val="StringTok"/>
        </w:rPr>
        <w:t xml:space="preserve">"25th, 50th, and 75th percentile along the rows"</w:t>
      </w:r>
      <w:r>
        <w:rPr>
          <w:rStyle w:val="NormalTok"/>
        </w:rPr>
        <w:t xml:space="preserve">)</w:t>
      </w:r>
      <w:r>
        <w:br/>
      </w:r>
      <w:r>
        <w:rPr>
          <w:rStyle w:val="BuiltInTok"/>
        </w:rPr>
        <w:t xml:space="preserve">print</w:t>
      </w:r>
      <w:r>
        <w:rPr>
          <w:rStyle w:val="NormalTok"/>
        </w:rPr>
        <w:t xml:space="preserve">(np.percentile(arr2,[</w:t>
      </w:r>
      <w:r>
        <w:rPr>
          <w:rStyle w:val="DecValTok"/>
        </w:rPr>
        <w:t xml:space="preserve">25</w:t>
      </w:r>
      <w:r>
        <w:rPr>
          <w:rStyle w:val="NormalTok"/>
        </w:rPr>
        <w:t xml:space="preserve">,</w:t>
      </w:r>
      <w:r>
        <w:rPr>
          <w:rStyle w:val="DecValTok"/>
        </w:rPr>
        <w:t xml:space="preserve">50</w:t>
      </w:r>
      <w:r>
        <w:rPr>
          <w:rStyle w:val="NormalTok"/>
        </w:rPr>
        <w:t xml:space="preserve">,</w:t>
      </w:r>
      <w:r>
        <w:rPr>
          <w:rStyle w:val="DecValTok"/>
        </w:rPr>
        <w:t xml:space="preserve">75</w:t>
      </w:r>
      <w:r>
        <w:rPr>
          <w:rStyle w:val="NormalTok"/>
        </w:rPr>
        <w:t xml:space="preserve">], axis</w:t>
      </w:r>
      <w:r>
        <w:rPr>
          <w:rStyle w:val="OperatorTok"/>
        </w:rPr>
        <w:t xml:space="preserve">=</w:t>
      </w:r>
      <w:r>
        <w:rPr>
          <w:rStyle w:val="DecValTok"/>
        </w:rPr>
        <w:t xml:space="preserve">1</w:t>
      </w:r>
      <w:r>
        <w:rPr>
          <w:rStyle w:val="NormalTok"/>
        </w:rPr>
        <w:t xml:space="preserve">))</w:t>
      </w:r>
    </w:p>
    <w:p>
      <w:pPr>
        <w:pStyle w:val="SourceCode"/>
      </w:pPr>
      <w:r>
        <w:rPr>
          <w:rStyle w:val="VerbatimChar"/>
        </w:rPr>
        <w:t xml:space="preserve">50th percentile along the columns</w:t>
      </w:r>
      <w:r>
        <w:br/>
      </w:r>
      <w:r>
        <w:rPr>
          <w:rStyle w:val="VerbatimChar"/>
        </w:rPr>
        <w:t xml:space="preserve">[50.  50.  50.  50.  50.  50.  50.  50.  50.  50.5]</w:t>
      </w:r>
      <w:r>
        <w:br/>
      </w:r>
      <w:r>
        <w:rPr>
          <w:rStyle w:val="VerbatimChar"/>
        </w:rPr>
        <w:t xml:space="preserve">25th, 50th, and 75th percentile along the rows</w:t>
      </w:r>
      <w:r>
        <w:br/>
      </w:r>
      <w:r>
        <w:rPr>
          <w:rStyle w:val="VerbatimChar"/>
        </w:rPr>
        <w:t xml:space="preserve">[[24.75 25.75]</w:t>
      </w:r>
      <w:r>
        <w:br/>
      </w:r>
      <w:r>
        <w:rPr>
          <w:rStyle w:val="VerbatimChar"/>
        </w:rPr>
        <w:t xml:space="preserve"> [49.5  50.5 ]</w:t>
      </w:r>
      <w:r>
        <w:br/>
      </w:r>
      <w:r>
        <w:rPr>
          <w:rStyle w:val="VerbatimChar"/>
        </w:rPr>
        <w:t xml:space="preserve"> [74.25 75.25]]</w:t>
      </w:r>
    </w:p>
    <w:p>
      <w:pPr>
        <w:pStyle w:val="SourceCode"/>
      </w:pPr>
      <w:r>
        <w:rPr>
          <w:rStyle w:val="CommentTok"/>
        </w:rPr>
        <w:t xml:space="preserve">#calculate mean, standard deviation, and variance</w:t>
      </w:r>
      <w:r>
        <w:br/>
      </w:r>
      <w:r>
        <w:rPr>
          <w:rStyle w:val="BuiltInTok"/>
        </w:rPr>
        <w:t xml:space="preserve">print</w:t>
      </w:r>
      <w:r>
        <w:rPr>
          <w:rStyle w:val="NormalTok"/>
        </w:rPr>
        <w:t xml:space="preserve">(np.mean(arr2, axis</w:t>
      </w:r>
      <w:r>
        <w:rPr>
          <w:rStyle w:val="OperatorTok"/>
        </w:rPr>
        <w:t xml:space="preserve">=</w:t>
      </w:r>
      <w:r>
        <w:rPr>
          <w:rStyle w:val="DecValTok"/>
        </w:rPr>
        <w:t xml:space="preserve">0</w:t>
      </w:r>
      <w:r>
        <w:rPr>
          <w:rStyle w:val="NormalTok"/>
        </w:rPr>
        <w:t xml:space="preserve">))</w:t>
      </w:r>
      <w:r>
        <w:br/>
      </w:r>
      <w:r>
        <w:rPr>
          <w:rStyle w:val="BuiltInTok"/>
        </w:rPr>
        <w:t xml:space="preserve">print</w:t>
      </w:r>
      <w:r>
        <w:rPr>
          <w:rStyle w:val="NormalTok"/>
        </w:rPr>
        <w:t xml:space="preserve">(np.std(arr2, axis</w:t>
      </w:r>
      <w:r>
        <w:rPr>
          <w:rStyle w:val="OperatorTok"/>
        </w:rPr>
        <w:t xml:space="preserve">=</w:t>
      </w:r>
      <w:r>
        <w:rPr>
          <w:rStyle w:val="DecValTok"/>
        </w:rPr>
        <w:t xml:space="preserve">0</w:t>
      </w:r>
      <w:r>
        <w:rPr>
          <w:rStyle w:val="NormalTok"/>
        </w:rPr>
        <w:t xml:space="preserve">))</w:t>
      </w:r>
      <w:r>
        <w:br/>
      </w:r>
      <w:r>
        <w:rPr>
          <w:rStyle w:val="BuiltInTok"/>
        </w:rPr>
        <w:t xml:space="preserve">print</w:t>
      </w:r>
      <w:r>
        <w:rPr>
          <w:rStyle w:val="NormalTok"/>
        </w:rPr>
        <w:t xml:space="preserve">(np.var(arr2, axis</w:t>
      </w:r>
      <w:r>
        <w:rPr>
          <w:rStyle w:val="OperatorTok"/>
        </w:rPr>
        <w:t xml:space="preserve">=</w:t>
      </w:r>
      <w:r>
        <w:rPr>
          <w:rStyle w:val="DecValTok"/>
        </w:rPr>
        <w:t xml:space="preserve">0</w:t>
      </w:r>
      <w:r>
        <w:rPr>
          <w:rStyle w:val="NormalTok"/>
        </w:rPr>
        <w:t xml:space="preserve">))</w:t>
      </w:r>
    </w:p>
    <w:p>
      <w:pPr>
        <w:pStyle w:val="SourceCode"/>
      </w:pPr>
      <w:r>
        <w:rPr>
          <w:rStyle w:val="VerbatimChar"/>
        </w:rPr>
        <w:t xml:space="preserve">[50.  50.  50.  50.  50.  50.  50.  50.  50.  50.5]</w:t>
      </w:r>
      <w:r>
        <w:br/>
      </w:r>
      <w:r>
        <w:rPr>
          <w:rStyle w:val="VerbatimChar"/>
        </w:rPr>
        <w:t xml:space="preserve">[50.  39.  28.  17.   6.   5.  16.  27.  38.  49.5]</w:t>
      </w:r>
      <w:r>
        <w:br/>
      </w:r>
      <w:r>
        <w:rPr>
          <w:rStyle w:val="VerbatimChar"/>
        </w:rPr>
        <w:t xml:space="preserve">[2500.   1521.    784.    289.     36.     25.    256.    729.   1444.</w:t>
      </w:r>
      <w:r>
        <w:br/>
      </w:r>
      <w:r>
        <w:rPr>
          <w:rStyle w:val="VerbatimChar"/>
        </w:rPr>
        <w:t xml:space="preserve"> 2450.25]</w:t>
      </w:r>
    </w:p>
    <w:bookmarkEnd w:id="121"/>
    <w:bookmarkEnd w:id="122"/>
    <w:bookmarkStart w:id="192" w:name="matplotlib"/>
    <w:p>
      <w:pPr>
        <w:pStyle w:val="Heading1"/>
      </w:pPr>
      <w:r>
        <w:t xml:space="preserve">12. Matplotlib</w:t>
      </w:r>
    </w:p>
    <w:p>
      <w:pPr>
        <w:pStyle w:val="FirstParagraph"/>
      </w:pPr>
      <w:r>
        <w:t xml:space="preserve">Matplotlib is a Python library for data visualization. It offers variety of functions to plot different types of graphs which can be customised to create high quality figures. The</w:t>
      </w:r>
      <w:r>
        <w:t xml:space="preserve"> </w:t>
      </w:r>
      <w:r>
        <w:rPr>
          <w:rStyle w:val="VerbatimChar"/>
        </w:rPr>
        <w:t xml:space="preserve">pyplot</w:t>
      </w:r>
      <w:r>
        <w:t xml:space="preserve"> </w:t>
      </w:r>
      <w:r>
        <w:t xml:space="preserve">function in this library is used for instantiating a matplotlib graph object. The</w:t>
      </w:r>
      <w:r>
        <w:t xml:space="preserve"> </w:t>
      </w:r>
      <w:r>
        <w:rPr>
          <w:rStyle w:val="VerbatimChar"/>
        </w:rPr>
        <w:t xml:space="preserve">plot</w:t>
      </w:r>
      <w:r>
        <w:t xml:space="preserve"> </w:t>
      </w:r>
      <w:r>
        <w:t xml:space="preserve">function draws a line plot given two sequences of equal length. The get the scatter plot use</w:t>
      </w:r>
      <w:r>
        <w:t xml:space="preserve"> </w:t>
      </w:r>
      <w:r>
        <w:rPr>
          <w:rStyle w:val="VerbatimChar"/>
        </w:rPr>
        <w:t xml:space="preserve">scatter</w:t>
      </w:r>
      <w:r>
        <w:t xml:space="preserve">. Properties such as line-width, line-color, marker-type, etc. can be easily customized using the appropriate keyword arguments. The</w:t>
      </w:r>
      <w:r>
        <w:t xml:space="preserve"> </w:t>
      </w:r>
      <w:r>
        <w:rPr>
          <w:rStyle w:val="VerbatimChar"/>
        </w:rPr>
        <w:t xml:space="preserve">pyplot</w:t>
      </w:r>
      <w:r>
        <w:t xml:space="preserve"> </w:t>
      </w:r>
      <w:r>
        <w:t xml:space="preserve">object also has functions for decorating the plots with axis-labels, title, text, legend, etc. The</w:t>
      </w:r>
      <w:r>
        <w:t xml:space="preserve"> </w:t>
      </w:r>
      <w:r>
        <w:rPr>
          <w:rStyle w:val="VerbatimChar"/>
        </w:rPr>
        <w:t xml:space="preserve">show</w:t>
      </w:r>
      <w:r>
        <w:t xml:space="preserve"> </w:t>
      </w:r>
      <w:r>
        <w:t xml:space="preserve">function renders the plot.</w:t>
      </w:r>
    </w:p>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numpy </w:t>
      </w:r>
      <w:r>
        <w:rPr>
          <w:rStyle w:val="ImportTok"/>
        </w:rPr>
        <w:t xml:space="preserve">as</w:t>
      </w:r>
      <w:r>
        <w:rPr>
          <w:rStyle w:val="NormalTok"/>
        </w:rPr>
        <w:t xml:space="preserve"> np</w:t>
      </w:r>
    </w:p>
    <w:p>
      <w:pPr>
        <w:pStyle w:val="SourceCode"/>
      </w:pPr>
      <w:r>
        <w:rPr>
          <w:rStyle w:val="NormalTok"/>
        </w:rPr>
        <w:t xml:space="preserve">x </w:t>
      </w:r>
      <w:r>
        <w:rPr>
          <w:rStyle w:val="OperatorTok"/>
        </w:rPr>
        <w:t xml:space="preserve">=</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w:t>
      </w:r>
      <w:r>
        <w:br/>
      </w:r>
      <w:r>
        <w:rPr>
          <w:rStyle w:val="NormalTok"/>
        </w:rPr>
        <w:t xml:space="preserve">y </w:t>
      </w:r>
      <w:r>
        <w:rPr>
          <w:rStyle w:val="OperatorTok"/>
        </w:rPr>
        <w:t xml:space="preserve">=</w:t>
      </w:r>
      <w:r>
        <w:rPr>
          <w:rStyle w:val="NormalTok"/>
        </w:rPr>
        <w:t xml:space="preserve"> [a</w:t>
      </w:r>
      <w:r>
        <w:rPr>
          <w:rStyle w:val="OperatorTok"/>
        </w:rPr>
        <w:t xml:space="preserve">**</w:t>
      </w:r>
      <w:r>
        <w:rPr>
          <w:rStyle w:val="DecValTok"/>
        </w:rPr>
        <w:t xml:space="preserve">2</w:t>
      </w:r>
      <w:r>
        <w:rPr>
          <w:rStyle w:val="NormalTok"/>
        </w:rPr>
        <w:t xml:space="preserve"> </w:t>
      </w:r>
      <w:r>
        <w:rPr>
          <w:rStyle w:val="ControlFlowTok"/>
        </w:rPr>
        <w:t xml:space="preserve">for</w:t>
      </w:r>
      <w:r>
        <w:rPr>
          <w:rStyle w:val="NormalTok"/>
        </w:rPr>
        <w:t xml:space="preserve"> a </w:t>
      </w:r>
      <w:r>
        <w:rPr>
          <w:rStyle w:val="KeywordTok"/>
        </w:rPr>
        <w:t xml:space="preserve">in</w:t>
      </w:r>
      <w:r>
        <w:rPr>
          <w:rStyle w:val="NormalTok"/>
        </w:rPr>
        <w:t xml:space="preserve"> x]</w:t>
      </w:r>
      <w:r>
        <w:br/>
      </w:r>
      <w:r>
        <w:rPr>
          <w:rStyle w:val="NormalTok"/>
        </w:rPr>
        <w:t xml:space="preserve">plt.plot(x,y) </w:t>
      </w:r>
      <w:r>
        <w:rPr>
          <w:rStyle w:val="CommentTok"/>
        </w:rPr>
        <w:t xml:space="preserve">#line plot</w:t>
      </w:r>
      <w:r>
        <w:br/>
      </w:r>
      <w:r>
        <w:rPr>
          <w:rStyle w:val="NormalTok"/>
        </w:rPr>
        <w:t xml:space="preserve">plt.scatter(x,y) </w:t>
      </w:r>
      <w:r>
        <w:rPr>
          <w:rStyle w:val="CommentTok"/>
        </w:rPr>
        <w:t xml:space="preserve">#scatter plot</w:t>
      </w:r>
      <w:r>
        <w:br/>
      </w:r>
      <w:r>
        <w:rPr>
          <w:rStyle w:val="NormalTok"/>
        </w:rPr>
        <w:t xml:space="preserve">plt.xlabel(</w:t>
      </w:r>
      <w:r>
        <w:rPr>
          <w:rStyle w:val="StringTok"/>
        </w:rPr>
        <w:t xml:space="preserve">"Number"</w:t>
      </w:r>
      <w:r>
        <w:rPr>
          <w:rStyle w:val="NormalTok"/>
        </w:rPr>
        <w:t xml:space="preserve">)</w:t>
      </w:r>
      <w:r>
        <w:br/>
      </w:r>
      <w:r>
        <w:rPr>
          <w:rStyle w:val="NormalTok"/>
        </w:rPr>
        <w:t xml:space="preserve">plt.ylabel(</w:t>
      </w:r>
      <w:r>
        <w:rPr>
          <w:rStyle w:val="StringTok"/>
        </w:rPr>
        <w:t xml:space="preserve">"Square"</w:t>
      </w:r>
      <w:r>
        <w:rPr>
          <w:rStyle w:val="NormalTok"/>
        </w:rPr>
        <w:t xml:space="preserve">)</w:t>
      </w:r>
      <w:r>
        <w:br/>
      </w:r>
      <w:r>
        <w:rPr>
          <w:rStyle w:val="NormalTok"/>
        </w:rPr>
        <w:t xml:space="preserve">plt.show()</w:t>
      </w:r>
    </w:p>
    <w:p>
      <w:pPr>
        <w:pStyle w:val="FirstParagraph"/>
      </w:pPr>
      <w:r>
        <w:drawing>
          <wp:inline>
            <wp:extent cx="4940300" cy="3327400"/>
            <wp:effectExtent b="0" l="0" r="0" t="0"/>
            <wp:docPr descr="" title="" id="124" name="Picture"/>
            <a:graphic>
              <a:graphicData uri="http://schemas.openxmlformats.org/drawingml/2006/picture">
                <pic:pic>
                  <pic:nvPicPr>
                    <pic:cNvPr descr="Matplotlib_files/figure-docx/cell-3-output-1.png" id="125" name="Picture"/>
                    <pic:cNvPicPr>
                      <a:picLocks noChangeArrowheads="1" noChangeAspect="1"/>
                    </pic:cNvPicPr>
                  </pic:nvPicPr>
                  <pic:blipFill>
                    <a:blip r:embed="rId123"/>
                    <a:stretch>
                      <a:fillRect/>
                    </a:stretch>
                  </pic:blipFill>
                  <pic:spPr bwMode="auto">
                    <a:xfrm>
                      <a:off x="0" y="0"/>
                      <a:ext cx="4940300" cy="3327400"/>
                    </a:xfrm>
                    <a:prstGeom prst="rect">
                      <a:avLst/>
                    </a:prstGeom>
                    <a:noFill/>
                    <a:ln w="9525">
                      <a:noFill/>
                      <a:headEnd/>
                      <a:tailEnd/>
                    </a:ln>
                  </pic:spPr>
                </pic:pic>
              </a:graphicData>
            </a:graphic>
          </wp:inline>
        </w:drawing>
      </w:r>
    </w:p>
    <w:bookmarkStart w:id="133" w:name="styling-plots"/>
    <w:p>
      <w:pPr>
        <w:pStyle w:val="Heading2"/>
      </w:pPr>
      <w:r>
        <w:t xml:space="preserve">12.1 Styling plots</w:t>
      </w:r>
    </w:p>
    <w:p>
      <w:pPr>
        <w:pStyle w:val="FirstParagraph"/>
      </w:pPr>
      <w:r>
        <w:t xml:space="preserve">A plot rendered using the</w:t>
      </w:r>
      <w:r>
        <w:t xml:space="preserve"> </w:t>
      </w:r>
      <w:r>
        <w:rPr>
          <w:rStyle w:val="VerbatimChar"/>
        </w:rPr>
        <w:t xml:space="preserve">plot</w:t>
      </w:r>
      <w:r>
        <w:t xml:space="preserve"> </w:t>
      </w:r>
      <w:r>
        <w:t xml:space="preserve">function can be styled using specific keyword arguments to control the layout and/or size of different elements within the plot. To customize the marker and line styles,</w:t>
      </w:r>
      <w:r>
        <w:t xml:space="preserve"> </w:t>
      </w:r>
      <w:r>
        <w:rPr>
          <w:rStyle w:val="VerbatimChar"/>
        </w:rPr>
        <w:t xml:space="preserve">marker</w:t>
      </w:r>
      <w:r>
        <w:t xml:space="preserve"> </w:t>
      </w:r>
      <w:r>
        <w:t xml:space="preserve">and</w:t>
      </w:r>
      <w:r>
        <w:t xml:space="preserve"> </w:t>
      </w:r>
      <w:r>
        <w:rPr>
          <w:rStyle w:val="VerbatimChar"/>
        </w:rPr>
        <w:t xml:space="preserve">linestyle</w:t>
      </w:r>
      <w:r>
        <w:t xml:space="preserve"> </w:t>
      </w:r>
      <w:r>
        <w:t xml:space="preserve">keyword arguments can be used. Similarly,</w:t>
      </w:r>
      <w:r>
        <w:t xml:space="preserve"> </w:t>
      </w:r>
      <w:r>
        <w:rPr>
          <w:rStyle w:val="VerbatimChar"/>
        </w:rPr>
        <w:t xml:space="preserve">color</w:t>
      </w:r>
      <w:r>
        <w:t xml:space="preserve"> </w:t>
      </w:r>
      <w:r>
        <w:t xml:space="preserve">(or</w:t>
      </w:r>
      <w:r>
        <w:t xml:space="preserve"> </w:t>
      </w:r>
      <w:r>
        <w:rPr>
          <w:rStyle w:val="VerbatimChar"/>
        </w:rPr>
        <w:t xml:space="preserve">c</w:t>
      </w:r>
      <w:r>
        <w:t xml:space="preserve">) and</w:t>
      </w:r>
      <w:r>
        <w:t xml:space="preserve"> </w:t>
      </w:r>
      <w:r>
        <w:rPr>
          <w:rStyle w:val="VerbatimChar"/>
        </w:rPr>
        <w:t xml:space="preserve">linewidth</w:t>
      </w:r>
      <w:r>
        <w:t xml:space="preserve"> </w:t>
      </w:r>
      <w:r>
        <w:t xml:space="preserve">(or</w:t>
      </w:r>
      <w:r>
        <w:t xml:space="preserve"> </w:t>
      </w:r>
      <w:r>
        <w:rPr>
          <w:rStyle w:val="VerbatimChar"/>
        </w:rPr>
        <w:t xml:space="preserve">lw</w:t>
      </w:r>
      <w:r>
        <w:t xml:space="preserve">) keyword arguments control the color and width of the line.</w:t>
      </w:r>
    </w:p>
    <w:p>
      <w:pPr>
        <w:pStyle w:val="BodyText"/>
      </w:pPr>
      <w:r>
        <w:t xml:space="preserve">In addition, for the</w:t>
      </w:r>
      <w:r>
        <w:t xml:space="preserve"> </w:t>
      </w:r>
      <w:r>
        <w:rPr>
          <w:rStyle w:val="VerbatimChar"/>
        </w:rPr>
        <w:t xml:space="preserve">plot</w:t>
      </w:r>
      <w:r>
        <w:t xml:space="preserve"> </w:t>
      </w:r>
      <w:r>
        <w:t xml:space="preserve">function, styling can also be done using a format string which specifies different styling attributes. The syntax for this format string comprises of a single letter code for marker style, line style, and color (preferably in this order). The</w:t>
      </w:r>
      <w:r>
        <w:t xml:space="preserve"> </w:t>
      </w:r>
      <w:r>
        <w:t xml:space="preserve">“mlc”</w:t>
      </w:r>
      <w:r>
        <w:t xml:space="preserve"> </w:t>
      </w:r>
      <w:r>
        <w:t xml:space="preserve">format string can be passed as an argument to the</w:t>
      </w:r>
      <w:r>
        <w:t xml:space="preserve"> </w:t>
      </w:r>
      <w:r>
        <w:rPr>
          <w:rStyle w:val="VerbatimChar"/>
        </w:rPr>
        <w:t xml:space="preserve">plot</w:t>
      </w:r>
      <w:r>
        <w:t xml:space="preserve"> </w:t>
      </w:r>
      <w:r>
        <w:t xml:space="preserve">function. This format string can have all three components or less as requried. Note that if either marker style or line style character is missing then the plotting of marker or line is skipped. And if both marker and line styles are not there then a solid line is plotted with the specified color. The figure below shows data used above in two different representations. On left, the plot uses</w:t>
      </w:r>
      <w:r>
        <w:t xml:space="preserve"> </w:t>
      </w:r>
      <w:r>
        <w:rPr>
          <w:rStyle w:val="VerbatimChar"/>
        </w:rPr>
        <w:t xml:space="preserve">'^:b'</w:t>
      </w:r>
      <w:r>
        <w:t xml:space="preserve"> </w:t>
      </w:r>
      <w:r>
        <w:t xml:space="preserve">format string while on the right graph uses two different format strings –</w:t>
      </w:r>
      <w:r>
        <w:t xml:space="preserve"> </w:t>
      </w:r>
      <w:r>
        <w:rPr>
          <w:rStyle w:val="VerbatimChar"/>
        </w:rPr>
        <w:t xml:space="preserve">':r'</w:t>
      </w:r>
      <w:r>
        <w:t xml:space="preserve"> </w:t>
      </w:r>
      <w:r>
        <w:t xml:space="preserve">(dotted line in red) and</w:t>
      </w:r>
      <w:r>
        <w:t xml:space="preserve"> </w:t>
      </w:r>
      <w:r>
        <w:rPr>
          <w:rStyle w:val="VerbatimChar"/>
        </w:rPr>
        <w:t xml:space="preserve">'^k'</w:t>
      </w:r>
      <w:r>
        <w:t xml:space="preserve"> </w:t>
      </w:r>
      <w:r>
        <w:t xml:space="preserve">(triangle in black) – in the two calls to the</w:t>
      </w:r>
      <w:r>
        <w:t xml:space="preserve"> </w:t>
      </w:r>
      <w:r>
        <w:rPr>
          <w:rStyle w:val="VerbatimChar"/>
        </w:rPr>
        <w:t xml:space="preserve">plot</w:t>
      </w:r>
      <w:r>
        <w:t xml:space="preserve"> </w:t>
      </w:r>
      <w:r>
        <w:t xml:space="preserve">function.</w:t>
      </w:r>
    </w:p>
    <w:p>
      <w:pPr>
        <w:pStyle w:val="BodyText"/>
      </w:pPr>
      <w:r>
        <w:drawing>
          <wp:inline>
            <wp:extent cx="5334000" cy="2629436"/>
            <wp:effectExtent b="0" l="0" r="0" t="0"/>
            <wp:docPr descr="" title="" id="127" name="Picture"/>
            <a:graphic>
              <a:graphicData uri="http://schemas.openxmlformats.org/drawingml/2006/picture">
                <pic:pic>
                  <pic:nvPicPr>
                    <pic:cNvPr descr="Matplotlib_files/figure-docx/cell-4-output-1.png" id="128" name="Picture"/>
                    <pic:cNvPicPr>
                      <a:picLocks noChangeArrowheads="1" noChangeAspect="1"/>
                    </pic:cNvPicPr>
                  </pic:nvPicPr>
                  <pic:blipFill>
                    <a:blip r:embed="rId126"/>
                    <a:stretch>
                      <a:fillRect/>
                    </a:stretch>
                  </pic:blipFill>
                  <pic:spPr bwMode="auto">
                    <a:xfrm>
                      <a:off x="0" y="0"/>
                      <a:ext cx="5334000" cy="2629436"/>
                    </a:xfrm>
                    <a:prstGeom prst="rect">
                      <a:avLst/>
                    </a:prstGeom>
                    <a:noFill/>
                    <a:ln w="9525">
                      <a:noFill/>
                      <a:headEnd/>
                      <a:tailEnd/>
                    </a:ln>
                  </pic:spPr>
                </pic:pic>
              </a:graphicData>
            </a:graphic>
          </wp:inline>
        </w:drawing>
      </w:r>
    </w:p>
    <w:p>
      <w:pPr>
        <w:pStyle w:val="BodyText"/>
      </w:pPr>
      <w:r>
        <w:t xml:space="preserve">The image below shows some for the options for the marker and line styles available in matplotlib. The character given in parenthesis is used to plot the corresponding marker or line style. Note that these style can further be customized as required, for details please have look at the</w:t>
      </w:r>
      <w:r>
        <w:t xml:space="preserve"> </w:t>
      </w:r>
      <w:r>
        <w:rPr>
          <w:rStyle w:val="VerbatimChar"/>
        </w:rPr>
        <w:t xml:space="preserve">pyplot.plot</w:t>
      </w:r>
      <w:r>
        <w:t xml:space="preserve"> </w:t>
      </w:r>
      <w:hyperlink r:id="rId129">
        <w:r>
          <w:rPr>
            <w:rStyle w:val="Hyperlink"/>
          </w:rPr>
          <w:t xml:space="preserve">documentation</w:t>
        </w:r>
      </w:hyperlink>
      <w:r>
        <w:t xml:space="preserve">.</w:t>
      </w:r>
    </w:p>
    <w:p>
      <w:pPr>
        <w:pStyle w:val="BodyText"/>
      </w:pPr>
      <w:r>
        <w:drawing>
          <wp:inline>
            <wp:extent cx="5283200" cy="3556000"/>
            <wp:effectExtent b="0" l="0" r="0" t="0"/>
            <wp:docPr descr="" title="" id="131" name="Picture"/>
            <a:graphic>
              <a:graphicData uri="http://schemas.openxmlformats.org/drawingml/2006/picture">
                <pic:pic>
                  <pic:nvPicPr>
                    <pic:cNvPr descr="Matplotlib_files/figure-docx/cell-5-output-1.png" id="132" name="Picture"/>
                    <pic:cNvPicPr>
                      <a:picLocks noChangeArrowheads="1" noChangeAspect="1"/>
                    </pic:cNvPicPr>
                  </pic:nvPicPr>
                  <pic:blipFill>
                    <a:blip r:embed="rId130"/>
                    <a:stretch>
                      <a:fillRect/>
                    </a:stretch>
                  </pic:blipFill>
                  <pic:spPr bwMode="auto">
                    <a:xfrm>
                      <a:off x="0" y="0"/>
                      <a:ext cx="5283200" cy="3556000"/>
                    </a:xfrm>
                    <a:prstGeom prst="rect">
                      <a:avLst/>
                    </a:prstGeom>
                    <a:noFill/>
                    <a:ln w="9525">
                      <a:noFill/>
                      <a:headEnd/>
                      <a:tailEnd/>
                    </a:ln>
                  </pic:spPr>
                </pic:pic>
              </a:graphicData>
            </a:graphic>
          </wp:inline>
        </w:drawing>
      </w:r>
    </w:p>
    <w:bookmarkEnd w:id="133"/>
    <w:bookmarkStart w:id="146" w:name="components-of-a-matplotlib-figure"/>
    <w:p>
      <w:pPr>
        <w:pStyle w:val="Heading2"/>
      </w:pPr>
      <w:r>
        <w:t xml:space="preserve">12.2 Components of a</w:t>
      </w:r>
      <w:r>
        <w:t xml:space="preserve"> </w:t>
      </w:r>
      <w:r>
        <w:rPr>
          <w:rStyle w:val="VerbatimChar"/>
        </w:rPr>
        <w:t xml:space="preserve">matplotlib</w:t>
      </w:r>
      <w:r>
        <w:t xml:space="preserve"> </w:t>
      </w:r>
      <w:r>
        <w:t xml:space="preserve">figure</w:t>
      </w:r>
    </w:p>
    <w:p>
      <w:pPr>
        <w:pStyle w:val="FirstParagraph"/>
      </w:pPr>
      <w:r>
        <w:t xml:space="preserve">In addition to the styling options discussed above, matplotlib offers several option to control the aesthetics of a plot. The image below shows the different customizable elements in a matplotlib figure. These elements are accessible via different function available for the</w:t>
      </w:r>
      <w:r>
        <w:t xml:space="preserve"> </w:t>
      </w:r>
      <w:r>
        <w:rPr>
          <w:rStyle w:val="VerbatimChar"/>
        </w:rPr>
        <w:t xml:space="preserve">pyplot</w:t>
      </w:r>
      <w:r>
        <w:t xml:space="preserve"> </w:t>
      </w:r>
      <w:r>
        <w:t xml:space="preserve">object or the</w:t>
      </w:r>
      <w:r>
        <w:t xml:space="preserve"> </w:t>
      </w:r>
      <w:r>
        <w:rPr>
          <w:rStyle w:val="VerbatimChar"/>
        </w:rPr>
        <w:t xml:space="preserve">axes</w:t>
      </w:r>
      <w:r>
        <w:t xml:space="preserve"> </w:t>
      </w:r>
      <w:r>
        <w:t xml:space="preserve">object. The axes object is accessible through the</w:t>
      </w:r>
      <w:r>
        <w:t xml:space="preserve"> </w:t>
      </w:r>
      <w:r>
        <w:rPr>
          <w:rStyle w:val="VerbatimChar"/>
        </w:rPr>
        <w:t xml:space="preserve">gca</w:t>
      </w:r>
      <w:r>
        <w:t xml:space="preserve"> </w:t>
      </w:r>
      <w:r>
        <w:t xml:space="preserve">function for the pyplot object.</w:t>
      </w:r>
    </w:p>
    <w:p>
      <w:pPr>
        <w:pStyle w:val="BodyText"/>
      </w:pPr>
      <w:r>
        <w:drawing>
          <wp:inline>
            <wp:extent cx="5232400" cy="3657600"/>
            <wp:effectExtent b="0" l="0" r="0" t="0"/>
            <wp:docPr descr="" title="" id="135" name="Picture"/>
            <a:graphic>
              <a:graphicData uri="http://schemas.openxmlformats.org/drawingml/2006/picture">
                <pic:pic>
                  <pic:nvPicPr>
                    <pic:cNvPr descr="Matplotlib_files/figure-docx/cell-6-output-1.png" id="136" name="Picture"/>
                    <pic:cNvPicPr>
                      <a:picLocks noChangeArrowheads="1" noChangeAspect="1"/>
                    </pic:cNvPicPr>
                  </pic:nvPicPr>
                  <pic:blipFill>
                    <a:blip r:embed="rId134"/>
                    <a:stretch>
                      <a:fillRect/>
                    </a:stretch>
                  </pic:blipFill>
                  <pic:spPr bwMode="auto">
                    <a:xfrm>
                      <a:off x="0" y="0"/>
                      <a:ext cx="5232400" cy="3657600"/>
                    </a:xfrm>
                    <a:prstGeom prst="rect">
                      <a:avLst/>
                    </a:prstGeom>
                    <a:noFill/>
                    <a:ln w="9525">
                      <a:noFill/>
                      <a:headEnd/>
                      <a:tailEnd/>
                    </a:ln>
                  </pic:spPr>
                </pic:pic>
              </a:graphicData>
            </a:graphic>
          </wp:inline>
        </w:drawing>
      </w:r>
    </w:p>
    <w:p>
      <w:pPr>
        <w:pStyle w:val="BodyText"/>
      </w:pPr>
      <w:r>
        <w:t xml:space="preserve">Some of the components of this figure can be modified directly using the pyplot object. E.g., the axes label can be changed using the</w:t>
      </w:r>
      <w:r>
        <w:t xml:space="preserve"> </w:t>
      </w:r>
      <w:r>
        <w:rPr>
          <w:rStyle w:val="VerbatimChar"/>
        </w:rPr>
        <w:t xml:space="preserve">xlabel</w:t>
      </w:r>
      <w:r>
        <w:t xml:space="preserve"> </w:t>
      </w:r>
      <w:r>
        <w:t xml:space="preserve">and</w:t>
      </w:r>
      <w:r>
        <w:t xml:space="preserve"> </w:t>
      </w:r>
      <w:r>
        <w:rPr>
          <w:rStyle w:val="VerbatimChar"/>
        </w:rPr>
        <w:t xml:space="preserve">ylabel</w:t>
      </w:r>
      <w:r>
        <w:t xml:space="preserve"> </w:t>
      </w:r>
      <w:r>
        <w:t xml:space="preserve">functions available for the pyplot object. However, to change the x-axis ticks, there is no direct way to do this using the pyplot object. So we need to create an axes object to modify x-ticks. The</w:t>
      </w:r>
      <w:r>
        <w:t xml:space="preserve"> </w:t>
      </w:r>
      <w:r>
        <w:rPr>
          <w:rStyle w:val="VerbatimChar"/>
        </w:rPr>
        <w:t xml:space="preserve">set_ticks</w:t>
      </w:r>
      <w:r>
        <w:t xml:space="preserve"> </w:t>
      </w:r>
      <w:r>
        <w:t xml:space="preserve">function available for the</w:t>
      </w:r>
      <w:r>
        <w:t xml:space="preserve"> </w:t>
      </w:r>
      <w:r>
        <w:rPr>
          <w:rStyle w:val="VerbatimChar"/>
        </w:rPr>
        <w:t xml:space="preserve">axes.xaxis</w:t>
      </w:r>
      <w:r>
        <w:t xml:space="preserve"> </w:t>
      </w:r>
      <w:r>
        <w:t xml:space="preserve">object can ge used to specify a list having locations for xticks. Similarly, y-ticks can be customized using the corresponding function for the</w:t>
      </w:r>
      <w:r>
        <w:t xml:space="preserve"> </w:t>
      </w:r>
      <w:r>
        <w:rPr>
          <w:rStyle w:val="VerbatimChar"/>
        </w:rPr>
        <w:t xml:space="preserve">yaxis</w:t>
      </w:r>
      <w:r>
        <w:t xml:space="preserve">. We’ll also remove the top and right borders using</w:t>
      </w:r>
      <w:r>
        <w:t xml:space="preserve"> </w:t>
      </w:r>
      <w:r>
        <w:rPr>
          <w:rStyle w:val="VerbatimChar"/>
        </w:rPr>
        <w:t xml:space="preserve">spines</w:t>
      </w:r>
      <w:r>
        <w:t xml:space="preserve"> </w:t>
      </w:r>
      <w:r>
        <w:t xml:space="preserve">atribute for the axes object.</w:t>
      </w:r>
    </w:p>
    <w:p>
      <w:pPr>
        <w:pStyle w:val="SourceCode"/>
      </w:pPr>
      <w:r>
        <w:rPr>
          <w:rStyle w:val="NormalTok"/>
        </w:rPr>
        <w:t xml:space="preserve">x </w:t>
      </w:r>
      <w:r>
        <w:rPr>
          <w:rStyle w:val="OperatorTok"/>
        </w:rPr>
        <w:t xml:space="preserve">=</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w:t>
      </w:r>
      <w:r>
        <w:br/>
      </w:r>
      <w:r>
        <w:rPr>
          <w:rStyle w:val="NormalTok"/>
        </w:rPr>
        <w:t xml:space="preserve">y </w:t>
      </w:r>
      <w:r>
        <w:rPr>
          <w:rStyle w:val="OperatorTok"/>
        </w:rPr>
        <w:t xml:space="preserve">=</w:t>
      </w:r>
      <w:r>
        <w:rPr>
          <w:rStyle w:val="NormalTok"/>
        </w:rPr>
        <w:t xml:space="preserve"> [a</w:t>
      </w:r>
      <w:r>
        <w:rPr>
          <w:rStyle w:val="OperatorTok"/>
        </w:rPr>
        <w:t xml:space="preserve">**</w:t>
      </w:r>
      <w:r>
        <w:rPr>
          <w:rStyle w:val="DecValTok"/>
        </w:rPr>
        <w:t xml:space="preserve">2</w:t>
      </w:r>
      <w:r>
        <w:rPr>
          <w:rStyle w:val="NormalTok"/>
        </w:rPr>
        <w:t xml:space="preserve"> </w:t>
      </w:r>
      <w:r>
        <w:rPr>
          <w:rStyle w:val="ControlFlowTok"/>
        </w:rPr>
        <w:t xml:space="preserve">for</w:t>
      </w:r>
      <w:r>
        <w:rPr>
          <w:rStyle w:val="NormalTok"/>
        </w:rPr>
        <w:t xml:space="preserve"> a </w:t>
      </w:r>
      <w:r>
        <w:rPr>
          <w:rStyle w:val="KeywordTok"/>
        </w:rPr>
        <w:t xml:space="preserve">in</w:t>
      </w:r>
      <w:r>
        <w:rPr>
          <w:rStyle w:val="NormalTok"/>
        </w:rPr>
        <w:t xml:space="preserve"> x]</w:t>
      </w:r>
      <w:r>
        <w:br/>
      </w:r>
      <w:r>
        <w:rPr>
          <w:rStyle w:val="NormalTok"/>
        </w:rPr>
        <w:t xml:space="preserve">plt.plot(x,y) </w:t>
      </w:r>
      <w:r>
        <w:rPr>
          <w:rStyle w:val="CommentTok"/>
        </w:rPr>
        <w:t xml:space="preserve">#line plot</w:t>
      </w:r>
      <w:r>
        <w:br/>
      </w:r>
      <w:r>
        <w:rPr>
          <w:rStyle w:val="NormalTok"/>
        </w:rPr>
        <w:t xml:space="preserve">plt.scatter(x,y) </w:t>
      </w:r>
      <w:r>
        <w:rPr>
          <w:rStyle w:val="CommentTok"/>
        </w:rPr>
        <w:t xml:space="preserve">#scatter plot</w:t>
      </w:r>
      <w:r>
        <w:br/>
      </w:r>
      <w:r>
        <w:rPr>
          <w:rStyle w:val="NormalTok"/>
        </w:rPr>
        <w:t xml:space="preserve">plt.xlabel(</w:t>
      </w:r>
      <w:r>
        <w:rPr>
          <w:rStyle w:val="StringTok"/>
        </w:rPr>
        <w:t xml:space="preserve">"Number"</w:t>
      </w:r>
      <w:r>
        <w:rPr>
          <w:rStyle w:val="NormalTok"/>
        </w:rPr>
        <w:t xml:space="preserve">)</w:t>
      </w:r>
      <w:r>
        <w:br/>
      </w:r>
      <w:r>
        <w:rPr>
          <w:rStyle w:val="NormalTok"/>
        </w:rPr>
        <w:t xml:space="preserve">plt.ylabel(</w:t>
      </w:r>
      <w:r>
        <w:rPr>
          <w:rStyle w:val="StringTok"/>
        </w:rPr>
        <w:t xml:space="preserve">"Square"</w:t>
      </w:r>
      <w:r>
        <w:rPr>
          <w:rStyle w:val="NormalTok"/>
        </w:rPr>
        <w:t xml:space="preserve">)</w:t>
      </w:r>
      <w:r>
        <w:br/>
      </w:r>
      <w:r>
        <w:rPr>
          <w:rStyle w:val="NormalTok"/>
        </w:rPr>
        <w:t xml:space="preserve">ax </w:t>
      </w:r>
      <w:r>
        <w:rPr>
          <w:rStyle w:val="OperatorTok"/>
        </w:rPr>
        <w:t xml:space="preserve">=</w:t>
      </w:r>
      <w:r>
        <w:rPr>
          <w:rStyle w:val="NormalTok"/>
        </w:rPr>
        <w:t xml:space="preserve"> plt.gca()</w:t>
      </w:r>
      <w:r>
        <w:br/>
      </w:r>
      <w:r>
        <w:rPr>
          <w:rStyle w:val="NormalTok"/>
        </w:rPr>
        <w:t xml:space="preserve">ax.xaxis.set_ticks(</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w:t>
      </w:r>
      <w:r>
        <w:br/>
      </w:r>
      <w:r>
        <w:rPr>
          <w:rStyle w:val="NormalTok"/>
        </w:rPr>
        <w:t xml:space="preserve">ax.yaxis.set_ticks(</w:t>
      </w:r>
      <w:r>
        <w:rPr>
          <w:rStyle w:val="BuiltInTok"/>
        </w:rPr>
        <w:t xml:space="preserve">range</w:t>
      </w:r>
      <w:r>
        <w:rPr>
          <w:rStyle w:val="NormalTok"/>
        </w:rPr>
        <w:t xml:space="preserve">(</w:t>
      </w:r>
      <w:r>
        <w:rPr>
          <w:rStyle w:val="DecValTok"/>
        </w:rPr>
        <w:t xml:space="preserve">0</w:t>
      </w:r>
      <w:r>
        <w:rPr>
          <w:rStyle w:val="NormalTok"/>
        </w:rPr>
        <w:t xml:space="preserve">,</w:t>
      </w:r>
      <w:r>
        <w:rPr>
          <w:rStyle w:val="DecValTok"/>
        </w:rPr>
        <w:t xml:space="preserve">101</w:t>
      </w:r>
      <w:r>
        <w:rPr>
          <w:rStyle w:val="NormalTok"/>
        </w:rPr>
        <w:t xml:space="preserve">,</w:t>
      </w:r>
      <w:r>
        <w:rPr>
          <w:rStyle w:val="DecValTok"/>
        </w:rPr>
        <w:t xml:space="preserve">10</w:t>
      </w:r>
      <w:r>
        <w:rPr>
          <w:rStyle w:val="NormalTok"/>
        </w:rPr>
        <w:t xml:space="preserve">))</w:t>
      </w:r>
      <w:r>
        <w:br/>
      </w:r>
      <w:r>
        <w:rPr>
          <w:rStyle w:val="NormalTok"/>
        </w:rPr>
        <w:t xml:space="preserve">ax.spines[[</w:t>
      </w:r>
      <w:r>
        <w:rPr>
          <w:rStyle w:val="StringTok"/>
        </w:rPr>
        <w:t xml:space="preserve">"right"</w:t>
      </w:r>
      <w:r>
        <w:rPr>
          <w:rStyle w:val="NormalTok"/>
        </w:rPr>
        <w:t xml:space="preserve">,</w:t>
      </w:r>
      <w:r>
        <w:rPr>
          <w:rStyle w:val="StringTok"/>
        </w:rPr>
        <w:t xml:space="preserve">"top"</w:t>
      </w:r>
      <w:r>
        <w:rPr>
          <w:rStyle w:val="NormalTok"/>
        </w:rPr>
        <w:t xml:space="preserve">]].set_visible(</w:t>
      </w:r>
      <w:r>
        <w:rPr>
          <w:rStyle w:val="VariableTok"/>
        </w:rPr>
        <w:t xml:space="preserve">False</w:t>
      </w:r>
      <w:r>
        <w:rPr>
          <w:rStyle w:val="NormalTok"/>
        </w:rPr>
        <w:t xml:space="preserve">)</w:t>
      </w:r>
      <w:r>
        <w:br/>
      </w:r>
      <w:r>
        <w:rPr>
          <w:rStyle w:val="NormalTok"/>
        </w:rPr>
        <w:t xml:space="preserve">plt.show()</w:t>
      </w:r>
    </w:p>
    <w:p>
      <w:pPr>
        <w:pStyle w:val="FirstParagraph"/>
      </w:pPr>
      <w:r>
        <w:drawing>
          <wp:inline>
            <wp:extent cx="4940300" cy="3327400"/>
            <wp:effectExtent b="0" l="0" r="0" t="0"/>
            <wp:docPr descr="" title="" id="138" name="Picture"/>
            <a:graphic>
              <a:graphicData uri="http://schemas.openxmlformats.org/drawingml/2006/picture">
                <pic:pic>
                  <pic:nvPicPr>
                    <pic:cNvPr descr="Matplotlib_files/figure-docx/cell-7-output-1.png" id="139" name="Picture"/>
                    <pic:cNvPicPr>
                      <a:picLocks noChangeArrowheads="1" noChangeAspect="1"/>
                    </pic:cNvPicPr>
                  </pic:nvPicPr>
                  <pic:blipFill>
                    <a:blip r:embed="rId137"/>
                    <a:stretch>
                      <a:fillRect/>
                    </a:stretch>
                  </pic:blipFill>
                  <pic:spPr bwMode="auto">
                    <a:xfrm>
                      <a:off x="0" y="0"/>
                      <a:ext cx="4940300" cy="3327400"/>
                    </a:xfrm>
                    <a:prstGeom prst="rect">
                      <a:avLst/>
                    </a:prstGeom>
                    <a:noFill/>
                    <a:ln w="9525">
                      <a:noFill/>
                      <a:headEnd/>
                      <a:tailEnd/>
                    </a:ln>
                  </pic:spPr>
                </pic:pic>
              </a:graphicData>
            </a:graphic>
          </wp:inline>
        </w:drawing>
      </w:r>
    </w:p>
    <w:p>
      <w:pPr>
        <w:pStyle w:val="BodyText"/>
      </w:pPr>
      <w:r>
        <w:t xml:space="preserve">We can also have multiple plots in one graph i.e. different plots sharing the same axes.</w:t>
      </w:r>
    </w:p>
    <w:p>
      <w:pPr>
        <w:pStyle w:val="SourceCode"/>
      </w:pPr>
      <w:r>
        <w:rPr>
          <w:rStyle w:val="NormalTok"/>
        </w:rPr>
        <w:t xml:space="preserve">x </w:t>
      </w:r>
      <w:r>
        <w:rPr>
          <w:rStyle w:val="OperatorTok"/>
        </w:rPr>
        <w:t xml:space="preserve">=</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w:t>
      </w:r>
      <w:r>
        <w:br/>
      </w:r>
      <w:r>
        <w:rPr>
          <w:rStyle w:val="NormalTok"/>
        </w:rPr>
        <w:t xml:space="preserve">y </w:t>
      </w:r>
      <w:r>
        <w:rPr>
          <w:rStyle w:val="OperatorTok"/>
        </w:rPr>
        <w:t xml:space="preserve">=</w:t>
      </w:r>
      <w:r>
        <w:rPr>
          <w:rStyle w:val="NormalTok"/>
        </w:rPr>
        <w:t xml:space="preserve"> [a</w:t>
      </w:r>
      <w:r>
        <w:rPr>
          <w:rStyle w:val="OperatorTok"/>
        </w:rPr>
        <w:t xml:space="preserve">**</w:t>
      </w:r>
      <w:r>
        <w:rPr>
          <w:rStyle w:val="DecValTok"/>
        </w:rPr>
        <w:t xml:space="preserve">2</w:t>
      </w:r>
      <w:r>
        <w:rPr>
          <w:rStyle w:val="NormalTok"/>
        </w:rPr>
        <w:t xml:space="preserve"> </w:t>
      </w:r>
      <w:r>
        <w:rPr>
          <w:rStyle w:val="ControlFlowTok"/>
        </w:rPr>
        <w:t xml:space="preserve">for</w:t>
      </w:r>
      <w:r>
        <w:rPr>
          <w:rStyle w:val="NormalTok"/>
        </w:rPr>
        <w:t xml:space="preserve"> a </w:t>
      </w:r>
      <w:r>
        <w:rPr>
          <w:rStyle w:val="KeywordTok"/>
        </w:rPr>
        <w:t xml:space="preserve">in</w:t>
      </w:r>
      <w:r>
        <w:rPr>
          <w:rStyle w:val="NormalTok"/>
        </w:rPr>
        <w:t xml:space="preserve"> x]</w:t>
      </w:r>
      <w:r>
        <w:br/>
      </w:r>
      <w:r>
        <w:rPr>
          <w:rStyle w:val="NormalTok"/>
        </w:rPr>
        <w:t xml:space="preserve">z </w:t>
      </w:r>
      <w:r>
        <w:rPr>
          <w:rStyle w:val="OperatorTok"/>
        </w:rPr>
        <w:t xml:space="preserve">=</w:t>
      </w:r>
      <w:r>
        <w:rPr>
          <w:rStyle w:val="NormalTok"/>
        </w:rPr>
        <w:t xml:space="preserve"> [a</w:t>
      </w:r>
      <w:r>
        <w:rPr>
          <w:rStyle w:val="OperatorTok"/>
        </w:rPr>
        <w:t xml:space="preserve">**</w:t>
      </w:r>
      <w:r>
        <w:rPr>
          <w:rStyle w:val="DecValTok"/>
        </w:rPr>
        <w:t xml:space="preserve">3</w:t>
      </w:r>
      <w:r>
        <w:rPr>
          <w:rStyle w:val="NormalTok"/>
        </w:rPr>
        <w:t xml:space="preserve"> </w:t>
      </w:r>
      <w:r>
        <w:rPr>
          <w:rStyle w:val="ControlFlowTok"/>
        </w:rPr>
        <w:t xml:space="preserve">for</w:t>
      </w:r>
      <w:r>
        <w:rPr>
          <w:rStyle w:val="NormalTok"/>
        </w:rPr>
        <w:t xml:space="preserve"> a </w:t>
      </w:r>
      <w:r>
        <w:rPr>
          <w:rStyle w:val="KeywordTok"/>
        </w:rPr>
        <w:t xml:space="preserve">in</w:t>
      </w:r>
      <w:r>
        <w:rPr>
          <w:rStyle w:val="NormalTok"/>
        </w:rPr>
        <w:t xml:space="preserve"> x]</w:t>
      </w:r>
      <w:r>
        <w:br/>
      </w:r>
      <w:r>
        <w:rPr>
          <w:rStyle w:val="NormalTok"/>
        </w:rPr>
        <w:t xml:space="preserve">plt.scatter(x,y,marker</w:t>
      </w:r>
      <w:r>
        <w:rPr>
          <w:rStyle w:val="OperatorTok"/>
        </w:rPr>
        <w:t xml:space="preserve">=</w:t>
      </w:r>
      <w:r>
        <w:rPr>
          <w:rStyle w:val="StringTok"/>
        </w:rPr>
        <w:t xml:space="preserve">"^"</w:t>
      </w:r>
      <w:r>
        <w:rPr>
          <w:rStyle w:val="NormalTok"/>
        </w:rPr>
        <w:t xml:space="preserve">, color</w:t>
      </w:r>
      <w:r>
        <w:rPr>
          <w:rStyle w:val="OperatorTok"/>
        </w:rPr>
        <w:t xml:space="preserve">=</w:t>
      </w:r>
      <w:r>
        <w:rPr>
          <w:rStyle w:val="StringTok"/>
        </w:rPr>
        <w:t xml:space="preserve">"red"</w:t>
      </w:r>
      <w:r>
        <w:rPr>
          <w:rStyle w:val="NormalTok"/>
        </w:rPr>
        <w:t xml:space="preserve">)</w:t>
      </w:r>
      <w:r>
        <w:br/>
      </w:r>
      <w:r>
        <w:rPr>
          <w:rStyle w:val="NormalTok"/>
        </w:rPr>
        <w:t xml:space="preserve">plt.scatter(x,z,marker</w:t>
      </w:r>
      <w:r>
        <w:rPr>
          <w:rStyle w:val="OperatorTok"/>
        </w:rPr>
        <w:t xml:space="preserve">=</w:t>
      </w:r>
      <w:r>
        <w:rPr>
          <w:rStyle w:val="StringTok"/>
        </w:rPr>
        <w:t xml:space="preserve">"*"</w:t>
      </w:r>
      <w:r>
        <w:rPr>
          <w:rStyle w:val="NormalTok"/>
        </w:rPr>
        <w:t xml:space="preserve">, color</w:t>
      </w:r>
      <w:r>
        <w:rPr>
          <w:rStyle w:val="OperatorTok"/>
        </w:rPr>
        <w:t xml:space="preserve">=</w:t>
      </w:r>
      <w:r>
        <w:rPr>
          <w:rStyle w:val="StringTok"/>
        </w:rPr>
        <w:t xml:space="preserve">"purple"</w:t>
      </w:r>
      <w:r>
        <w:rPr>
          <w:rStyle w:val="NormalTok"/>
        </w:rPr>
        <w:t xml:space="preserve">)</w:t>
      </w:r>
      <w:r>
        <w:br/>
      </w:r>
      <w:r>
        <w:rPr>
          <w:rStyle w:val="NormalTok"/>
        </w:rPr>
        <w:t xml:space="preserve">plt.xlabel(</w:t>
      </w:r>
      <w:r>
        <w:rPr>
          <w:rStyle w:val="StringTok"/>
        </w:rPr>
        <w:t xml:space="preserve">"Number"</w:t>
      </w:r>
      <w:r>
        <w:rPr>
          <w:rStyle w:val="NormalTok"/>
        </w:rPr>
        <w:t xml:space="preserve">, fontsize</w:t>
      </w:r>
      <w:r>
        <w:rPr>
          <w:rStyle w:val="OperatorTok"/>
        </w:rPr>
        <w:t xml:space="preserve">=</w:t>
      </w:r>
      <w:r>
        <w:rPr>
          <w:rStyle w:val="DecValTok"/>
        </w:rPr>
        <w:t xml:space="preserve">12</w:t>
      </w:r>
      <w:r>
        <w:rPr>
          <w:rStyle w:val="NormalTok"/>
        </w:rPr>
        <w:t xml:space="preserve">)</w:t>
      </w:r>
      <w:r>
        <w:br/>
      </w:r>
      <w:r>
        <w:rPr>
          <w:rStyle w:val="NormalTok"/>
        </w:rPr>
        <w:t xml:space="preserve">plt.ylabel(</w:t>
      </w:r>
      <w:r>
        <w:rPr>
          <w:rStyle w:val="StringTok"/>
        </w:rPr>
        <w:t xml:space="preserve">"Value"</w:t>
      </w:r>
      <w:r>
        <w:rPr>
          <w:rStyle w:val="NormalTok"/>
        </w:rPr>
        <w:t xml:space="preserve">, fontsize</w:t>
      </w:r>
      <w:r>
        <w:rPr>
          <w:rStyle w:val="OperatorTok"/>
        </w:rPr>
        <w:t xml:space="preserve">=</w:t>
      </w:r>
      <w:r>
        <w:rPr>
          <w:rStyle w:val="DecValTok"/>
        </w:rPr>
        <w:t xml:space="preserve">12</w:t>
      </w:r>
      <w:r>
        <w:rPr>
          <w:rStyle w:val="NormalTok"/>
        </w:rPr>
        <w:t xml:space="preserve">)</w:t>
      </w:r>
      <w:r>
        <w:br/>
      </w:r>
      <w:r>
        <w:rPr>
          <w:rStyle w:val="NormalTok"/>
        </w:rPr>
        <w:t xml:space="preserve">plt.xticks(fontsize</w:t>
      </w:r>
      <w:r>
        <w:rPr>
          <w:rStyle w:val="OperatorTok"/>
        </w:rPr>
        <w:t xml:space="preserve">=</w:t>
      </w:r>
      <w:r>
        <w:rPr>
          <w:rStyle w:val="DecValTok"/>
        </w:rPr>
        <w:t xml:space="preserve">12</w:t>
      </w:r>
      <w:r>
        <w:rPr>
          <w:rStyle w:val="NormalTok"/>
        </w:rPr>
        <w:t xml:space="preserve">)</w:t>
      </w:r>
      <w:r>
        <w:br/>
      </w:r>
      <w:r>
        <w:rPr>
          <w:rStyle w:val="NormalTok"/>
        </w:rPr>
        <w:t xml:space="preserve">plt.yticks(fontsize</w:t>
      </w:r>
      <w:r>
        <w:rPr>
          <w:rStyle w:val="OperatorTok"/>
        </w:rPr>
        <w:t xml:space="preserve">=</w:t>
      </w:r>
      <w:r>
        <w:rPr>
          <w:rStyle w:val="DecValTok"/>
        </w:rPr>
        <w:t xml:space="preserve">12</w:t>
      </w:r>
      <w:r>
        <w:rPr>
          <w:rStyle w:val="NormalTok"/>
        </w:rPr>
        <w:t xml:space="preserve">)</w:t>
      </w:r>
      <w:r>
        <w:br/>
      </w:r>
      <w:r>
        <w:rPr>
          <w:rStyle w:val="NormalTok"/>
        </w:rPr>
        <w:t xml:space="preserve">plt.legend([</w:t>
      </w:r>
      <w:r>
        <w:rPr>
          <w:rStyle w:val="StringTok"/>
        </w:rPr>
        <w:t xml:space="preserve">"Squares"</w:t>
      </w:r>
      <w:r>
        <w:rPr>
          <w:rStyle w:val="NormalTok"/>
        </w:rPr>
        <w:t xml:space="preserve">,</w:t>
      </w:r>
      <w:r>
        <w:rPr>
          <w:rStyle w:val="StringTok"/>
        </w:rPr>
        <w:t xml:space="preserve">"Cubes"</w:t>
      </w:r>
      <w:r>
        <w:rPr>
          <w:rStyle w:val="NormalTok"/>
        </w:rPr>
        <w:t xml:space="preserve">])</w:t>
      </w:r>
      <w:r>
        <w:br/>
      </w:r>
      <w:r>
        <w:rPr>
          <w:rStyle w:val="NormalTok"/>
        </w:rPr>
        <w:t xml:space="preserve">plt.show()</w:t>
      </w:r>
    </w:p>
    <w:p>
      <w:pPr>
        <w:pStyle w:val="FirstParagraph"/>
      </w:pPr>
      <w:r>
        <w:drawing>
          <wp:inline>
            <wp:extent cx="5118100" cy="3403600"/>
            <wp:effectExtent b="0" l="0" r="0" t="0"/>
            <wp:docPr descr="" title="" id="141" name="Picture"/>
            <a:graphic>
              <a:graphicData uri="http://schemas.openxmlformats.org/drawingml/2006/picture">
                <pic:pic>
                  <pic:nvPicPr>
                    <pic:cNvPr descr="Matplotlib_files/figure-docx/cell-8-output-1.png" id="142" name="Picture"/>
                    <pic:cNvPicPr>
                      <a:picLocks noChangeArrowheads="1" noChangeAspect="1"/>
                    </pic:cNvPicPr>
                  </pic:nvPicPr>
                  <pic:blipFill>
                    <a:blip r:embed="rId140"/>
                    <a:stretch>
                      <a:fillRect/>
                    </a:stretch>
                  </pic:blipFill>
                  <pic:spPr bwMode="auto">
                    <a:xfrm>
                      <a:off x="0" y="0"/>
                      <a:ext cx="5118100" cy="3403600"/>
                    </a:xfrm>
                    <a:prstGeom prst="rect">
                      <a:avLst/>
                    </a:prstGeom>
                    <a:noFill/>
                    <a:ln w="9525">
                      <a:noFill/>
                      <a:headEnd/>
                      <a:tailEnd/>
                    </a:ln>
                  </pic:spPr>
                </pic:pic>
              </a:graphicData>
            </a:graphic>
          </wp:inline>
        </w:drawing>
      </w:r>
    </w:p>
    <w:p>
      <w:pPr>
        <w:pStyle w:val="BodyText"/>
      </w:pPr>
      <w:r>
        <w:t xml:space="preserve">Matplotlib has a variety of in-built graph types that can be used to display information as required. Below are examples of some of the plots available in matplotlib. The title of these plots represent the corresponding function avaiable for the pyplot object.</w:t>
      </w:r>
    </w:p>
    <w:p>
      <w:pPr>
        <w:pStyle w:val="BodyText"/>
      </w:pPr>
      <w:r>
        <w:drawing>
          <wp:inline>
            <wp:extent cx="5334000" cy="1564049"/>
            <wp:effectExtent b="0" l="0" r="0" t="0"/>
            <wp:docPr descr="" title="" id="144" name="Picture"/>
            <a:graphic>
              <a:graphicData uri="http://schemas.openxmlformats.org/drawingml/2006/picture">
                <pic:pic>
                  <pic:nvPicPr>
                    <pic:cNvPr descr="Matplotlib_files/figure-docx/cell-9-output-1.png" id="145" name="Picture"/>
                    <pic:cNvPicPr>
                      <a:picLocks noChangeArrowheads="1" noChangeAspect="1"/>
                    </pic:cNvPicPr>
                  </pic:nvPicPr>
                  <pic:blipFill>
                    <a:blip r:embed="rId143"/>
                    <a:stretch>
                      <a:fillRect/>
                    </a:stretch>
                  </pic:blipFill>
                  <pic:spPr bwMode="auto">
                    <a:xfrm>
                      <a:off x="0" y="0"/>
                      <a:ext cx="5334000" cy="1564049"/>
                    </a:xfrm>
                    <a:prstGeom prst="rect">
                      <a:avLst/>
                    </a:prstGeom>
                    <a:noFill/>
                    <a:ln w="9525">
                      <a:noFill/>
                      <a:headEnd/>
                      <a:tailEnd/>
                    </a:ln>
                  </pic:spPr>
                </pic:pic>
              </a:graphicData>
            </a:graphic>
          </wp:inline>
        </w:drawing>
      </w:r>
    </w:p>
    <w:bookmarkEnd w:id="146"/>
    <w:bookmarkStart w:id="160" w:name="error-bars"/>
    <w:p>
      <w:pPr>
        <w:pStyle w:val="Heading2"/>
      </w:pPr>
      <w:r>
        <w:t xml:space="preserve">12.3 Error bars</w:t>
      </w:r>
    </w:p>
    <w:p>
      <w:pPr>
        <w:pStyle w:val="FirstParagraph"/>
      </w:pPr>
      <w:r>
        <w:t xml:space="preserve">The</w:t>
      </w:r>
      <w:r>
        <w:t xml:space="preserve"> </w:t>
      </w:r>
      <w:r>
        <w:rPr>
          <w:rStyle w:val="VerbatimChar"/>
        </w:rPr>
        <w:t xml:space="preserve">errorbar</w:t>
      </w:r>
      <w:r>
        <w:t xml:space="preserve"> </w:t>
      </w:r>
      <w:r>
        <w:t xml:space="preserve">function can be used to draw a plot with error bars. The</w:t>
      </w:r>
      <w:r>
        <w:t xml:space="preserve"> </w:t>
      </w:r>
      <w:r>
        <w:rPr>
          <w:rStyle w:val="VerbatimChar"/>
        </w:rPr>
        <w:t xml:space="preserve">yerr</w:t>
      </w:r>
      <w:r>
        <w:t xml:space="preserve"> </w:t>
      </w:r>
      <w:r>
        <w:t xml:space="preserve">keyword argument specifies the size of the errorbars. By default, a line is drawn connecting the data points, which can be changed using the</w:t>
      </w:r>
      <w:r>
        <w:t xml:space="preserve"> </w:t>
      </w:r>
      <w:r>
        <w:rPr>
          <w:rStyle w:val="VerbatimChar"/>
        </w:rPr>
        <w:t xml:space="preserve">fmt</w:t>
      </w:r>
      <w:r>
        <w:t xml:space="preserve"> </w:t>
      </w:r>
      <w:r>
        <w:t xml:space="preserve">argument. To plot error bars with ploting the data points, use</w:t>
      </w:r>
      <w:r>
        <w:t xml:space="preserve"> </w:t>
      </w:r>
      <w:r>
        <w:rPr>
          <w:rStyle w:val="VerbatimChar"/>
        </w:rPr>
        <w:t xml:space="preserve">fmt="none"</w:t>
      </w:r>
      <w:r>
        <w:t xml:space="preserve">. In this example, we’ll use the 2D numpy array having table of numbers (see the chapter on</w:t>
      </w:r>
      <w:r>
        <w:t xml:space="preserve"> </w:t>
      </w:r>
      <w:hyperlink r:id="rId147">
        <w:r>
          <w:rPr>
            <w:rStyle w:val="Hyperlink"/>
          </w:rPr>
          <w:t xml:space="preserve">NumPy</w:t>
        </w:r>
      </w:hyperlink>
      <w:r>
        <w:t xml:space="preserve"> </w:t>
      </w:r>
      <w:r>
        <w:t xml:space="preserve">for details). The mean value along the rows of the ndarray are plotted as dots and standard deviation as the error bars.</w:t>
      </w:r>
    </w:p>
    <w:p>
      <w:pPr>
        <w:pStyle w:val="SourceCode"/>
      </w:pPr>
      <w:r>
        <w:rPr>
          <w:rStyle w:val="NormalTok"/>
        </w:rPr>
        <w:t xml:space="preserve">num1 </w:t>
      </w:r>
      <w:r>
        <w:rPr>
          <w:rStyle w:val="OperatorTok"/>
        </w:rPr>
        <w:t xml:space="preserve">=</w:t>
      </w:r>
      <w:r>
        <w:rPr>
          <w:rStyle w:val="NormalTok"/>
        </w:rPr>
        <w:t xml:space="preserve"> np.arange(</w:t>
      </w:r>
      <w:r>
        <w:rPr>
          <w:rStyle w:val="DecValTok"/>
        </w:rPr>
        <w:t xml:space="preserve">1</w:t>
      </w:r>
      <w:r>
        <w:rPr>
          <w:rStyle w:val="NormalTok"/>
        </w:rPr>
        <w:t xml:space="preserve">,</w:t>
      </w:r>
      <w:r>
        <w:rPr>
          <w:rStyle w:val="DecValTok"/>
        </w:rPr>
        <w:t xml:space="preserve">11</w:t>
      </w:r>
      <w:r>
        <w:rPr>
          <w:rStyle w:val="NormalTok"/>
        </w:rPr>
        <w:t xml:space="preserve">).reshape(</w:t>
      </w:r>
      <w:r>
        <w:rPr>
          <w:rStyle w:val="DecValTok"/>
        </w:rPr>
        <w:t xml:space="preserve">1</w:t>
      </w:r>
      <w:r>
        <w:rPr>
          <w:rStyle w:val="NormalTok"/>
        </w:rPr>
        <w:t xml:space="preserve">,</w:t>
      </w:r>
      <w:r>
        <w:rPr>
          <w:rStyle w:val="DecValTok"/>
        </w:rPr>
        <w:t xml:space="preserve">10</w:t>
      </w:r>
      <w:r>
        <w:rPr>
          <w:rStyle w:val="NormalTok"/>
        </w:rPr>
        <w:t xml:space="preserve">)</w:t>
      </w:r>
      <w:r>
        <w:br/>
      </w:r>
      <w:r>
        <w:rPr>
          <w:rStyle w:val="NormalTok"/>
        </w:rPr>
        <w:t xml:space="preserve">all_ones </w:t>
      </w:r>
      <w:r>
        <w:rPr>
          <w:rStyle w:val="OperatorTok"/>
        </w:rPr>
        <w:t xml:space="preserve">=</w:t>
      </w:r>
      <w:r>
        <w:rPr>
          <w:rStyle w:val="NormalTok"/>
        </w:rPr>
        <w:t xml:space="preserve"> np.ones((</w:t>
      </w:r>
      <w:r>
        <w:rPr>
          <w:rStyle w:val="DecValTok"/>
        </w:rPr>
        <w:t xml:space="preserve">10</w:t>
      </w:r>
      <w:r>
        <w:rPr>
          <w:rStyle w:val="NormalTok"/>
        </w:rPr>
        <w:t xml:space="preserve">,</w:t>
      </w:r>
      <w:r>
        <w:rPr>
          <w:rStyle w:val="DecValTok"/>
        </w:rPr>
        <w:t xml:space="preserve">10</w:t>
      </w:r>
      <w:r>
        <w:rPr>
          <w:rStyle w:val="NormalTok"/>
        </w:rPr>
        <w:t xml:space="preserve">), dtype</w:t>
      </w:r>
      <w:r>
        <w:rPr>
          <w:rStyle w:val="OperatorTok"/>
        </w:rPr>
        <w:t xml:space="preserve">=</w:t>
      </w:r>
      <w:r>
        <w:rPr>
          <w:rStyle w:val="BuiltInTok"/>
        </w:rPr>
        <w:t xml:space="preserve">int</w:t>
      </w:r>
      <w:r>
        <w:rPr>
          <w:rStyle w:val="NormalTok"/>
        </w:rPr>
        <w:t xml:space="preserve">)</w:t>
      </w:r>
      <w:r>
        <w:br/>
      </w:r>
      <w:r>
        <w:rPr>
          <w:rStyle w:val="NormalTok"/>
        </w:rPr>
        <w:t xml:space="preserve">table_10 </w:t>
      </w:r>
      <w:r>
        <w:rPr>
          <w:rStyle w:val="OperatorTok"/>
        </w:rPr>
        <w:t xml:space="preserve">=</w:t>
      </w:r>
      <w:r>
        <w:rPr>
          <w:rStyle w:val="NormalTok"/>
        </w:rPr>
        <w:t xml:space="preserve"> all_ones</w:t>
      </w:r>
      <w:r>
        <w:rPr>
          <w:rStyle w:val="OperatorTok"/>
        </w:rPr>
        <w:t xml:space="preserve">*</w:t>
      </w:r>
      <w:r>
        <w:rPr>
          <w:rStyle w:val="NormalTok"/>
        </w:rPr>
        <w:t xml:space="preserve">num1</w:t>
      </w:r>
      <w:r>
        <w:rPr>
          <w:rStyle w:val="OperatorTok"/>
        </w:rPr>
        <w:t xml:space="preserve">*</w:t>
      </w:r>
      <w:r>
        <w:rPr>
          <w:rStyle w:val="NormalTok"/>
        </w:rPr>
        <w:t xml:space="preserve">num1.T</w:t>
      </w:r>
      <w:r>
        <w:br/>
      </w:r>
      <w:r>
        <w:br/>
      </w:r>
      <w:r>
        <w:rPr>
          <w:rStyle w:val="NormalTok"/>
        </w:rPr>
        <w:t xml:space="preserve">plt.errorbar(num1[</w:t>
      </w:r>
      <w:r>
        <w:rPr>
          <w:rStyle w:val="DecValTok"/>
        </w:rPr>
        <w:t xml:space="preserve">0</w:t>
      </w:r>
      <w:r>
        <w:rPr>
          <w:rStyle w:val="NormalTok"/>
        </w:rPr>
        <w:t xml:space="preserve">], np.mean(table_10, axis</w:t>
      </w:r>
      <w:r>
        <w:rPr>
          <w:rStyle w:val="OperatorTok"/>
        </w:rPr>
        <w:t xml:space="preserve">=</w:t>
      </w:r>
      <w:r>
        <w:rPr>
          <w:rStyle w:val="DecValTok"/>
        </w:rPr>
        <w:t xml:space="preserve">0</w:t>
      </w:r>
      <w:r>
        <w:rPr>
          <w:rStyle w:val="NormalTok"/>
        </w:rPr>
        <w:t xml:space="preserve">), yerr</w:t>
      </w:r>
      <w:r>
        <w:rPr>
          <w:rStyle w:val="OperatorTok"/>
        </w:rPr>
        <w:t xml:space="preserve">=</w:t>
      </w:r>
      <w:r>
        <w:rPr>
          <w:rStyle w:val="NormalTok"/>
        </w:rPr>
        <w:t xml:space="preserve">np.std(table_10, axis</w:t>
      </w:r>
      <w:r>
        <w:rPr>
          <w:rStyle w:val="OperatorTok"/>
        </w:rPr>
        <w:t xml:space="preserve">=</w:t>
      </w:r>
      <w:r>
        <w:rPr>
          <w:rStyle w:val="DecValTok"/>
        </w:rPr>
        <w:t xml:space="preserve">0</w:t>
      </w:r>
      <w:r>
        <w:rPr>
          <w:rStyle w:val="NormalTok"/>
        </w:rPr>
        <w:t xml:space="preserve">),</w:t>
      </w:r>
      <w:r>
        <w:br/>
      </w:r>
      <w:r>
        <w:rPr>
          <w:rStyle w:val="NormalTok"/>
        </w:rPr>
        <w:t xml:space="preserve">            label</w:t>
      </w:r>
      <w:r>
        <w:rPr>
          <w:rStyle w:val="OperatorTok"/>
        </w:rPr>
        <w:t xml:space="preserve">=</w:t>
      </w:r>
      <w:r>
        <w:rPr>
          <w:rStyle w:val="StringTok"/>
        </w:rPr>
        <w:t xml:space="preserve">"Standard deviation"</w:t>
      </w:r>
      <w:r>
        <w:rPr>
          <w:rStyle w:val="NormalTok"/>
        </w:rPr>
        <w:t xml:space="preserve">, fmt</w:t>
      </w:r>
      <w:r>
        <w:rPr>
          <w:rStyle w:val="OperatorTok"/>
        </w:rPr>
        <w:t xml:space="preserve">=</w:t>
      </w:r>
      <w:r>
        <w:rPr>
          <w:rStyle w:val="StringTok"/>
        </w:rPr>
        <w:t xml:space="preserve">"o"</w:t>
      </w:r>
      <w:r>
        <w:rPr>
          <w:rStyle w:val="NormalTok"/>
        </w:rPr>
        <w:t xml:space="preserve">)</w:t>
      </w:r>
      <w:r>
        <w:br/>
      </w:r>
      <w:r>
        <w:rPr>
          <w:rStyle w:val="NormalTok"/>
        </w:rPr>
        <w:t xml:space="preserve">plt.legend(loc</w:t>
      </w:r>
      <w:r>
        <w:rPr>
          <w:rStyle w:val="OperatorTok"/>
        </w:rPr>
        <w:t xml:space="preserve">=</w:t>
      </w:r>
      <w:r>
        <w:rPr>
          <w:rStyle w:val="StringTok"/>
        </w:rPr>
        <w:t xml:space="preserve">'upper left'</w:t>
      </w:r>
      <w:r>
        <w:rPr>
          <w:rStyle w:val="NormalTok"/>
        </w:rPr>
        <w:t xml:space="preserve">)</w:t>
      </w:r>
      <w:r>
        <w:br/>
      </w:r>
      <w:r>
        <w:rPr>
          <w:rStyle w:val="NormalTok"/>
        </w:rPr>
        <w:t xml:space="preserve">plt.gca().xaxis.set_ticks(num1.T)</w:t>
      </w:r>
      <w:r>
        <w:br/>
      </w:r>
      <w:r>
        <w:rPr>
          <w:rStyle w:val="NormalTok"/>
        </w:rPr>
        <w:t xml:space="preserve">plt.xlabel(</w:t>
      </w:r>
      <w:r>
        <w:rPr>
          <w:rStyle w:val="StringTok"/>
        </w:rPr>
        <w:t xml:space="preserve">"Number"</w:t>
      </w:r>
      <w:r>
        <w:rPr>
          <w:rStyle w:val="NormalTok"/>
        </w:rPr>
        <w:t xml:space="preserve">)</w:t>
      </w:r>
      <w:r>
        <w:br/>
      </w:r>
      <w:r>
        <w:rPr>
          <w:rStyle w:val="NormalTok"/>
        </w:rPr>
        <w:t xml:space="preserve">plt.ylabel(</w:t>
      </w:r>
      <w:r>
        <w:rPr>
          <w:rStyle w:val="StringTok"/>
        </w:rPr>
        <w:t xml:space="preserve">"Mean"</w:t>
      </w:r>
      <w:r>
        <w:rPr>
          <w:rStyle w:val="NormalTok"/>
        </w:rPr>
        <w:t xml:space="preserve">)</w:t>
      </w:r>
      <w:r>
        <w:br/>
      </w:r>
      <w:r>
        <w:rPr>
          <w:rStyle w:val="NormalTok"/>
        </w:rPr>
        <w:t xml:space="preserve">plt.show()</w:t>
      </w:r>
    </w:p>
    <w:p>
      <w:pPr>
        <w:pStyle w:val="FirstParagraph"/>
      </w:pPr>
      <w:r>
        <w:drawing>
          <wp:inline>
            <wp:extent cx="4851400" cy="3327400"/>
            <wp:effectExtent b="0" l="0" r="0" t="0"/>
            <wp:docPr descr="" title="" id="149" name="Picture"/>
            <a:graphic>
              <a:graphicData uri="http://schemas.openxmlformats.org/drawingml/2006/picture">
                <pic:pic>
                  <pic:nvPicPr>
                    <pic:cNvPr descr="Matplotlib_files/figure-docx/cell-10-output-1.png" id="150" name="Picture"/>
                    <pic:cNvPicPr>
                      <a:picLocks noChangeArrowheads="1" noChangeAspect="1"/>
                    </pic:cNvPicPr>
                  </pic:nvPicPr>
                  <pic:blipFill>
                    <a:blip r:embed="rId148"/>
                    <a:stretch>
                      <a:fillRect/>
                    </a:stretch>
                  </pic:blipFill>
                  <pic:spPr bwMode="auto">
                    <a:xfrm>
                      <a:off x="0" y="0"/>
                      <a:ext cx="4851400" cy="3327400"/>
                    </a:xfrm>
                    <a:prstGeom prst="rect">
                      <a:avLst/>
                    </a:prstGeom>
                    <a:noFill/>
                    <a:ln w="9525">
                      <a:noFill/>
                      <a:headEnd/>
                      <a:tailEnd/>
                    </a:ln>
                  </pic:spPr>
                </pic:pic>
              </a:graphicData>
            </a:graphic>
          </wp:inline>
        </w:drawing>
      </w:r>
    </w:p>
    <w:p>
      <w:pPr>
        <w:pStyle w:val="BodyText"/>
      </w:pPr>
      <w:r>
        <w:t xml:space="preserve">We can also read a csv file which has the values for the data points and error bars in two columns. E.g. the code below reads a csv file and then make an errorbar plot using values in the two columns. The</w:t>
      </w:r>
      <w:r>
        <w:t xml:space="preserve"> </w:t>
      </w:r>
      <w:r>
        <w:rPr>
          <w:rStyle w:val="VerbatimChar"/>
        </w:rPr>
        <w:t xml:space="preserve">loadtxt</w:t>
      </w:r>
      <w:r>
        <w:t xml:space="preserve"> </w:t>
      </w:r>
      <w:r>
        <w:t xml:space="preserve">function from</w:t>
      </w:r>
      <w:r>
        <w:t xml:space="preserve"> </w:t>
      </w:r>
      <w:r>
        <w:rPr>
          <w:rStyle w:val="VerbatimChar"/>
        </w:rPr>
        <w:t xml:space="preserve">numpy</w:t>
      </w:r>
      <w:r>
        <w:t xml:space="preserve"> </w:t>
      </w:r>
      <w:r>
        <w:t xml:space="preserve">library is used to read the csv file in to a numpy array.</w:t>
      </w:r>
    </w:p>
    <w:p>
      <w:pPr>
        <w:pStyle w:val="SourceCode"/>
      </w:pPr>
      <w:r>
        <w:rPr>
          <w:rStyle w:val="CommentTok"/>
        </w:rPr>
        <w:t xml:space="preserve"># %load mean_std.csv</w:t>
      </w:r>
      <w:r>
        <w:br/>
      </w:r>
      <w:r>
        <w:rPr>
          <w:rStyle w:val="NormalTok"/>
        </w:rPr>
        <w:t xml:space="preserve">Mean, Std</w:t>
      </w:r>
      <w:r>
        <w:br/>
      </w:r>
      <w:r>
        <w:rPr>
          <w:rStyle w:val="NormalTok"/>
        </w:rPr>
        <w:t xml:space="preserve"> </w:t>
      </w:r>
      <w:r>
        <w:rPr>
          <w:rStyle w:val="FloatTok"/>
        </w:rPr>
        <w:t xml:space="preserve">5.5</w:t>
      </w:r>
      <w:r>
        <w:rPr>
          <w:rStyle w:val="NormalTok"/>
        </w:rPr>
        <w:t xml:space="preserve">, </w:t>
      </w:r>
      <w:r>
        <w:rPr>
          <w:rStyle w:val="FloatTok"/>
        </w:rPr>
        <w:t xml:space="preserve">2.87228132</w:t>
      </w:r>
      <w:r>
        <w:br/>
      </w:r>
      <w:r>
        <w:rPr>
          <w:rStyle w:val="FloatTok"/>
        </w:rPr>
        <w:t xml:space="preserve">11.0</w:t>
      </w:r>
      <w:r>
        <w:rPr>
          <w:rStyle w:val="NormalTok"/>
        </w:rPr>
        <w:t xml:space="preserve">, </w:t>
      </w:r>
      <w:r>
        <w:rPr>
          <w:rStyle w:val="FloatTok"/>
        </w:rPr>
        <w:t xml:space="preserve">5.74456265</w:t>
      </w:r>
      <w:r>
        <w:br/>
      </w:r>
      <w:r>
        <w:rPr>
          <w:rStyle w:val="FloatTok"/>
        </w:rPr>
        <w:t xml:space="preserve">16.5</w:t>
      </w:r>
      <w:r>
        <w:rPr>
          <w:rStyle w:val="NormalTok"/>
        </w:rPr>
        <w:t xml:space="preserve">, </w:t>
      </w:r>
      <w:r>
        <w:rPr>
          <w:rStyle w:val="FloatTok"/>
        </w:rPr>
        <w:t xml:space="preserve">8.61684397</w:t>
      </w:r>
      <w:r>
        <w:br/>
      </w:r>
      <w:r>
        <w:rPr>
          <w:rStyle w:val="FloatTok"/>
        </w:rPr>
        <w:t xml:space="preserve">22.0</w:t>
      </w:r>
      <w:r>
        <w:rPr>
          <w:rStyle w:val="NormalTok"/>
        </w:rPr>
        <w:t xml:space="preserve">, </w:t>
      </w:r>
      <w:r>
        <w:rPr>
          <w:rStyle w:val="FloatTok"/>
        </w:rPr>
        <w:t xml:space="preserve">11.48912529</w:t>
      </w:r>
      <w:r>
        <w:br/>
      </w:r>
      <w:r>
        <w:rPr>
          <w:rStyle w:val="FloatTok"/>
        </w:rPr>
        <w:t xml:space="preserve">27.5</w:t>
      </w:r>
      <w:r>
        <w:rPr>
          <w:rStyle w:val="NormalTok"/>
        </w:rPr>
        <w:t xml:space="preserve">, </w:t>
      </w:r>
      <w:r>
        <w:rPr>
          <w:rStyle w:val="FloatTok"/>
        </w:rPr>
        <w:t xml:space="preserve">14.36140662</w:t>
      </w:r>
      <w:r>
        <w:br/>
      </w:r>
      <w:r>
        <w:rPr>
          <w:rStyle w:val="FloatTok"/>
        </w:rPr>
        <w:t xml:space="preserve">33.0</w:t>
      </w:r>
      <w:r>
        <w:rPr>
          <w:rStyle w:val="NormalTok"/>
        </w:rPr>
        <w:t xml:space="preserve">, </w:t>
      </w:r>
      <w:r>
        <w:rPr>
          <w:rStyle w:val="FloatTok"/>
        </w:rPr>
        <w:t xml:space="preserve">17.23368794</w:t>
      </w:r>
      <w:r>
        <w:br/>
      </w:r>
      <w:r>
        <w:rPr>
          <w:rStyle w:val="FloatTok"/>
        </w:rPr>
        <w:t xml:space="preserve">38.5</w:t>
      </w:r>
      <w:r>
        <w:rPr>
          <w:rStyle w:val="NormalTok"/>
        </w:rPr>
        <w:t xml:space="preserve">, </w:t>
      </w:r>
      <w:r>
        <w:rPr>
          <w:rStyle w:val="FloatTok"/>
        </w:rPr>
        <w:t xml:space="preserve">20.10596926</w:t>
      </w:r>
      <w:r>
        <w:br/>
      </w:r>
      <w:r>
        <w:rPr>
          <w:rStyle w:val="FloatTok"/>
        </w:rPr>
        <w:t xml:space="preserve">44.0</w:t>
      </w:r>
      <w:r>
        <w:rPr>
          <w:rStyle w:val="NormalTok"/>
        </w:rPr>
        <w:t xml:space="preserve">, </w:t>
      </w:r>
      <w:r>
        <w:rPr>
          <w:rStyle w:val="FloatTok"/>
        </w:rPr>
        <w:t xml:space="preserve">22.97825059</w:t>
      </w:r>
      <w:r>
        <w:br/>
      </w:r>
      <w:r>
        <w:rPr>
          <w:rStyle w:val="FloatTok"/>
        </w:rPr>
        <w:t xml:space="preserve">49.5</w:t>
      </w:r>
      <w:r>
        <w:rPr>
          <w:rStyle w:val="NormalTok"/>
        </w:rPr>
        <w:t xml:space="preserve">, </w:t>
      </w:r>
      <w:r>
        <w:rPr>
          <w:rStyle w:val="FloatTok"/>
        </w:rPr>
        <w:t xml:space="preserve">25.85053191</w:t>
      </w:r>
      <w:r>
        <w:br/>
      </w:r>
      <w:r>
        <w:rPr>
          <w:rStyle w:val="FloatTok"/>
        </w:rPr>
        <w:t xml:space="preserve">55.0</w:t>
      </w:r>
      <w:r>
        <w:rPr>
          <w:rStyle w:val="NormalTok"/>
        </w:rPr>
        <w:t xml:space="preserve">, </w:t>
      </w:r>
      <w:r>
        <w:rPr>
          <w:rStyle w:val="FloatTok"/>
        </w:rPr>
        <w:t xml:space="preserve">28.72281323</w:t>
      </w:r>
    </w:p>
    <w:p>
      <w:pPr>
        <w:pStyle w:val="SourceCode"/>
      </w:pPr>
      <w:r>
        <w:rPr>
          <w:rStyle w:val="NormalTok"/>
        </w:rPr>
        <w:t xml:space="preserve">data_csv </w:t>
      </w:r>
      <w:r>
        <w:rPr>
          <w:rStyle w:val="OperatorTok"/>
        </w:rPr>
        <w:t xml:space="preserve">=</w:t>
      </w:r>
      <w:r>
        <w:rPr>
          <w:rStyle w:val="NormalTok"/>
        </w:rPr>
        <w:t xml:space="preserve"> np.loadtxt(</w:t>
      </w:r>
      <w:r>
        <w:rPr>
          <w:rStyle w:val="StringTok"/>
        </w:rPr>
        <w:t xml:space="preserve">"mean_std.csv"</w:t>
      </w:r>
      <w:r>
        <w:rPr>
          <w:rStyle w:val="NormalTok"/>
        </w:rPr>
        <w:t xml:space="preserve">, delimiter</w:t>
      </w:r>
      <w:r>
        <w:rPr>
          <w:rStyle w:val="OperatorTok"/>
        </w:rPr>
        <w:t xml:space="preserve">=</w:t>
      </w:r>
      <w:r>
        <w:rPr>
          <w:rStyle w:val="StringTok"/>
        </w:rPr>
        <w:t xml:space="preserve">','</w:t>
      </w:r>
      <w:r>
        <w:rPr>
          <w:rStyle w:val="NormalTok"/>
        </w:rPr>
        <w:t xml:space="preserve">, skiprows</w:t>
      </w:r>
      <w:r>
        <w:rPr>
          <w:rStyle w:val="OperatorTok"/>
        </w:rPr>
        <w:t xml:space="preserve">=</w:t>
      </w:r>
      <w:r>
        <w:rPr>
          <w:rStyle w:val="DecValTok"/>
        </w:rPr>
        <w:t xml:space="preserve">1</w:t>
      </w:r>
      <w:r>
        <w:rPr>
          <w:rStyle w:val="NormalTok"/>
        </w:rPr>
        <w:t xml:space="preserve">) </w:t>
      </w:r>
      <w:r>
        <w:rPr>
          <w:rStyle w:val="CommentTok"/>
        </w:rPr>
        <w:t xml:space="preserve"># skip the header row</w:t>
      </w:r>
      <w:r>
        <w:br/>
      </w:r>
      <w:r>
        <w:rPr>
          <w:rStyle w:val="NormalTok"/>
        </w:rPr>
        <w:t xml:space="preserve">data_csv</w:t>
      </w:r>
    </w:p>
    <w:p>
      <w:pPr>
        <w:pStyle w:val="SourceCode"/>
      </w:pPr>
      <w:r>
        <w:rPr>
          <w:rStyle w:val="VerbatimChar"/>
        </w:rPr>
        <w:t xml:space="preserve">array([[ 5.5       ,  2.87228132],</w:t>
      </w:r>
      <w:r>
        <w:br/>
      </w:r>
      <w:r>
        <w:rPr>
          <w:rStyle w:val="VerbatimChar"/>
        </w:rPr>
        <w:t xml:space="preserve">       [11.        ,  5.74456265],</w:t>
      </w:r>
      <w:r>
        <w:br/>
      </w:r>
      <w:r>
        <w:rPr>
          <w:rStyle w:val="VerbatimChar"/>
        </w:rPr>
        <w:t xml:space="preserve">       [16.5       ,  8.61684397],</w:t>
      </w:r>
      <w:r>
        <w:br/>
      </w:r>
      <w:r>
        <w:rPr>
          <w:rStyle w:val="VerbatimChar"/>
        </w:rPr>
        <w:t xml:space="preserve">       [22.        , 11.48912529],</w:t>
      </w:r>
      <w:r>
        <w:br/>
      </w:r>
      <w:r>
        <w:rPr>
          <w:rStyle w:val="VerbatimChar"/>
        </w:rPr>
        <w:t xml:space="preserve">       [27.5       , 14.36140662],</w:t>
      </w:r>
      <w:r>
        <w:br/>
      </w:r>
      <w:r>
        <w:rPr>
          <w:rStyle w:val="VerbatimChar"/>
        </w:rPr>
        <w:t xml:space="preserve">       [33.        , 17.23368794],</w:t>
      </w:r>
      <w:r>
        <w:br/>
      </w:r>
      <w:r>
        <w:rPr>
          <w:rStyle w:val="VerbatimChar"/>
        </w:rPr>
        <w:t xml:space="preserve">       [38.5       , 20.10596926],</w:t>
      </w:r>
      <w:r>
        <w:br/>
      </w:r>
      <w:r>
        <w:rPr>
          <w:rStyle w:val="VerbatimChar"/>
        </w:rPr>
        <w:t xml:space="preserve">       [44.        , 22.97825059],</w:t>
      </w:r>
      <w:r>
        <w:br/>
      </w:r>
      <w:r>
        <w:rPr>
          <w:rStyle w:val="VerbatimChar"/>
        </w:rPr>
        <w:t xml:space="preserve">       [49.5       , 25.85053191],</w:t>
      </w:r>
      <w:r>
        <w:br/>
      </w:r>
      <w:r>
        <w:rPr>
          <w:rStyle w:val="VerbatimChar"/>
        </w:rPr>
        <w:t xml:space="preserve">       [55.        , 28.72281323]])</w:t>
      </w:r>
    </w:p>
    <w:p>
      <w:pPr>
        <w:pStyle w:val="FirstParagraph"/>
      </w:pPr>
      <w:r>
        <w:t xml:space="preserve">To get the number of rows in the numpy array, the</w:t>
      </w:r>
      <w:r>
        <w:t xml:space="preserve"> </w:t>
      </w:r>
      <w:r>
        <w:rPr>
          <w:rStyle w:val="VerbatimChar"/>
        </w:rPr>
        <w:t xml:space="preserve">shape</w:t>
      </w:r>
      <w:r>
        <w:t xml:space="preserve"> </w:t>
      </w:r>
      <w:r>
        <w:t xml:space="preserve">attribute is used which return a tuple having number of rows and columns. The number of rows in the array is then passed to the range function to be used as data for the x-axis. For y-axis values and error bars, first and second columns of the array are used, respectively.</w:t>
      </w:r>
    </w:p>
    <w:p>
      <w:pPr>
        <w:pStyle w:val="SourceCode"/>
      </w:pPr>
      <w:r>
        <w:rPr>
          <w:rStyle w:val="NormalTok"/>
        </w:rPr>
        <w:t xml:space="preserve">plt.errorbar(</w:t>
      </w:r>
      <w:r>
        <w:rPr>
          <w:rStyle w:val="BuiltInTok"/>
        </w:rPr>
        <w:t xml:space="preserve">range</w:t>
      </w:r>
      <w:r>
        <w:rPr>
          <w:rStyle w:val="NormalTok"/>
        </w:rPr>
        <w:t xml:space="preserve">(data_csv.shape[</w:t>
      </w:r>
      <w:r>
        <w:rPr>
          <w:rStyle w:val="DecValTok"/>
        </w:rPr>
        <w:t xml:space="preserve">0</w:t>
      </w:r>
      <w:r>
        <w:rPr>
          <w:rStyle w:val="NormalTok"/>
        </w:rPr>
        <w:t xml:space="preserve">]), data_csv[:,</w:t>
      </w:r>
      <w:r>
        <w:rPr>
          <w:rStyle w:val="DecValTok"/>
        </w:rPr>
        <w:t xml:space="preserve">0</w:t>
      </w:r>
      <w:r>
        <w:rPr>
          <w:rStyle w:val="NormalTok"/>
        </w:rPr>
        <w:t xml:space="preserve">], yerr</w:t>
      </w:r>
      <w:r>
        <w:rPr>
          <w:rStyle w:val="OperatorTok"/>
        </w:rPr>
        <w:t xml:space="preserve">=</w:t>
      </w:r>
      <w:r>
        <w:rPr>
          <w:rStyle w:val="NormalTok"/>
        </w:rPr>
        <w:t xml:space="preserve">data_csv[:,</w:t>
      </w:r>
      <w:r>
        <w:rPr>
          <w:rStyle w:val="DecValTok"/>
        </w:rPr>
        <w:t xml:space="preserve">1</w:t>
      </w:r>
      <w:r>
        <w:rPr>
          <w:rStyle w:val="NormalTok"/>
        </w:rPr>
        <w:t xml:space="preserve">], label</w:t>
      </w:r>
      <w:r>
        <w:rPr>
          <w:rStyle w:val="OperatorTok"/>
        </w:rPr>
        <w:t xml:space="preserve">=</w:t>
      </w:r>
      <w:r>
        <w:rPr>
          <w:rStyle w:val="StringTok"/>
        </w:rPr>
        <w:t xml:space="preserve">"Standard deviation"</w:t>
      </w:r>
      <w:r>
        <w:rPr>
          <w:rStyle w:val="NormalTok"/>
        </w:rPr>
        <w:t xml:space="preserve">, fmt</w:t>
      </w:r>
      <w:r>
        <w:rPr>
          <w:rStyle w:val="OperatorTok"/>
        </w:rPr>
        <w:t xml:space="preserve">=</w:t>
      </w:r>
      <w:r>
        <w:rPr>
          <w:rStyle w:val="StringTok"/>
        </w:rPr>
        <w:t xml:space="preserve">"o"</w:t>
      </w:r>
      <w:r>
        <w:rPr>
          <w:rStyle w:val="NormalTok"/>
        </w:rPr>
        <w:t xml:space="preserve">)</w:t>
      </w:r>
      <w:r>
        <w:br/>
      </w:r>
      <w:r>
        <w:rPr>
          <w:rStyle w:val="NormalTok"/>
        </w:rPr>
        <w:t xml:space="preserve">plt.gca().xaxis.set_ticks(</w:t>
      </w:r>
      <w:r>
        <w:rPr>
          <w:rStyle w:val="BuiltInTok"/>
        </w:rPr>
        <w:t xml:space="preserve">range</w:t>
      </w:r>
      <w:r>
        <w:rPr>
          <w:rStyle w:val="NormalTok"/>
        </w:rPr>
        <w:t xml:space="preserve">(data_csv.shape[</w:t>
      </w:r>
      <w:r>
        <w:rPr>
          <w:rStyle w:val="DecValTok"/>
        </w:rPr>
        <w:t xml:space="preserve">0</w:t>
      </w:r>
      <w:r>
        <w:rPr>
          <w:rStyle w:val="NormalTok"/>
        </w:rPr>
        <w:t xml:space="preserve">]))</w:t>
      </w:r>
      <w:r>
        <w:br/>
      </w:r>
      <w:r>
        <w:rPr>
          <w:rStyle w:val="NormalTok"/>
        </w:rPr>
        <w:t xml:space="preserve">plt.xlabel(</w:t>
      </w:r>
      <w:r>
        <w:rPr>
          <w:rStyle w:val="StringTok"/>
        </w:rPr>
        <w:t xml:space="preserve">"Number"</w:t>
      </w:r>
      <w:r>
        <w:rPr>
          <w:rStyle w:val="NormalTok"/>
        </w:rPr>
        <w:t xml:space="preserve">)</w:t>
      </w:r>
      <w:r>
        <w:br/>
      </w:r>
      <w:r>
        <w:rPr>
          <w:rStyle w:val="NormalTok"/>
        </w:rPr>
        <w:t xml:space="preserve">plt.ylabel(</w:t>
      </w:r>
      <w:r>
        <w:rPr>
          <w:rStyle w:val="StringTok"/>
        </w:rPr>
        <w:t xml:space="preserve">"Mean"</w:t>
      </w:r>
      <w:r>
        <w:rPr>
          <w:rStyle w:val="NormalTok"/>
        </w:rPr>
        <w:t xml:space="preserve">)</w:t>
      </w:r>
      <w:r>
        <w:br/>
      </w:r>
      <w:r>
        <w:rPr>
          <w:rStyle w:val="NormalTok"/>
        </w:rPr>
        <w:t xml:space="preserve">plt.show()</w:t>
      </w:r>
      <w:r>
        <w:br/>
      </w:r>
      <w:r>
        <w:rPr>
          <w:rStyle w:val="NormalTok"/>
        </w:rPr>
        <w:t xml:space="preserve">plt.show()</w:t>
      </w:r>
    </w:p>
    <w:p>
      <w:pPr>
        <w:pStyle w:val="FirstParagraph"/>
      </w:pPr>
      <w:r>
        <w:drawing>
          <wp:inline>
            <wp:extent cx="4851400" cy="3327400"/>
            <wp:effectExtent b="0" l="0" r="0" t="0"/>
            <wp:docPr descr="" title="" id="152" name="Picture"/>
            <a:graphic>
              <a:graphicData uri="http://schemas.openxmlformats.org/drawingml/2006/picture">
                <pic:pic>
                  <pic:nvPicPr>
                    <pic:cNvPr descr="Matplotlib_files/figure-docx/cell-13-output-1.png" id="153" name="Picture"/>
                    <pic:cNvPicPr>
                      <a:picLocks noChangeArrowheads="1" noChangeAspect="1"/>
                    </pic:cNvPicPr>
                  </pic:nvPicPr>
                  <pic:blipFill>
                    <a:blip r:embed="rId151"/>
                    <a:stretch>
                      <a:fillRect/>
                    </a:stretch>
                  </pic:blipFill>
                  <pic:spPr bwMode="auto">
                    <a:xfrm>
                      <a:off x="0" y="0"/>
                      <a:ext cx="4851400" cy="3327400"/>
                    </a:xfrm>
                    <a:prstGeom prst="rect">
                      <a:avLst/>
                    </a:prstGeom>
                    <a:noFill/>
                    <a:ln w="9525">
                      <a:noFill/>
                      <a:headEnd/>
                      <a:tailEnd/>
                    </a:ln>
                  </pic:spPr>
                </pic:pic>
              </a:graphicData>
            </a:graphic>
          </wp:inline>
        </w:drawing>
      </w:r>
    </w:p>
    <w:p>
      <w:pPr>
        <w:pStyle w:val="BodyText"/>
      </w:pPr>
      <w:r>
        <w:t xml:space="preserve">The</w:t>
      </w:r>
      <w:r>
        <w:t xml:space="preserve"> </w:t>
      </w:r>
      <w:r>
        <w:rPr>
          <w:rStyle w:val="VerbatimChar"/>
        </w:rPr>
        <w:t xml:space="preserve">fill_between</w:t>
      </w:r>
      <w:r>
        <w:t xml:space="preserve"> </w:t>
      </w:r>
      <w:r>
        <w:t xml:space="preserve">function can be used to plot standard deviation as a shaded region instead of error bars. This function takes two</w:t>
      </w:r>
      <w:r>
        <w:t xml:space="preserve"> </w:t>
      </w:r>
      <w:r>
        <w:rPr>
          <w:i/>
          <w:iCs/>
        </w:rPr>
        <w:t xml:space="preserve">y</w:t>
      </w:r>
      <w:r>
        <w:t xml:space="preserve"> </w:t>
      </w:r>
      <w:r>
        <w:t xml:space="preserve">values corresponding to the upper and lower bounds of the region to be filled. Given our data, we’ll create y_upper and y_lower arrays by adding and subtracting standard deviation from the mean, respectively. The</w:t>
      </w:r>
      <w:r>
        <w:t xml:space="preserve"> </w:t>
      </w:r>
      <w:r>
        <w:rPr>
          <w:rStyle w:val="VerbatimChar"/>
        </w:rPr>
        <w:t xml:space="preserve">alpha</w:t>
      </w:r>
      <w:r>
        <w:t xml:space="preserve"> </w:t>
      </w:r>
      <w:r>
        <w:t xml:space="preserve">argument adjusts the transparency of the shaded region and takes a value between 0 (full transparency) and 1 (no transparency).</w:t>
      </w:r>
    </w:p>
    <w:p>
      <w:pPr>
        <w:pStyle w:val="SourceCode"/>
      </w:pPr>
      <w:r>
        <w:rPr>
          <w:rStyle w:val="NormalTok"/>
        </w:rPr>
        <w:t xml:space="preserve">y_upper </w:t>
      </w:r>
      <w:r>
        <w:rPr>
          <w:rStyle w:val="OperatorTok"/>
        </w:rPr>
        <w:t xml:space="preserve">=</w:t>
      </w:r>
      <w:r>
        <w:rPr>
          <w:rStyle w:val="NormalTok"/>
        </w:rPr>
        <w:t xml:space="preserve"> np.mean(table_10, axis</w:t>
      </w:r>
      <w:r>
        <w:rPr>
          <w:rStyle w:val="OperatorTok"/>
        </w:rPr>
        <w:t xml:space="preserve">=</w:t>
      </w:r>
      <w:r>
        <w:rPr>
          <w:rStyle w:val="DecValTok"/>
        </w:rPr>
        <w:t xml:space="preserve">0</w:t>
      </w:r>
      <w:r>
        <w:rPr>
          <w:rStyle w:val="NormalTok"/>
        </w:rPr>
        <w:t xml:space="preserve">) </w:t>
      </w:r>
      <w:r>
        <w:rPr>
          <w:rStyle w:val="OperatorTok"/>
        </w:rPr>
        <w:t xml:space="preserve">+</w:t>
      </w:r>
      <w:r>
        <w:rPr>
          <w:rStyle w:val="NormalTok"/>
        </w:rPr>
        <w:t xml:space="preserve"> np.std(table_10, axis</w:t>
      </w:r>
      <w:r>
        <w:rPr>
          <w:rStyle w:val="OperatorTok"/>
        </w:rPr>
        <w:t xml:space="preserve">=</w:t>
      </w:r>
      <w:r>
        <w:rPr>
          <w:rStyle w:val="DecValTok"/>
        </w:rPr>
        <w:t xml:space="preserve">0</w:t>
      </w:r>
      <w:r>
        <w:rPr>
          <w:rStyle w:val="NormalTok"/>
        </w:rPr>
        <w:t xml:space="preserve">)</w:t>
      </w:r>
      <w:r>
        <w:br/>
      </w:r>
      <w:r>
        <w:rPr>
          <w:rStyle w:val="NormalTok"/>
        </w:rPr>
        <w:t xml:space="preserve">y_lower </w:t>
      </w:r>
      <w:r>
        <w:rPr>
          <w:rStyle w:val="OperatorTok"/>
        </w:rPr>
        <w:t xml:space="preserve">=</w:t>
      </w:r>
      <w:r>
        <w:rPr>
          <w:rStyle w:val="NormalTok"/>
        </w:rPr>
        <w:t xml:space="preserve"> np.mean(table_10, axis</w:t>
      </w:r>
      <w:r>
        <w:rPr>
          <w:rStyle w:val="OperatorTok"/>
        </w:rPr>
        <w:t xml:space="preserve">=</w:t>
      </w:r>
      <w:r>
        <w:rPr>
          <w:rStyle w:val="DecValTok"/>
        </w:rPr>
        <w:t xml:space="preserve">0</w:t>
      </w:r>
      <w:r>
        <w:rPr>
          <w:rStyle w:val="NormalTok"/>
        </w:rPr>
        <w:t xml:space="preserve">) </w:t>
      </w:r>
      <w:r>
        <w:rPr>
          <w:rStyle w:val="OperatorTok"/>
        </w:rPr>
        <w:t xml:space="preserve">-</w:t>
      </w:r>
      <w:r>
        <w:rPr>
          <w:rStyle w:val="NormalTok"/>
        </w:rPr>
        <w:t xml:space="preserve"> np.std(table_10, axis</w:t>
      </w:r>
      <w:r>
        <w:rPr>
          <w:rStyle w:val="OperatorTok"/>
        </w:rPr>
        <w:t xml:space="preserve">=</w:t>
      </w:r>
      <w:r>
        <w:rPr>
          <w:rStyle w:val="DecValTok"/>
        </w:rPr>
        <w:t xml:space="preserve">0</w:t>
      </w:r>
      <w:r>
        <w:rPr>
          <w:rStyle w:val="NormalTok"/>
        </w:rPr>
        <w:t xml:space="preserve">)</w:t>
      </w:r>
      <w:r>
        <w:br/>
      </w:r>
      <w:r>
        <w:rPr>
          <w:rStyle w:val="NormalTok"/>
        </w:rPr>
        <w:t xml:space="preserve">plt.plot(num1[</w:t>
      </w:r>
      <w:r>
        <w:rPr>
          <w:rStyle w:val="DecValTok"/>
        </w:rPr>
        <w:t xml:space="preserve">0</w:t>
      </w:r>
      <w:r>
        <w:rPr>
          <w:rStyle w:val="NormalTok"/>
        </w:rPr>
        <w:t xml:space="preserve">], np.mean(table_10, axis</w:t>
      </w:r>
      <w:r>
        <w:rPr>
          <w:rStyle w:val="OperatorTok"/>
        </w:rPr>
        <w:t xml:space="preserve">=</w:t>
      </w:r>
      <w:r>
        <w:rPr>
          <w:rStyle w:val="DecValTok"/>
        </w:rPr>
        <w:t xml:space="preserve">0</w:t>
      </w:r>
      <w:r>
        <w:rPr>
          <w:rStyle w:val="NormalTok"/>
        </w:rPr>
        <w:t xml:space="preserve">))</w:t>
      </w:r>
      <w:r>
        <w:br/>
      </w:r>
      <w:r>
        <w:rPr>
          <w:rStyle w:val="NormalTok"/>
        </w:rPr>
        <w:t xml:space="preserve">plt.fill_between(num1[</w:t>
      </w:r>
      <w:r>
        <w:rPr>
          <w:rStyle w:val="DecValTok"/>
        </w:rPr>
        <w:t xml:space="preserve">0</w:t>
      </w:r>
      <w:r>
        <w:rPr>
          <w:rStyle w:val="NormalTok"/>
        </w:rPr>
        <w:t xml:space="preserve">], y_upper, y_lower, alpha</w:t>
      </w:r>
      <w:r>
        <w:rPr>
          <w:rStyle w:val="OperatorTok"/>
        </w:rPr>
        <w:t xml:space="preserve">=</w:t>
      </w:r>
      <w:r>
        <w:rPr>
          <w:rStyle w:val="FloatTok"/>
        </w:rPr>
        <w:t xml:space="preserve">0.2</w:t>
      </w:r>
      <w:r>
        <w:rPr>
          <w:rStyle w:val="NormalTok"/>
        </w:rPr>
        <w:t xml:space="preserve">)</w:t>
      </w:r>
      <w:r>
        <w:br/>
      </w:r>
      <w:r>
        <w:rPr>
          <w:rStyle w:val="NormalTok"/>
        </w:rPr>
        <w:t xml:space="preserve">plt.xlabel(</w:t>
      </w:r>
      <w:r>
        <w:rPr>
          <w:rStyle w:val="StringTok"/>
        </w:rPr>
        <w:t xml:space="preserve">"Number"</w:t>
      </w:r>
      <w:r>
        <w:rPr>
          <w:rStyle w:val="NormalTok"/>
        </w:rPr>
        <w:t xml:space="preserve">)</w:t>
      </w:r>
      <w:r>
        <w:br/>
      </w:r>
      <w:r>
        <w:rPr>
          <w:rStyle w:val="NormalTok"/>
        </w:rPr>
        <w:t xml:space="preserve">plt.ylabel(</w:t>
      </w:r>
      <w:r>
        <w:rPr>
          <w:rStyle w:val="StringTok"/>
        </w:rPr>
        <w:t xml:space="preserve">"Mean"</w:t>
      </w:r>
      <w:r>
        <w:rPr>
          <w:rStyle w:val="NormalTok"/>
        </w:rPr>
        <w:t xml:space="preserve">)</w:t>
      </w:r>
      <w:r>
        <w:br/>
      </w:r>
      <w:r>
        <w:rPr>
          <w:rStyle w:val="NormalTok"/>
        </w:rPr>
        <w:t xml:space="preserve">ax </w:t>
      </w:r>
      <w:r>
        <w:rPr>
          <w:rStyle w:val="OperatorTok"/>
        </w:rPr>
        <w:t xml:space="preserve">=</w:t>
      </w:r>
      <w:r>
        <w:rPr>
          <w:rStyle w:val="NormalTok"/>
        </w:rPr>
        <w:t xml:space="preserve"> plt.gca()</w:t>
      </w:r>
      <w:r>
        <w:br/>
      </w:r>
      <w:r>
        <w:rPr>
          <w:rStyle w:val="NormalTok"/>
        </w:rPr>
        <w:t xml:space="preserve">ax.xaxis.set_ticks(num1[</w:t>
      </w:r>
      <w:r>
        <w:rPr>
          <w:rStyle w:val="DecValTok"/>
        </w:rPr>
        <w:t xml:space="preserve">0</w:t>
      </w:r>
      <w:r>
        <w:rPr>
          <w:rStyle w:val="NormalTok"/>
        </w:rPr>
        <w:t xml:space="preserve">])</w:t>
      </w:r>
      <w:r>
        <w:br/>
      </w:r>
      <w:r>
        <w:rPr>
          <w:rStyle w:val="NormalTok"/>
        </w:rPr>
        <w:t xml:space="preserve">ax.spines[[</w:t>
      </w:r>
      <w:r>
        <w:rPr>
          <w:rStyle w:val="StringTok"/>
        </w:rPr>
        <w:t xml:space="preserve">"top"</w:t>
      </w:r>
      <w:r>
        <w:rPr>
          <w:rStyle w:val="NormalTok"/>
        </w:rPr>
        <w:t xml:space="preserve">,</w:t>
      </w:r>
      <w:r>
        <w:rPr>
          <w:rStyle w:val="StringTok"/>
        </w:rPr>
        <w:t xml:space="preserve">"right"</w:t>
      </w:r>
      <w:r>
        <w:rPr>
          <w:rStyle w:val="NormalTok"/>
        </w:rPr>
        <w:t xml:space="preserve">]].set_visible(</w:t>
      </w:r>
      <w:r>
        <w:rPr>
          <w:rStyle w:val="VariableTok"/>
        </w:rPr>
        <w:t xml:space="preserve">False</w:t>
      </w:r>
      <w:r>
        <w:rPr>
          <w:rStyle w:val="NormalTok"/>
        </w:rPr>
        <w:t xml:space="preserve">)</w:t>
      </w:r>
      <w:r>
        <w:br/>
      </w:r>
      <w:r>
        <w:rPr>
          <w:rStyle w:val="NormalTok"/>
        </w:rPr>
        <w:t xml:space="preserve">plt.show()</w:t>
      </w:r>
    </w:p>
    <w:p>
      <w:pPr>
        <w:pStyle w:val="FirstParagraph"/>
      </w:pPr>
      <w:r>
        <w:drawing>
          <wp:inline>
            <wp:extent cx="4851400" cy="3327400"/>
            <wp:effectExtent b="0" l="0" r="0" t="0"/>
            <wp:docPr descr="" title="" id="155" name="Picture"/>
            <a:graphic>
              <a:graphicData uri="http://schemas.openxmlformats.org/drawingml/2006/picture">
                <pic:pic>
                  <pic:nvPicPr>
                    <pic:cNvPr descr="Matplotlib_files/figure-docx/cell-14-output-1.png" id="156" name="Picture"/>
                    <pic:cNvPicPr>
                      <a:picLocks noChangeArrowheads="1" noChangeAspect="1"/>
                    </pic:cNvPicPr>
                  </pic:nvPicPr>
                  <pic:blipFill>
                    <a:blip r:embed="rId154"/>
                    <a:stretch>
                      <a:fillRect/>
                    </a:stretch>
                  </pic:blipFill>
                  <pic:spPr bwMode="auto">
                    <a:xfrm>
                      <a:off x="0" y="0"/>
                      <a:ext cx="4851400" cy="3327400"/>
                    </a:xfrm>
                    <a:prstGeom prst="rect">
                      <a:avLst/>
                    </a:prstGeom>
                    <a:noFill/>
                    <a:ln w="9525">
                      <a:noFill/>
                      <a:headEnd/>
                      <a:tailEnd/>
                    </a:ln>
                  </pic:spPr>
                </pic:pic>
              </a:graphicData>
            </a:graphic>
          </wp:inline>
        </w:drawing>
      </w:r>
    </w:p>
    <w:p>
      <w:pPr>
        <w:pStyle w:val="BodyText"/>
      </w:pPr>
      <w:r>
        <w:t xml:space="preserve">Quiz:</w:t>
      </w:r>
      <w:r>
        <w:t xml:space="preserve"> </w:t>
      </w:r>
      <w:r>
        <w:t xml:space="preserve">Write a program to make a graph as shown below.</w:t>
      </w:r>
    </w:p>
    <w:p>
      <w:pPr>
        <w:pStyle w:val="BodyText"/>
      </w:pPr>
      <w:r>
        <w:drawing>
          <wp:inline>
            <wp:extent cx="4851400" cy="3327400"/>
            <wp:effectExtent b="0" l="0" r="0" t="0"/>
            <wp:docPr descr="" title="" id="158" name="Picture"/>
            <a:graphic>
              <a:graphicData uri="http://schemas.openxmlformats.org/drawingml/2006/picture">
                <pic:pic>
                  <pic:nvPicPr>
                    <pic:cNvPr descr="Matplotlib_files/figure-docx/cell-15-output-1.png" id="159" name="Picture"/>
                    <pic:cNvPicPr>
                      <a:picLocks noChangeArrowheads="1" noChangeAspect="1"/>
                    </pic:cNvPicPr>
                  </pic:nvPicPr>
                  <pic:blipFill>
                    <a:blip r:embed="rId157"/>
                    <a:stretch>
                      <a:fillRect/>
                    </a:stretch>
                  </pic:blipFill>
                  <pic:spPr bwMode="auto">
                    <a:xfrm>
                      <a:off x="0" y="0"/>
                      <a:ext cx="4851400" cy="3327400"/>
                    </a:xfrm>
                    <a:prstGeom prst="rect">
                      <a:avLst/>
                    </a:prstGeom>
                    <a:noFill/>
                    <a:ln w="9525">
                      <a:noFill/>
                      <a:headEnd/>
                      <a:tailEnd/>
                    </a:ln>
                  </pic:spPr>
                </pic:pic>
              </a:graphicData>
            </a:graphic>
          </wp:inline>
        </w:drawing>
      </w:r>
    </w:p>
    <w:p>
      <w:pPr>
        <w:pStyle w:val="SourceCode"/>
      </w:pPr>
      <w:r>
        <w:rPr>
          <w:rStyle w:val="NormalTok"/>
        </w:rPr>
        <w:t xml:space="preserve">y </w:t>
      </w:r>
      <w:r>
        <w:rPr>
          <w:rStyle w:val="OperatorTok"/>
        </w:rPr>
        <w:t xml:space="preserve">=</w:t>
      </w:r>
      <w:r>
        <w:rPr>
          <w:rStyle w:val="NormalTok"/>
        </w:rPr>
        <w:t xml:space="preserve"> [a</w:t>
      </w:r>
      <w:r>
        <w:rPr>
          <w:rStyle w:val="OperatorTok"/>
        </w:rPr>
        <w:t xml:space="preserve">**</w:t>
      </w:r>
      <w:r>
        <w:rPr>
          <w:rStyle w:val="DecValTok"/>
        </w:rPr>
        <w:t xml:space="preserve">2</w:t>
      </w:r>
      <w:r>
        <w:rPr>
          <w:rStyle w:val="NormalTok"/>
        </w:rPr>
        <w:t xml:space="preserve"> </w:t>
      </w:r>
      <w:r>
        <w:rPr>
          <w:rStyle w:val="ControlFlowTok"/>
        </w:rPr>
        <w:t xml:space="preserve">for</w:t>
      </w:r>
      <w:r>
        <w:rPr>
          <w:rStyle w:val="NormalTok"/>
        </w:rPr>
        <w:t xml:space="preserve"> a </w:t>
      </w:r>
      <w:r>
        <w:rPr>
          <w:rStyle w:val="KeywordTok"/>
        </w:rPr>
        <w:t xml:space="preserve">in</w:t>
      </w:r>
      <w:r>
        <w:rPr>
          <w:rStyle w:val="NormalTok"/>
        </w:rPr>
        <w:t xml:space="preserve"> x]</w:t>
      </w:r>
      <w:r>
        <w:br/>
      </w:r>
      <w:r>
        <w:rPr>
          <w:rStyle w:val="NormalTok"/>
        </w:rPr>
        <w:t xml:space="preserve">plt.barh(x,y, height</w:t>
      </w:r>
      <w:r>
        <w:rPr>
          <w:rStyle w:val="OperatorTok"/>
        </w:rPr>
        <w:t xml:space="preserve">=</w:t>
      </w:r>
      <w:r>
        <w:rPr>
          <w:rStyle w:val="FloatTok"/>
        </w:rPr>
        <w:t xml:space="preserve">0.5</w:t>
      </w:r>
      <w:r>
        <w:rPr>
          <w:rStyle w:val="NormalTok"/>
        </w:rPr>
        <w:t xml:space="preserve">)</w:t>
      </w:r>
      <w:r>
        <w:br/>
      </w:r>
      <w:r>
        <w:rPr>
          <w:rStyle w:val="NormalTok"/>
        </w:rPr>
        <w:t xml:space="preserve">plt.xlabel(</w:t>
      </w:r>
      <w:r>
        <w:rPr>
          <w:rStyle w:val="StringTok"/>
        </w:rPr>
        <w:t xml:space="preserve">"Value"</w:t>
      </w:r>
      <w:r>
        <w:rPr>
          <w:rStyle w:val="NormalTok"/>
        </w:rPr>
        <w:t xml:space="preserve">)</w:t>
      </w:r>
      <w:r>
        <w:br/>
      </w:r>
      <w:r>
        <w:rPr>
          <w:rStyle w:val="NormalTok"/>
        </w:rPr>
        <w:t xml:space="preserve">plt.ylabel(</w:t>
      </w:r>
      <w:r>
        <w:rPr>
          <w:rStyle w:val="StringTok"/>
        </w:rPr>
        <w:t xml:space="preserve">"Number"</w:t>
      </w:r>
      <w:r>
        <w:rPr>
          <w:rStyle w:val="NormalTok"/>
        </w:rPr>
        <w:t xml:space="preserve">)</w:t>
      </w:r>
      <w:r>
        <w:br/>
      </w:r>
      <w:r>
        <w:rPr>
          <w:rStyle w:val="NormalTok"/>
        </w:rPr>
        <w:t xml:space="preserve">plt.yticks(</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w:t>
      </w:r>
      <w:r>
        <w:br/>
      </w:r>
      <w:r>
        <w:rPr>
          <w:rStyle w:val="NormalTok"/>
        </w:rPr>
        <w:t xml:space="preserve">plt.legend([</w:t>
      </w:r>
      <w:r>
        <w:rPr>
          <w:rStyle w:val="StringTok"/>
        </w:rPr>
        <w:t xml:space="preserve">"Square"</w:t>
      </w:r>
      <w:r>
        <w:rPr>
          <w:rStyle w:val="NormalTok"/>
        </w:rPr>
        <w:t xml:space="preserve">], loc</w:t>
      </w:r>
      <w:r>
        <w:rPr>
          <w:rStyle w:val="OperatorTok"/>
        </w:rPr>
        <w:t xml:space="preserve">=</w:t>
      </w:r>
      <w:r>
        <w:rPr>
          <w:rStyle w:val="StringTok"/>
        </w:rPr>
        <w:t xml:space="preserve">"lower right"</w:t>
      </w:r>
      <w:r>
        <w:rPr>
          <w:rStyle w:val="NormalTok"/>
        </w:rPr>
        <w:t xml:space="preserve">)</w:t>
      </w:r>
      <w:r>
        <w:br/>
      </w:r>
      <w:r>
        <w:rPr>
          <w:rStyle w:val="NormalTok"/>
        </w:rPr>
        <w:t xml:space="preserve">plt.show()</w:t>
      </w:r>
    </w:p>
    <w:bookmarkEnd w:id="160"/>
    <w:bookmarkStart w:id="170" w:name="subplots"/>
    <w:p>
      <w:pPr>
        <w:pStyle w:val="Heading2"/>
      </w:pPr>
      <w:r>
        <w:t xml:space="preserve">12.4 subplots</w:t>
      </w:r>
    </w:p>
    <w:p>
      <w:pPr>
        <w:pStyle w:val="FirstParagraph"/>
      </w:pPr>
      <w:r>
        <w:t xml:space="preserve">Many a time we need to plot multiple graphs in one figure for effecient visual analysis. In Matplotlib terminilogy these plots are refered to as subplots. The</w:t>
      </w:r>
      <w:r>
        <w:t xml:space="preserve"> </w:t>
      </w:r>
      <w:r>
        <w:rPr>
          <w:rStyle w:val="VerbatimChar"/>
        </w:rPr>
        <w:t xml:space="preserve">pyplot</w:t>
      </w:r>
      <w:r>
        <w:t xml:space="preserve"> </w:t>
      </w:r>
      <w:r>
        <w:t xml:space="preserve">class has</w:t>
      </w:r>
      <w:r>
        <w:t xml:space="preserve"> </w:t>
      </w:r>
      <w:r>
        <w:rPr>
          <w:rStyle w:val="VerbatimChar"/>
        </w:rPr>
        <w:t xml:space="preserve">subplots</w:t>
      </w:r>
      <w:r>
        <w:t xml:space="preserve"> </w:t>
      </w:r>
      <w:r>
        <w:t xml:space="preserve">function that return a figure and and axes object. These can be used to access and manipulated different elements of the graph. In addition, subplots can take as argument the total number of plots to create a figure. This function has a keyword argument</w:t>
      </w:r>
      <w:r>
        <w:t xml:space="preserve"> </w:t>
      </w:r>
      <w:r>
        <w:rPr>
          <w:rStyle w:val="VerbatimChar"/>
        </w:rPr>
        <w:t xml:space="preserve">figsize</w:t>
      </w:r>
      <w:r>
        <w:t xml:space="preserve"> </w:t>
      </w:r>
      <w:r>
        <w:t xml:space="preserve">to specify the size of the plot.</w:t>
      </w:r>
    </w:p>
    <w:p>
      <w:pPr>
        <w:pStyle w:val="SourceCode"/>
      </w:pPr>
      <w:r>
        <w:rPr>
          <w:rStyle w:val="NormalTok"/>
        </w:rPr>
        <w:t xml:space="preserve">x </w:t>
      </w:r>
      <w:r>
        <w:rPr>
          <w:rStyle w:val="OperatorTok"/>
        </w:rPr>
        <w:t xml:space="preserve">=</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w:t>
      </w:r>
      <w:r>
        <w:br/>
      </w:r>
      <w:r>
        <w:rPr>
          <w:rStyle w:val="NormalTok"/>
        </w:rPr>
        <w:t xml:space="preserve">y </w:t>
      </w:r>
      <w:r>
        <w:rPr>
          <w:rStyle w:val="OperatorTok"/>
        </w:rPr>
        <w:t xml:space="preserve">=</w:t>
      </w:r>
      <w:r>
        <w:rPr>
          <w:rStyle w:val="NormalTok"/>
        </w:rPr>
        <w:t xml:space="preserve"> [a</w:t>
      </w:r>
      <w:r>
        <w:rPr>
          <w:rStyle w:val="OperatorTok"/>
        </w:rPr>
        <w:t xml:space="preserve">**</w:t>
      </w:r>
      <w:r>
        <w:rPr>
          <w:rStyle w:val="DecValTok"/>
        </w:rPr>
        <w:t xml:space="preserve">2</w:t>
      </w:r>
      <w:r>
        <w:rPr>
          <w:rStyle w:val="NormalTok"/>
        </w:rPr>
        <w:t xml:space="preserve"> </w:t>
      </w:r>
      <w:r>
        <w:rPr>
          <w:rStyle w:val="ControlFlowTok"/>
        </w:rPr>
        <w:t xml:space="preserve">for</w:t>
      </w:r>
      <w:r>
        <w:rPr>
          <w:rStyle w:val="NormalTok"/>
        </w:rPr>
        <w:t xml:space="preserve"> a </w:t>
      </w:r>
      <w:r>
        <w:rPr>
          <w:rStyle w:val="KeywordTok"/>
        </w:rPr>
        <w:t xml:space="preserve">in</w:t>
      </w:r>
      <w:r>
        <w:rPr>
          <w:rStyle w:val="NormalTok"/>
        </w:rPr>
        <w:t xml:space="preserve"> x]</w:t>
      </w:r>
      <w:r>
        <w:br/>
      </w:r>
      <w:r>
        <w:rPr>
          <w:rStyle w:val="NormalTok"/>
        </w:rPr>
        <w:t xml:space="preserve">z </w:t>
      </w:r>
      <w:r>
        <w:rPr>
          <w:rStyle w:val="OperatorTok"/>
        </w:rPr>
        <w:t xml:space="preserve">=</w:t>
      </w:r>
      <w:r>
        <w:rPr>
          <w:rStyle w:val="NormalTok"/>
        </w:rPr>
        <w:t xml:space="preserve"> [a</w:t>
      </w:r>
      <w:r>
        <w:rPr>
          <w:rStyle w:val="OperatorTok"/>
        </w:rPr>
        <w:t xml:space="preserve">**</w:t>
      </w:r>
      <w:r>
        <w:rPr>
          <w:rStyle w:val="DecValTok"/>
        </w:rPr>
        <w:t xml:space="preserve">3</w:t>
      </w:r>
      <w:r>
        <w:rPr>
          <w:rStyle w:val="NormalTok"/>
        </w:rPr>
        <w:t xml:space="preserve"> </w:t>
      </w:r>
      <w:r>
        <w:rPr>
          <w:rStyle w:val="ControlFlowTok"/>
        </w:rPr>
        <w:t xml:space="preserve">for</w:t>
      </w:r>
      <w:r>
        <w:rPr>
          <w:rStyle w:val="NormalTok"/>
        </w:rPr>
        <w:t xml:space="preserve"> a </w:t>
      </w:r>
      <w:r>
        <w:rPr>
          <w:rStyle w:val="KeywordTok"/>
        </w:rPr>
        <w:t xml:space="preserve">in</w:t>
      </w:r>
      <w:r>
        <w:rPr>
          <w:rStyle w:val="NormalTok"/>
        </w:rPr>
        <w:t xml:space="preserve"> x]</w:t>
      </w:r>
      <w:r>
        <w:br/>
      </w:r>
      <w:r>
        <w:br/>
      </w:r>
      <w:r>
        <w:rPr>
          <w:rStyle w:val="NormalTok"/>
        </w:rPr>
        <w:t xml:space="preserve">fig, ax </w:t>
      </w:r>
      <w:r>
        <w:rPr>
          <w:rStyle w:val="OperatorTok"/>
        </w:rPr>
        <w:t xml:space="preserve">=</w:t>
      </w:r>
      <w:r>
        <w:rPr>
          <w:rStyle w:val="NormalTok"/>
        </w:rPr>
        <w:t xml:space="preserve"> plt.subplots(</w:t>
      </w:r>
      <w:r>
        <w:rPr>
          <w:rStyle w:val="DecValTok"/>
        </w:rPr>
        <w:t xml:space="preserve">2</w:t>
      </w:r>
      <w:r>
        <w:rPr>
          <w:rStyle w:val="NormalTok"/>
        </w:rPr>
        <w:t xml:space="preserve">,</w:t>
      </w:r>
      <w:r>
        <w:rPr>
          <w:rStyle w:val="DecValTok"/>
        </w:rPr>
        <w:t xml:space="preserve">1</w:t>
      </w:r>
      <w:r>
        <w:rPr>
          <w:rStyle w:val="NormalTok"/>
        </w:rPr>
        <w:t xml:space="preserve">,sharex</w:t>
      </w:r>
      <w:r>
        <w:rPr>
          <w:rStyle w:val="OperatorTok"/>
        </w:rPr>
        <w:t xml:space="preserve">=</w:t>
      </w:r>
      <w:r>
        <w:rPr>
          <w:rStyle w:val="VariableTok"/>
        </w:rPr>
        <w:t xml:space="preserve">True</w:t>
      </w:r>
      <w:r>
        <w:rPr>
          <w:rStyle w:val="NormalTok"/>
        </w:rPr>
        <w:t xml:space="preserve">) </w:t>
      </w:r>
      <w:r>
        <w:rPr>
          <w:rStyle w:val="CommentTok"/>
        </w:rPr>
        <w:t xml:space="preserve">#two rows and one column</w:t>
      </w:r>
      <w:r>
        <w:br/>
      </w:r>
      <w:r>
        <w:br/>
      </w:r>
      <w:r>
        <w:rPr>
          <w:rStyle w:val="NormalTok"/>
        </w:rPr>
        <w:t xml:space="preserve">ax[</w:t>
      </w:r>
      <w:r>
        <w:rPr>
          <w:rStyle w:val="DecValTok"/>
        </w:rPr>
        <w:t xml:space="preserve">0</w:t>
      </w:r>
      <w:r>
        <w:rPr>
          <w:rStyle w:val="NormalTok"/>
        </w:rPr>
        <w:t xml:space="preserve">].scatter(x,y,marker</w:t>
      </w:r>
      <w:r>
        <w:rPr>
          <w:rStyle w:val="OperatorTok"/>
        </w:rPr>
        <w:t xml:space="preserve">=</w:t>
      </w:r>
      <w:r>
        <w:rPr>
          <w:rStyle w:val="StringTok"/>
        </w:rPr>
        <w:t xml:space="preserve">"^"</w:t>
      </w:r>
      <w:r>
        <w:rPr>
          <w:rStyle w:val="NormalTok"/>
        </w:rPr>
        <w:t xml:space="preserve">, color</w:t>
      </w:r>
      <w:r>
        <w:rPr>
          <w:rStyle w:val="OperatorTok"/>
        </w:rPr>
        <w:t xml:space="preserve">=</w:t>
      </w:r>
      <w:r>
        <w:rPr>
          <w:rStyle w:val="StringTok"/>
        </w:rPr>
        <w:t xml:space="preserve">"red"</w:t>
      </w:r>
      <w:r>
        <w:rPr>
          <w:rStyle w:val="NormalTok"/>
        </w:rPr>
        <w:t xml:space="preserve">)</w:t>
      </w:r>
      <w:r>
        <w:br/>
      </w:r>
      <w:r>
        <w:rPr>
          <w:rStyle w:val="NormalTok"/>
        </w:rPr>
        <w:t xml:space="preserve">ax[</w:t>
      </w:r>
      <w:r>
        <w:rPr>
          <w:rStyle w:val="DecValTok"/>
        </w:rPr>
        <w:t xml:space="preserve">1</w:t>
      </w:r>
      <w:r>
        <w:rPr>
          <w:rStyle w:val="NormalTok"/>
        </w:rPr>
        <w:t xml:space="preserve">].scatter(x,z,marker</w:t>
      </w:r>
      <w:r>
        <w:rPr>
          <w:rStyle w:val="OperatorTok"/>
        </w:rPr>
        <w:t xml:space="preserve">=</w:t>
      </w:r>
      <w:r>
        <w:rPr>
          <w:rStyle w:val="StringTok"/>
        </w:rPr>
        <w:t xml:space="preserve">"*"</w:t>
      </w:r>
      <w:r>
        <w:rPr>
          <w:rStyle w:val="NormalTok"/>
        </w:rPr>
        <w:t xml:space="preserve">, color</w:t>
      </w:r>
      <w:r>
        <w:rPr>
          <w:rStyle w:val="OperatorTok"/>
        </w:rPr>
        <w:t xml:space="preserve">=</w:t>
      </w:r>
      <w:r>
        <w:rPr>
          <w:rStyle w:val="StringTok"/>
        </w:rPr>
        <w:t xml:space="preserve">"purple"</w:t>
      </w:r>
      <w:r>
        <w:rPr>
          <w:rStyle w:val="NormalTok"/>
        </w:rPr>
        <w:t xml:space="preserve">)</w:t>
      </w:r>
      <w:r>
        <w:br/>
      </w:r>
      <w:r>
        <w:rPr>
          <w:rStyle w:val="NormalTok"/>
        </w:rPr>
        <w:t xml:space="preserve">ax[</w:t>
      </w:r>
      <w:r>
        <w:rPr>
          <w:rStyle w:val="DecValTok"/>
        </w:rPr>
        <w:t xml:space="preserve">1</w:t>
      </w:r>
      <w:r>
        <w:rPr>
          <w:rStyle w:val="NormalTok"/>
        </w:rPr>
        <w:t xml:space="preserve">].set_xlabel(</w:t>
      </w:r>
      <w:r>
        <w:rPr>
          <w:rStyle w:val="StringTok"/>
        </w:rPr>
        <w:t xml:space="preserve">"Number"</w:t>
      </w:r>
      <w:r>
        <w:rPr>
          <w:rStyle w:val="NormalTok"/>
        </w:rPr>
        <w:t xml:space="preserve">)</w:t>
      </w:r>
      <w:r>
        <w:br/>
      </w:r>
      <w:r>
        <w:rPr>
          <w:rStyle w:val="NormalTok"/>
        </w:rPr>
        <w:t xml:space="preserve">ax[</w:t>
      </w:r>
      <w:r>
        <w:rPr>
          <w:rStyle w:val="DecValTok"/>
        </w:rPr>
        <w:t xml:space="preserve">0</w:t>
      </w:r>
      <w:r>
        <w:rPr>
          <w:rStyle w:val="NormalTok"/>
        </w:rPr>
        <w:t xml:space="preserve">].set_ylabel(</w:t>
      </w:r>
      <w:r>
        <w:rPr>
          <w:rStyle w:val="StringTok"/>
        </w:rPr>
        <w:t xml:space="preserve">"Squares"</w:t>
      </w:r>
      <w:r>
        <w:rPr>
          <w:rStyle w:val="NormalTok"/>
        </w:rPr>
        <w:t xml:space="preserve">)</w:t>
      </w:r>
      <w:r>
        <w:br/>
      </w:r>
      <w:r>
        <w:rPr>
          <w:rStyle w:val="NormalTok"/>
        </w:rPr>
        <w:t xml:space="preserve">ax[</w:t>
      </w:r>
      <w:r>
        <w:rPr>
          <w:rStyle w:val="DecValTok"/>
        </w:rPr>
        <w:t xml:space="preserve">1</w:t>
      </w:r>
      <w:r>
        <w:rPr>
          <w:rStyle w:val="NormalTok"/>
        </w:rPr>
        <w:t xml:space="preserve">].set_ylabel(</w:t>
      </w:r>
      <w:r>
        <w:rPr>
          <w:rStyle w:val="StringTok"/>
        </w:rPr>
        <w:t xml:space="preserve">"Cubes"</w:t>
      </w:r>
      <w:r>
        <w:rPr>
          <w:rStyle w:val="NormalTok"/>
        </w:rPr>
        <w:t xml:space="preserve">)</w:t>
      </w:r>
      <w:r>
        <w:br/>
      </w:r>
      <w:r>
        <w:rPr>
          <w:rStyle w:val="NormalTok"/>
        </w:rPr>
        <w:t xml:space="preserve">plt.show()</w:t>
      </w:r>
    </w:p>
    <w:p>
      <w:pPr>
        <w:pStyle w:val="FirstParagraph"/>
      </w:pPr>
      <w:r>
        <w:drawing>
          <wp:inline>
            <wp:extent cx="5016500" cy="3327400"/>
            <wp:effectExtent b="0" l="0" r="0" t="0"/>
            <wp:docPr descr="" title="" id="162" name="Picture"/>
            <a:graphic>
              <a:graphicData uri="http://schemas.openxmlformats.org/drawingml/2006/picture">
                <pic:pic>
                  <pic:nvPicPr>
                    <pic:cNvPr descr="Matplotlib_files/figure-docx/cell-17-output-1.png" id="163" name="Picture"/>
                    <pic:cNvPicPr>
                      <a:picLocks noChangeArrowheads="1" noChangeAspect="1"/>
                    </pic:cNvPicPr>
                  </pic:nvPicPr>
                  <pic:blipFill>
                    <a:blip r:embed="rId161"/>
                    <a:stretch>
                      <a:fillRect/>
                    </a:stretch>
                  </pic:blipFill>
                  <pic:spPr bwMode="auto">
                    <a:xfrm>
                      <a:off x="0" y="0"/>
                      <a:ext cx="5016500" cy="3327400"/>
                    </a:xfrm>
                    <a:prstGeom prst="rect">
                      <a:avLst/>
                    </a:prstGeom>
                    <a:noFill/>
                    <a:ln w="9525">
                      <a:noFill/>
                      <a:headEnd/>
                      <a:tailEnd/>
                    </a:ln>
                  </pic:spPr>
                </pic:pic>
              </a:graphicData>
            </a:graphic>
          </wp:inline>
        </w:drawing>
      </w:r>
    </w:p>
    <w:p>
      <w:pPr>
        <w:pStyle w:val="BodyText"/>
      </w:pPr>
      <w:r>
        <w:t xml:space="preserve">The subplots in the above figure can be stacked horizontally by changing the subplots statement to</w:t>
      </w:r>
      <w:r>
        <w:t xml:space="preserve"> </w:t>
      </w:r>
      <w:r>
        <w:rPr>
          <w:rStyle w:val="VerbatimChar"/>
        </w:rPr>
        <w:t xml:space="preserve">plt.subplots(1,2)</w:t>
      </w:r>
      <w:r>
        <w:t xml:space="preserve">.</w:t>
      </w:r>
    </w:p>
    <w:p>
      <w:pPr>
        <w:pStyle w:val="BodyText"/>
      </w:pPr>
      <w:r>
        <w:drawing>
          <wp:inline>
            <wp:extent cx="5334000" cy="2283509"/>
            <wp:effectExtent b="0" l="0" r="0" t="0"/>
            <wp:docPr descr="" title="" id="165" name="Picture"/>
            <a:graphic>
              <a:graphicData uri="http://schemas.openxmlformats.org/drawingml/2006/picture">
                <pic:pic>
                  <pic:nvPicPr>
                    <pic:cNvPr descr="Matplotlib_files/figure-docx/cell-18-output-1.png" id="166" name="Picture"/>
                    <pic:cNvPicPr>
                      <a:picLocks noChangeArrowheads="1" noChangeAspect="1"/>
                    </pic:cNvPicPr>
                  </pic:nvPicPr>
                  <pic:blipFill>
                    <a:blip r:embed="rId164"/>
                    <a:stretch>
                      <a:fillRect/>
                    </a:stretch>
                  </pic:blipFill>
                  <pic:spPr bwMode="auto">
                    <a:xfrm>
                      <a:off x="0" y="0"/>
                      <a:ext cx="5334000" cy="2283509"/>
                    </a:xfrm>
                    <a:prstGeom prst="rect">
                      <a:avLst/>
                    </a:prstGeom>
                    <a:noFill/>
                    <a:ln w="9525">
                      <a:noFill/>
                      <a:headEnd/>
                      <a:tailEnd/>
                    </a:ln>
                  </pic:spPr>
                </pic:pic>
              </a:graphicData>
            </a:graphic>
          </wp:inline>
        </w:drawing>
      </w:r>
    </w:p>
    <w:p>
      <w:pPr>
        <w:pStyle w:val="BodyText"/>
      </w:pPr>
      <w:r>
        <w:t xml:space="preserve">Similarly, we can create different arrangements for subplots and save an image using</w:t>
      </w:r>
      <w:r>
        <w:t xml:space="preserve"> </w:t>
      </w:r>
      <w:r>
        <w:rPr>
          <w:rStyle w:val="VerbatimChar"/>
        </w:rPr>
        <w:t xml:space="preserve">savefig</w:t>
      </w:r>
      <w:r>
        <w:t xml:space="preserve"> </w:t>
      </w:r>
      <w:r>
        <w:t xml:space="preserve">function of the figure object. The resolution of the resulting image can be controlled using the</w:t>
      </w:r>
      <w:r>
        <w:t xml:space="preserve"> </w:t>
      </w:r>
      <w:r>
        <w:rPr>
          <w:rStyle w:val="VerbatimChar"/>
        </w:rPr>
        <w:t xml:space="preserve">dpi</w:t>
      </w:r>
      <w:r>
        <w:t xml:space="preserve"> </w:t>
      </w:r>
      <w:r>
        <w:t xml:space="preserve">argument. The</w:t>
      </w:r>
      <w:r>
        <w:t xml:space="preserve"> </w:t>
      </w:r>
      <w:r>
        <w:rPr>
          <w:rStyle w:val="VerbatimChar"/>
        </w:rPr>
        <w:t xml:space="preserve">alpha</w:t>
      </w:r>
      <w:r>
        <w:t xml:space="preserve">argument in the code below is used to make the bars transparent.</w:t>
      </w:r>
    </w:p>
    <w:p>
      <w:pPr>
        <w:pStyle w:val="SourceCode"/>
      </w:pPr>
      <w:r>
        <w:rPr>
          <w:rStyle w:val="NormalTok"/>
        </w:rPr>
        <w:t xml:space="preserve">x </w:t>
      </w:r>
      <w:r>
        <w:rPr>
          <w:rStyle w:val="OperatorTok"/>
        </w:rPr>
        <w:t xml:space="preserve">=</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w:t>
      </w:r>
      <w:r>
        <w:br/>
      </w:r>
      <w:r>
        <w:rPr>
          <w:rStyle w:val="NormalTok"/>
        </w:rPr>
        <w:t xml:space="preserve">y </w:t>
      </w:r>
      <w:r>
        <w:rPr>
          <w:rStyle w:val="OperatorTok"/>
        </w:rPr>
        <w:t xml:space="preserve">=</w:t>
      </w:r>
      <w:r>
        <w:rPr>
          <w:rStyle w:val="NormalTok"/>
        </w:rPr>
        <w:t xml:space="preserve"> [a</w:t>
      </w:r>
      <w:r>
        <w:rPr>
          <w:rStyle w:val="OperatorTok"/>
        </w:rPr>
        <w:t xml:space="preserve">**</w:t>
      </w:r>
      <w:r>
        <w:rPr>
          <w:rStyle w:val="DecValTok"/>
        </w:rPr>
        <w:t xml:space="preserve">2</w:t>
      </w:r>
      <w:r>
        <w:rPr>
          <w:rStyle w:val="NormalTok"/>
        </w:rPr>
        <w:t xml:space="preserve"> </w:t>
      </w:r>
      <w:r>
        <w:rPr>
          <w:rStyle w:val="ControlFlowTok"/>
        </w:rPr>
        <w:t xml:space="preserve">for</w:t>
      </w:r>
      <w:r>
        <w:rPr>
          <w:rStyle w:val="NormalTok"/>
        </w:rPr>
        <w:t xml:space="preserve"> a </w:t>
      </w:r>
      <w:r>
        <w:rPr>
          <w:rStyle w:val="KeywordTok"/>
        </w:rPr>
        <w:t xml:space="preserve">in</w:t>
      </w:r>
      <w:r>
        <w:rPr>
          <w:rStyle w:val="NormalTok"/>
        </w:rPr>
        <w:t xml:space="preserve"> x]</w:t>
      </w:r>
      <w:r>
        <w:br/>
      </w:r>
      <w:r>
        <w:rPr>
          <w:rStyle w:val="NormalTok"/>
        </w:rPr>
        <w:t xml:space="preserve">z </w:t>
      </w:r>
      <w:r>
        <w:rPr>
          <w:rStyle w:val="OperatorTok"/>
        </w:rPr>
        <w:t xml:space="preserve">=</w:t>
      </w:r>
      <w:r>
        <w:rPr>
          <w:rStyle w:val="NormalTok"/>
        </w:rPr>
        <w:t xml:space="preserve"> [a</w:t>
      </w:r>
      <w:r>
        <w:rPr>
          <w:rStyle w:val="OperatorTok"/>
        </w:rPr>
        <w:t xml:space="preserve">**</w:t>
      </w:r>
      <w:r>
        <w:rPr>
          <w:rStyle w:val="DecValTok"/>
        </w:rPr>
        <w:t xml:space="preserve">3</w:t>
      </w:r>
      <w:r>
        <w:rPr>
          <w:rStyle w:val="NormalTok"/>
        </w:rPr>
        <w:t xml:space="preserve"> </w:t>
      </w:r>
      <w:r>
        <w:rPr>
          <w:rStyle w:val="ControlFlowTok"/>
        </w:rPr>
        <w:t xml:space="preserve">for</w:t>
      </w:r>
      <w:r>
        <w:rPr>
          <w:rStyle w:val="NormalTok"/>
        </w:rPr>
        <w:t xml:space="preserve"> a </w:t>
      </w:r>
      <w:r>
        <w:rPr>
          <w:rStyle w:val="KeywordTok"/>
        </w:rPr>
        <w:t xml:space="preserve">in</w:t>
      </w:r>
      <w:r>
        <w:rPr>
          <w:rStyle w:val="NormalTok"/>
        </w:rPr>
        <w:t xml:space="preserve"> x]</w:t>
      </w:r>
      <w:r>
        <w:br/>
      </w:r>
      <w:r>
        <w:br/>
      </w:r>
      <w:r>
        <w:rPr>
          <w:rStyle w:val="NormalTok"/>
        </w:rPr>
        <w:t xml:space="preserve">fig, ax </w:t>
      </w:r>
      <w:r>
        <w:rPr>
          <w:rStyle w:val="OperatorTok"/>
        </w:rPr>
        <w:t xml:space="preserve">=</w:t>
      </w:r>
      <w:r>
        <w:rPr>
          <w:rStyle w:val="NormalTok"/>
        </w:rPr>
        <w:t xml:space="preserve"> plt.subplots(</w:t>
      </w:r>
      <w:r>
        <w:rPr>
          <w:rStyle w:val="DecValTok"/>
        </w:rPr>
        <w:t xml:space="preserve">2</w:t>
      </w:r>
      <w:r>
        <w:rPr>
          <w:rStyle w:val="NormalTok"/>
        </w:rPr>
        <w:t xml:space="preserve">,</w:t>
      </w:r>
      <w:r>
        <w:rPr>
          <w:rStyle w:val="DecValTok"/>
        </w:rPr>
        <w:t xml:space="preserve">2</w:t>
      </w:r>
      <w:r>
        <w:rPr>
          <w:rStyle w:val="NormalTok"/>
        </w:rPr>
        <w:t xml:space="preserve">) </w:t>
      </w:r>
      <w:r>
        <w:rPr>
          <w:rStyle w:val="CommentTok"/>
        </w:rPr>
        <w:t xml:space="preserve">#create subplots with two rows and two columns</w:t>
      </w:r>
      <w:r>
        <w:br/>
      </w:r>
      <w:r>
        <w:rPr>
          <w:rStyle w:val="NormalTok"/>
        </w:rPr>
        <w:t xml:space="preserve">ax[</w:t>
      </w:r>
      <w:r>
        <w:rPr>
          <w:rStyle w:val="DecValTok"/>
        </w:rPr>
        <w:t xml:space="preserve">0</w:t>
      </w:r>
      <w:r>
        <w:rPr>
          <w:rStyle w:val="NormalTok"/>
        </w:rPr>
        <w:t xml:space="preserve">,</w:t>
      </w:r>
      <w:r>
        <w:rPr>
          <w:rStyle w:val="DecValTok"/>
        </w:rPr>
        <w:t xml:space="preserve">0</w:t>
      </w:r>
      <w:r>
        <w:rPr>
          <w:rStyle w:val="NormalTok"/>
        </w:rPr>
        <w:t xml:space="preserve">].scatter(x,y,marker</w:t>
      </w:r>
      <w:r>
        <w:rPr>
          <w:rStyle w:val="OperatorTok"/>
        </w:rPr>
        <w:t xml:space="preserve">=</w:t>
      </w:r>
      <w:r>
        <w:rPr>
          <w:rStyle w:val="StringTok"/>
        </w:rPr>
        <w:t xml:space="preserve">"^"</w:t>
      </w:r>
      <w:r>
        <w:rPr>
          <w:rStyle w:val="NormalTok"/>
        </w:rPr>
        <w:t xml:space="preserve">, color</w:t>
      </w:r>
      <w:r>
        <w:rPr>
          <w:rStyle w:val="OperatorTok"/>
        </w:rPr>
        <w:t xml:space="preserve">=</w:t>
      </w:r>
      <w:r>
        <w:rPr>
          <w:rStyle w:val="StringTok"/>
        </w:rPr>
        <w:t xml:space="preserve">"red"</w:t>
      </w:r>
      <w:r>
        <w:rPr>
          <w:rStyle w:val="NormalTok"/>
        </w:rPr>
        <w:t xml:space="preserve">)</w:t>
      </w:r>
      <w:r>
        <w:br/>
      </w:r>
      <w:r>
        <w:rPr>
          <w:rStyle w:val="NormalTok"/>
        </w:rPr>
        <w:t xml:space="preserve">ax[</w:t>
      </w:r>
      <w:r>
        <w:rPr>
          <w:rStyle w:val="DecValTok"/>
        </w:rPr>
        <w:t xml:space="preserve">0</w:t>
      </w:r>
      <w:r>
        <w:rPr>
          <w:rStyle w:val="NormalTok"/>
        </w:rPr>
        <w:t xml:space="preserve">,</w:t>
      </w:r>
      <w:r>
        <w:rPr>
          <w:rStyle w:val="DecValTok"/>
        </w:rPr>
        <w:t xml:space="preserve">1</w:t>
      </w:r>
      <w:r>
        <w:rPr>
          <w:rStyle w:val="NormalTok"/>
        </w:rPr>
        <w:t xml:space="preserve">].bar(x,y,color</w:t>
      </w:r>
      <w:r>
        <w:rPr>
          <w:rStyle w:val="OperatorTok"/>
        </w:rPr>
        <w:t xml:space="preserve">=</w:t>
      </w:r>
      <w:r>
        <w:rPr>
          <w:rStyle w:val="StringTok"/>
        </w:rPr>
        <w:t xml:space="preserve">"red"</w:t>
      </w:r>
      <w:r>
        <w:rPr>
          <w:rStyle w:val="NormalTok"/>
        </w:rPr>
        <w:t xml:space="preserve">)</w:t>
      </w:r>
      <w:r>
        <w:br/>
      </w:r>
      <w:r>
        <w:br/>
      </w:r>
      <w:r>
        <w:rPr>
          <w:rStyle w:val="NormalTok"/>
        </w:rPr>
        <w:t xml:space="preserve">ax[</w:t>
      </w:r>
      <w:r>
        <w:rPr>
          <w:rStyle w:val="DecValTok"/>
        </w:rPr>
        <w:t xml:space="preserve">1</w:t>
      </w:r>
      <w:r>
        <w:rPr>
          <w:rStyle w:val="NormalTok"/>
        </w:rPr>
        <w:t xml:space="preserve">,</w:t>
      </w:r>
      <w:r>
        <w:rPr>
          <w:rStyle w:val="DecValTok"/>
        </w:rPr>
        <w:t xml:space="preserve">0</w:t>
      </w:r>
      <w:r>
        <w:rPr>
          <w:rStyle w:val="NormalTok"/>
        </w:rPr>
        <w:t xml:space="preserve">].scatter(x,z,marker</w:t>
      </w:r>
      <w:r>
        <w:rPr>
          <w:rStyle w:val="OperatorTok"/>
        </w:rPr>
        <w:t xml:space="preserve">=</w:t>
      </w:r>
      <w:r>
        <w:rPr>
          <w:rStyle w:val="StringTok"/>
        </w:rPr>
        <w:t xml:space="preserve">"*"</w:t>
      </w:r>
      <w:r>
        <w:rPr>
          <w:rStyle w:val="NormalTok"/>
        </w:rPr>
        <w:t xml:space="preserve">, color</w:t>
      </w:r>
      <w:r>
        <w:rPr>
          <w:rStyle w:val="OperatorTok"/>
        </w:rPr>
        <w:t xml:space="preserve">=</w:t>
      </w:r>
      <w:r>
        <w:rPr>
          <w:rStyle w:val="StringTok"/>
        </w:rPr>
        <w:t xml:space="preserve">"purple"</w:t>
      </w:r>
      <w:r>
        <w:rPr>
          <w:rStyle w:val="NormalTok"/>
        </w:rPr>
        <w:t xml:space="preserve">)</w:t>
      </w:r>
      <w:r>
        <w:br/>
      </w:r>
      <w:r>
        <w:rPr>
          <w:rStyle w:val="NormalTok"/>
        </w:rPr>
        <w:t xml:space="preserve">ax[</w:t>
      </w:r>
      <w:r>
        <w:rPr>
          <w:rStyle w:val="DecValTok"/>
        </w:rPr>
        <w:t xml:space="preserve">1</w:t>
      </w:r>
      <w:r>
        <w:rPr>
          <w:rStyle w:val="NormalTok"/>
        </w:rPr>
        <w:t xml:space="preserve">,</w:t>
      </w:r>
      <w:r>
        <w:rPr>
          <w:rStyle w:val="DecValTok"/>
        </w:rPr>
        <w:t xml:space="preserve">0</w:t>
      </w:r>
      <w:r>
        <w:rPr>
          <w:rStyle w:val="NormalTok"/>
        </w:rPr>
        <w:t xml:space="preserve">].bar(x,z,color</w:t>
      </w:r>
      <w:r>
        <w:rPr>
          <w:rStyle w:val="OperatorTok"/>
        </w:rPr>
        <w:t xml:space="preserve">=</w:t>
      </w:r>
      <w:r>
        <w:rPr>
          <w:rStyle w:val="StringTok"/>
        </w:rPr>
        <w:t xml:space="preserve">"purple"</w:t>
      </w:r>
      <w:r>
        <w:rPr>
          <w:rStyle w:val="NormalTok"/>
        </w:rPr>
        <w:t xml:space="preserve">,alpha</w:t>
      </w:r>
      <w:r>
        <w:rPr>
          <w:rStyle w:val="OperatorTok"/>
        </w:rPr>
        <w:t xml:space="preserve">=</w:t>
      </w:r>
      <w:r>
        <w:rPr>
          <w:rStyle w:val="FloatTok"/>
        </w:rPr>
        <w:t xml:space="preserve">0.1</w:t>
      </w:r>
      <w:r>
        <w:rPr>
          <w:rStyle w:val="NormalTok"/>
        </w:rPr>
        <w:t xml:space="preserve">)</w:t>
      </w:r>
      <w:r>
        <w:br/>
      </w:r>
      <w:r>
        <w:rPr>
          <w:rStyle w:val="NormalTok"/>
        </w:rPr>
        <w:t xml:space="preserve">ax[</w:t>
      </w:r>
      <w:r>
        <w:rPr>
          <w:rStyle w:val="DecValTok"/>
        </w:rPr>
        <w:t xml:space="preserve">1</w:t>
      </w:r>
      <w:r>
        <w:rPr>
          <w:rStyle w:val="NormalTok"/>
        </w:rPr>
        <w:t xml:space="preserve">,</w:t>
      </w:r>
      <w:r>
        <w:rPr>
          <w:rStyle w:val="DecValTok"/>
        </w:rPr>
        <w:t xml:space="preserve">1</w:t>
      </w:r>
      <w:r>
        <w:rPr>
          <w:rStyle w:val="NormalTok"/>
        </w:rPr>
        <w:t xml:space="preserve">].bar(x,z,color</w:t>
      </w:r>
      <w:r>
        <w:rPr>
          <w:rStyle w:val="OperatorTok"/>
        </w:rPr>
        <w:t xml:space="preserve">=</w:t>
      </w:r>
      <w:r>
        <w:rPr>
          <w:rStyle w:val="StringTok"/>
        </w:rPr>
        <w:t xml:space="preserve">"purple"</w:t>
      </w:r>
      <w:r>
        <w:rPr>
          <w:rStyle w:val="NormalTok"/>
        </w:rPr>
        <w:t xml:space="preserve">)</w:t>
      </w:r>
      <w:r>
        <w:br/>
      </w:r>
      <w:r>
        <w:br/>
      </w:r>
      <w:r>
        <w:rPr>
          <w:rStyle w:val="NormalTok"/>
        </w:rPr>
        <w:t xml:space="preserve">fig.savefig(</w:t>
      </w:r>
      <w:r>
        <w:rPr>
          <w:rStyle w:val="StringTok"/>
        </w:rPr>
        <w:t xml:space="preserve">"subplot.png"</w:t>
      </w:r>
      <w:r>
        <w:rPr>
          <w:rStyle w:val="NormalTok"/>
        </w:rPr>
        <w:t xml:space="preserve">, dpi</w:t>
      </w:r>
      <w:r>
        <w:rPr>
          <w:rStyle w:val="OperatorTok"/>
        </w:rPr>
        <w:t xml:space="preserve">=</w:t>
      </w:r>
      <w:r>
        <w:rPr>
          <w:rStyle w:val="DecValTok"/>
        </w:rPr>
        <w:t xml:space="preserve">300</w:t>
      </w:r>
      <w:r>
        <w:rPr>
          <w:rStyle w:val="NormalTok"/>
        </w:rPr>
        <w:t xml:space="preserve">)</w:t>
      </w:r>
      <w:r>
        <w:br/>
      </w:r>
      <w:r>
        <w:rPr>
          <w:rStyle w:val="NormalTok"/>
        </w:rPr>
        <w:t xml:space="preserve">plt.show()</w:t>
      </w:r>
    </w:p>
    <w:p>
      <w:pPr>
        <w:pStyle w:val="FirstParagraph"/>
      </w:pPr>
      <w:r>
        <w:drawing>
          <wp:inline>
            <wp:extent cx="4838700" cy="3149600"/>
            <wp:effectExtent b="0" l="0" r="0" t="0"/>
            <wp:docPr descr="" title="" id="168" name="Picture"/>
            <a:graphic>
              <a:graphicData uri="http://schemas.openxmlformats.org/drawingml/2006/picture">
                <pic:pic>
                  <pic:nvPicPr>
                    <pic:cNvPr descr="Matplotlib_files/figure-docx/cell-19-output-1.png" id="169" name="Picture"/>
                    <pic:cNvPicPr>
                      <a:picLocks noChangeArrowheads="1" noChangeAspect="1"/>
                    </pic:cNvPicPr>
                  </pic:nvPicPr>
                  <pic:blipFill>
                    <a:blip r:embed="rId167"/>
                    <a:stretch>
                      <a:fillRect/>
                    </a:stretch>
                  </pic:blipFill>
                  <pic:spPr bwMode="auto">
                    <a:xfrm>
                      <a:off x="0" y="0"/>
                      <a:ext cx="4838700" cy="3149600"/>
                    </a:xfrm>
                    <a:prstGeom prst="rect">
                      <a:avLst/>
                    </a:prstGeom>
                    <a:noFill/>
                    <a:ln w="9525">
                      <a:noFill/>
                      <a:headEnd/>
                      <a:tailEnd/>
                    </a:ln>
                  </pic:spPr>
                </pic:pic>
              </a:graphicData>
            </a:graphic>
          </wp:inline>
        </w:drawing>
      </w:r>
    </w:p>
    <w:bookmarkEnd w:id="170"/>
    <w:bookmarkStart w:id="174" w:name="subplot-without-s"/>
    <w:p>
      <w:pPr>
        <w:pStyle w:val="Heading2"/>
      </w:pPr>
      <w:r>
        <w:t xml:space="preserve">12.5 subplot (without</w:t>
      </w:r>
      <w:r>
        <w:t xml:space="preserve"> </w:t>
      </w:r>
      <w:r>
        <w:t xml:space="preserve">‘s’</w:t>
      </w:r>
      <w:r>
        <w:t xml:space="preserve">)</w:t>
      </w:r>
    </w:p>
    <w:p>
      <w:pPr>
        <w:pStyle w:val="FirstParagraph"/>
      </w:pPr>
      <w:r>
        <w:t xml:space="preserve">The</w:t>
      </w:r>
      <w:r>
        <w:t xml:space="preserve"> </w:t>
      </w:r>
      <w:r>
        <w:rPr>
          <w:rStyle w:val="VerbatimChar"/>
        </w:rPr>
        <w:t xml:space="preserve">subplot()</w:t>
      </w:r>
      <w:r>
        <w:t xml:space="preserve"> </w:t>
      </w:r>
      <w:r>
        <w:t xml:space="preserve">function is similar to subplots with a difference that it take an additional argument - index. This can be used to make axes span multiple columns within the subplot.</w:t>
      </w:r>
    </w:p>
    <w:p>
      <w:pPr>
        <w:pStyle w:val="SourceCode"/>
      </w:pPr>
      <w:r>
        <w:rPr>
          <w:rStyle w:val="NormalTok"/>
        </w:rPr>
        <w:t xml:space="preserve">x </w:t>
      </w:r>
      <w:r>
        <w:rPr>
          <w:rStyle w:val="OperatorTok"/>
        </w:rPr>
        <w:t xml:space="preserve">=</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w:t>
      </w:r>
      <w:r>
        <w:br/>
      </w:r>
      <w:r>
        <w:rPr>
          <w:rStyle w:val="NormalTok"/>
        </w:rPr>
        <w:t xml:space="preserve">y </w:t>
      </w:r>
      <w:r>
        <w:rPr>
          <w:rStyle w:val="OperatorTok"/>
        </w:rPr>
        <w:t xml:space="preserve">=</w:t>
      </w:r>
      <w:r>
        <w:rPr>
          <w:rStyle w:val="NormalTok"/>
        </w:rPr>
        <w:t xml:space="preserve"> [a</w:t>
      </w:r>
      <w:r>
        <w:rPr>
          <w:rStyle w:val="OperatorTok"/>
        </w:rPr>
        <w:t xml:space="preserve">**</w:t>
      </w:r>
      <w:r>
        <w:rPr>
          <w:rStyle w:val="DecValTok"/>
        </w:rPr>
        <w:t xml:space="preserve">2</w:t>
      </w:r>
      <w:r>
        <w:rPr>
          <w:rStyle w:val="NormalTok"/>
        </w:rPr>
        <w:t xml:space="preserve"> </w:t>
      </w:r>
      <w:r>
        <w:rPr>
          <w:rStyle w:val="ControlFlowTok"/>
        </w:rPr>
        <w:t xml:space="preserve">for</w:t>
      </w:r>
      <w:r>
        <w:rPr>
          <w:rStyle w:val="NormalTok"/>
        </w:rPr>
        <w:t xml:space="preserve"> a </w:t>
      </w:r>
      <w:r>
        <w:rPr>
          <w:rStyle w:val="KeywordTok"/>
        </w:rPr>
        <w:t xml:space="preserve">in</w:t>
      </w:r>
      <w:r>
        <w:rPr>
          <w:rStyle w:val="NormalTok"/>
        </w:rPr>
        <w:t xml:space="preserve"> x]</w:t>
      </w:r>
      <w:r>
        <w:br/>
      </w:r>
      <w:r>
        <w:rPr>
          <w:rStyle w:val="NormalTok"/>
        </w:rPr>
        <w:t xml:space="preserve">z </w:t>
      </w:r>
      <w:r>
        <w:rPr>
          <w:rStyle w:val="OperatorTok"/>
        </w:rPr>
        <w:t xml:space="preserve">=</w:t>
      </w:r>
      <w:r>
        <w:rPr>
          <w:rStyle w:val="NormalTok"/>
        </w:rPr>
        <w:t xml:space="preserve"> [a</w:t>
      </w:r>
      <w:r>
        <w:rPr>
          <w:rStyle w:val="OperatorTok"/>
        </w:rPr>
        <w:t xml:space="preserve">**</w:t>
      </w:r>
      <w:r>
        <w:rPr>
          <w:rStyle w:val="DecValTok"/>
        </w:rPr>
        <w:t xml:space="preserve">3</w:t>
      </w:r>
      <w:r>
        <w:rPr>
          <w:rStyle w:val="NormalTok"/>
        </w:rPr>
        <w:t xml:space="preserve"> </w:t>
      </w:r>
      <w:r>
        <w:rPr>
          <w:rStyle w:val="ControlFlowTok"/>
        </w:rPr>
        <w:t xml:space="preserve">for</w:t>
      </w:r>
      <w:r>
        <w:rPr>
          <w:rStyle w:val="NormalTok"/>
        </w:rPr>
        <w:t xml:space="preserve"> a </w:t>
      </w:r>
      <w:r>
        <w:rPr>
          <w:rStyle w:val="KeywordTok"/>
        </w:rPr>
        <w:t xml:space="preserve">in</w:t>
      </w:r>
      <w:r>
        <w:rPr>
          <w:rStyle w:val="NormalTok"/>
        </w:rPr>
        <w:t xml:space="preserve"> x]</w:t>
      </w:r>
      <w:r>
        <w:br/>
      </w:r>
      <w:r>
        <w:br/>
      </w:r>
      <w:r>
        <w:rPr>
          <w:rStyle w:val="NormalTok"/>
        </w:rPr>
        <w:t xml:space="preserve">ax1 </w:t>
      </w:r>
      <w:r>
        <w:rPr>
          <w:rStyle w:val="OperatorTok"/>
        </w:rPr>
        <w:t xml:space="preserve">=</w:t>
      </w:r>
      <w:r>
        <w:rPr>
          <w:rStyle w:val="NormalTok"/>
        </w:rPr>
        <w:t xml:space="preserve"> plt.subplot(</w:t>
      </w:r>
      <w:r>
        <w:rPr>
          <w:rStyle w:val="DecValTok"/>
        </w:rPr>
        <w:t xml:space="preserve">2</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 </w:t>
      </w:r>
      <w:r>
        <w:br/>
      </w:r>
      <w:r>
        <w:rPr>
          <w:rStyle w:val="NormalTok"/>
        </w:rPr>
        <w:t xml:space="preserve">ax2 </w:t>
      </w:r>
      <w:r>
        <w:rPr>
          <w:rStyle w:val="OperatorTok"/>
        </w:rPr>
        <w:t xml:space="preserve">=</w:t>
      </w:r>
      <w:r>
        <w:rPr>
          <w:rStyle w:val="NormalTok"/>
        </w:rPr>
        <w:t xml:space="preserve"> plt.subplot(</w:t>
      </w:r>
      <w:r>
        <w:rPr>
          <w:rStyle w:val="DecValTok"/>
        </w:rPr>
        <w:t xml:space="preserve">2</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br/>
      </w:r>
      <w:r>
        <w:rPr>
          <w:rStyle w:val="NormalTok"/>
        </w:rPr>
        <w:t xml:space="preserve">ax3 </w:t>
      </w:r>
      <w:r>
        <w:rPr>
          <w:rStyle w:val="OperatorTok"/>
        </w:rPr>
        <w:t xml:space="preserve">=</w:t>
      </w:r>
      <w:r>
        <w:rPr>
          <w:rStyle w:val="NormalTok"/>
        </w:rPr>
        <w:t xml:space="preserve"> plt.subplot(</w:t>
      </w:r>
      <w:r>
        <w:rPr>
          <w:rStyle w:val="DecValTok"/>
        </w:rPr>
        <w:t xml:space="preserve">2</w:t>
      </w:r>
      <w:r>
        <w:rPr>
          <w:rStyle w:val="NormalTok"/>
        </w:rPr>
        <w:t xml:space="preserve">,</w:t>
      </w:r>
      <w:r>
        <w:rPr>
          <w:rStyle w:val="DecValTok"/>
        </w:rPr>
        <w:t xml:space="preserve">2</w:t>
      </w:r>
      <w:r>
        <w:rPr>
          <w:rStyle w:val="NormalTok"/>
        </w:rPr>
        <w:t xml:space="preserve">,</w:t>
      </w:r>
      <w:r>
        <w:rPr>
          <w:rStyle w:val="DecValTok"/>
        </w:rPr>
        <w:t xml:space="preserve">4</w:t>
      </w:r>
      <w:r>
        <w:rPr>
          <w:rStyle w:val="NormalTok"/>
        </w:rPr>
        <w:t xml:space="preserve">)</w:t>
      </w:r>
      <w:r>
        <w:br/>
      </w:r>
      <w:r>
        <w:br/>
      </w:r>
      <w:r>
        <w:rPr>
          <w:rStyle w:val="NormalTok"/>
        </w:rPr>
        <w:t xml:space="preserve">ax1.scatter(x,y,marker</w:t>
      </w:r>
      <w:r>
        <w:rPr>
          <w:rStyle w:val="OperatorTok"/>
        </w:rPr>
        <w:t xml:space="preserve">=</w:t>
      </w:r>
      <w:r>
        <w:rPr>
          <w:rStyle w:val="StringTok"/>
        </w:rPr>
        <w:t xml:space="preserve">"^"</w:t>
      </w:r>
      <w:r>
        <w:rPr>
          <w:rStyle w:val="NormalTok"/>
        </w:rPr>
        <w:t xml:space="preserve">, color</w:t>
      </w:r>
      <w:r>
        <w:rPr>
          <w:rStyle w:val="OperatorTok"/>
        </w:rPr>
        <w:t xml:space="preserve">=</w:t>
      </w:r>
      <w:r>
        <w:rPr>
          <w:rStyle w:val="StringTok"/>
        </w:rPr>
        <w:t xml:space="preserve">"red"</w:t>
      </w:r>
      <w:r>
        <w:rPr>
          <w:rStyle w:val="NormalTok"/>
        </w:rPr>
        <w:t xml:space="preserve">)</w:t>
      </w:r>
      <w:r>
        <w:br/>
      </w:r>
      <w:r>
        <w:rPr>
          <w:rStyle w:val="NormalTok"/>
        </w:rPr>
        <w:t xml:space="preserve">ax1.bar(x,y, color</w:t>
      </w:r>
      <w:r>
        <w:rPr>
          <w:rStyle w:val="OperatorTok"/>
        </w:rPr>
        <w:t xml:space="preserve">=</w:t>
      </w:r>
      <w:r>
        <w:rPr>
          <w:rStyle w:val="StringTok"/>
        </w:rPr>
        <w:t xml:space="preserve">"red"</w:t>
      </w:r>
      <w:r>
        <w:rPr>
          <w:rStyle w:val="NormalTok"/>
        </w:rPr>
        <w:t xml:space="preserve">,alpha</w:t>
      </w:r>
      <w:r>
        <w:rPr>
          <w:rStyle w:val="OperatorTok"/>
        </w:rPr>
        <w:t xml:space="preserve">=</w:t>
      </w:r>
      <w:r>
        <w:rPr>
          <w:rStyle w:val="FloatTok"/>
        </w:rPr>
        <w:t xml:space="preserve">0.1</w:t>
      </w:r>
      <w:r>
        <w:rPr>
          <w:rStyle w:val="NormalTok"/>
        </w:rPr>
        <w:t xml:space="preserve">)</w:t>
      </w:r>
      <w:r>
        <w:br/>
      </w:r>
      <w:r>
        <w:rPr>
          <w:rStyle w:val="NormalTok"/>
        </w:rPr>
        <w:t xml:space="preserve">ax2.scatter(x,z,marker</w:t>
      </w:r>
      <w:r>
        <w:rPr>
          <w:rStyle w:val="OperatorTok"/>
        </w:rPr>
        <w:t xml:space="preserve">=</w:t>
      </w:r>
      <w:r>
        <w:rPr>
          <w:rStyle w:val="StringTok"/>
        </w:rPr>
        <w:t xml:space="preserve">"*"</w:t>
      </w:r>
      <w:r>
        <w:rPr>
          <w:rStyle w:val="NormalTok"/>
        </w:rPr>
        <w:t xml:space="preserve">, color</w:t>
      </w:r>
      <w:r>
        <w:rPr>
          <w:rStyle w:val="OperatorTok"/>
        </w:rPr>
        <w:t xml:space="preserve">=</w:t>
      </w:r>
      <w:r>
        <w:rPr>
          <w:rStyle w:val="StringTok"/>
        </w:rPr>
        <w:t xml:space="preserve">"purple"</w:t>
      </w:r>
      <w:r>
        <w:rPr>
          <w:rStyle w:val="NormalTok"/>
        </w:rPr>
        <w:t xml:space="preserve">)</w:t>
      </w:r>
      <w:r>
        <w:br/>
      </w:r>
      <w:r>
        <w:rPr>
          <w:rStyle w:val="NormalTok"/>
        </w:rPr>
        <w:t xml:space="preserve">ax3.bar(x,z,color</w:t>
      </w:r>
      <w:r>
        <w:rPr>
          <w:rStyle w:val="OperatorTok"/>
        </w:rPr>
        <w:t xml:space="preserve">=</w:t>
      </w:r>
      <w:r>
        <w:rPr>
          <w:rStyle w:val="StringTok"/>
        </w:rPr>
        <w:t xml:space="preserve">"purple"</w:t>
      </w:r>
      <w:r>
        <w:rPr>
          <w:rStyle w:val="NormalTok"/>
        </w:rPr>
        <w:t xml:space="preserve">)</w:t>
      </w:r>
      <w:r>
        <w:br/>
      </w:r>
      <w:r>
        <w:br/>
      </w:r>
      <w:r>
        <w:rPr>
          <w:rStyle w:val="NormalTok"/>
        </w:rPr>
        <w:t xml:space="preserve">plt.savefig(</w:t>
      </w:r>
      <w:r>
        <w:rPr>
          <w:rStyle w:val="StringTok"/>
        </w:rPr>
        <w:t xml:space="preserve">"subplots2.png"</w:t>
      </w:r>
      <w:r>
        <w:rPr>
          <w:rStyle w:val="NormalTok"/>
        </w:rPr>
        <w:t xml:space="preserve">,dpi</w:t>
      </w:r>
      <w:r>
        <w:rPr>
          <w:rStyle w:val="OperatorTok"/>
        </w:rPr>
        <w:t xml:space="preserve">=</w:t>
      </w:r>
      <w:r>
        <w:rPr>
          <w:rStyle w:val="DecValTok"/>
        </w:rPr>
        <w:t xml:space="preserve">300</w:t>
      </w:r>
      <w:r>
        <w:rPr>
          <w:rStyle w:val="NormalTok"/>
        </w:rPr>
        <w:t xml:space="preserve">)</w:t>
      </w:r>
      <w:r>
        <w:br/>
      </w:r>
      <w:r>
        <w:rPr>
          <w:rStyle w:val="NormalTok"/>
        </w:rPr>
        <w:t xml:space="preserve">plt.show()</w:t>
      </w:r>
    </w:p>
    <w:p>
      <w:pPr>
        <w:pStyle w:val="FirstParagraph"/>
      </w:pPr>
      <w:r>
        <w:drawing>
          <wp:inline>
            <wp:extent cx="4838700" cy="3149600"/>
            <wp:effectExtent b="0" l="0" r="0" t="0"/>
            <wp:docPr descr="" title="" id="172" name="Picture"/>
            <a:graphic>
              <a:graphicData uri="http://schemas.openxmlformats.org/drawingml/2006/picture">
                <pic:pic>
                  <pic:nvPicPr>
                    <pic:cNvPr descr="Matplotlib_files/figure-docx/cell-20-output-1.png" id="173" name="Picture"/>
                    <pic:cNvPicPr>
                      <a:picLocks noChangeArrowheads="1" noChangeAspect="1"/>
                    </pic:cNvPicPr>
                  </pic:nvPicPr>
                  <pic:blipFill>
                    <a:blip r:embed="rId171"/>
                    <a:stretch>
                      <a:fillRect/>
                    </a:stretch>
                  </pic:blipFill>
                  <pic:spPr bwMode="auto">
                    <a:xfrm>
                      <a:off x="0" y="0"/>
                      <a:ext cx="4838700" cy="3149600"/>
                    </a:xfrm>
                    <a:prstGeom prst="rect">
                      <a:avLst/>
                    </a:prstGeom>
                    <a:noFill/>
                    <a:ln w="9525">
                      <a:noFill/>
                      <a:headEnd/>
                      <a:tailEnd/>
                    </a:ln>
                  </pic:spPr>
                </pic:pic>
              </a:graphicData>
            </a:graphic>
          </wp:inline>
        </w:drawing>
      </w:r>
    </w:p>
    <w:bookmarkEnd w:id="174"/>
    <w:bookmarkStart w:id="191" w:name="venn-diagrams"/>
    <w:p>
      <w:pPr>
        <w:pStyle w:val="Heading2"/>
      </w:pPr>
      <w:r>
        <w:t xml:space="preserve">12.6 Venn diagrams</w:t>
      </w:r>
    </w:p>
    <w:p>
      <w:pPr>
        <w:pStyle w:val="FirstParagraph"/>
      </w:pPr>
      <w:r>
        <w:t xml:space="preserve">When there are multiple set of items, we might want to analyse the logical relationship between the sets. For instance, how many items are common between two or more sets or how many items are uniquely present in a particular set. Venn diagrams are ideally suited to visualize such logical relations across sets. The</w:t>
      </w:r>
      <w:r>
        <w:t xml:space="preserve"> </w:t>
      </w:r>
      <w:r>
        <w:rPr>
          <w:rStyle w:val="VerbatimChar"/>
        </w:rPr>
        <w:t xml:space="preserve">matplotlib-venn</w:t>
      </w:r>
      <w:r>
        <w:t xml:space="preserve"> </w:t>
      </w:r>
      <w:r>
        <w:t xml:space="preserve">library provides functions to plot Venn diagrams for two or three sets. It can be installed using</w:t>
      </w:r>
      <w:r>
        <w:t xml:space="preserve"> </w:t>
      </w:r>
      <w:r>
        <w:rPr>
          <w:rStyle w:val="VerbatimChar"/>
        </w:rPr>
        <w:t xml:space="preserve">pip install matplotlib-venn</w:t>
      </w:r>
      <w:r>
        <w:t xml:space="preserve"> </w:t>
      </w:r>
      <w:r>
        <w:t xml:space="preserve">command.</w:t>
      </w:r>
    </w:p>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matplotlib_venn </w:t>
      </w:r>
      <w:r>
        <w:rPr>
          <w:rStyle w:val="ImportTok"/>
        </w:rPr>
        <w:t xml:space="preserve">import</w:t>
      </w:r>
      <w:r>
        <w:rPr>
          <w:rStyle w:val="NormalTok"/>
        </w:rPr>
        <w:t xml:space="preserve"> venn2</w:t>
      </w:r>
    </w:p>
    <w:p>
      <w:pPr>
        <w:pStyle w:val="FirstParagraph"/>
      </w:pPr>
      <w:r>
        <w:t xml:space="preserve">The</w:t>
      </w:r>
      <w:r>
        <w:t xml:space="preserve"> </w:t>
      </w:r>
      <w:r>
        <w:rPr>
          <w:rStyle w:val="VerbatimChar"/>
        </w:rPr>
        <w:t xml:space="preserve">venn2</w:t>
      </w:r>
      <w:r>
        <w:t xml:space="preserve"> </w:t>
      </w:r>
      <w:r>
        <w:t xml:space="preserve">function takes a list having two sets are an argument and plots the two-circle Venn diagram. The size of each set is in proportion to the items in that set. As discussed in the</w:t>
      </w:r>
      <w:r>
        <w:t xml:space="preserve"> </w:t>
      </w:r>
      <w:hyperlink r:id="rId175">
        <w:r>
          <w:rPr>
            <w:rStyle w:val="Hyperlink"/>
          </w:rPr>
          <w:t xml:space="preserve">chapter</w:t>
        </w:r>
      </w:hyperlink>
      <w:r>
        <w:t xml:space="preserve"> </w:t>
      </w:r>
      <w:r>
        <w:t xml:space="preserve">on sets, a</w:t>
      </w:r>
      <w:r>
        <w:t xml:space="preserve"> </w:t>
      </w:r>
      <w:r>
        <w:rPr>
          <w:rStyle w:val="VerbatimChar"/>
        </w:rPr>
        <w:t xml:space="preserve">set</w:t>
      </w:r>
      <w:r>
        <w:t xml:space="preserve"> </w:t>
      </w:r>
      <w:r>
        <w:t xml:space="preserve">contains only unique values i.e. if there are duplicates then those are removed.</w:t>
      </w:r>
    </w:p>
    <w:p>
      <w:pPr>
        <w:pStyle w:val="SourceCode"/>
      </w:pPr>
      <w:r>
        <w:rPr>
          <w:rStyle w:val="NormalTok"/>
        </w:rPr>
        <w:t xml:space="preserve">venn2([</w:t>
      </w:r>
      <w:r>
        <w:rPr>
          <w:rStyle w:val="BuiltInTok"/>
        </w:rPr>
        <w:t xml:space="preserve">set</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 </w:t>
      </w:r>
      <w:r>
        <w:rPr>
          <w:rStyle w:val="StringTok"/>
        </w:rPr>
        <w:t xml:space="preserve">'C'</w:t>
      </w:r>
      <w:r>
        <w:rPr>
          <w:rStyle w:val="NormalTok"/>
        </w:rPr>
        <w:t xml:space="preserve">, </w:t>
      </w:r>
      <w:r>
        <w:rPr>
          <w:rStyle w:val="StringTok"/>
        </w:rPr>
        <w:t xml:space="preserve">'D'</w:t>
      </w:r>
      <w:r>
        <w:rPr>
          <w:rStyle w:val="NormalTok"/>
        </w:rPr>
        <w:t xml:space="preserve">]), </w:t>
      </w:r>
      <w:r>
        <w:rPr>
          <w:rStyle w:val="BuiltInTok"/>
        </w:rPr>
        <w:t xml:space="preserve">set</w:t>
      </w:r>
      <w:r>
        <w:rPr>
          <w:rStyle w:val="NormalTok"/>
        </w:rPr>
        <w:t xml:space="preserve">([</w:t>
      </w:r>
      <w:r>
        <w:rPr>
          <w:rStyle w:val="StringTok"/>
        </w:rPr>
        <w:t xml:space="preserve">'D'</w:t>
      </w:r>
      <w:r>
        <w:rPr>
          <w:rStyle w:val="NormalTok"/>
        </w:rPr>
        <w:t xml:space="preserve">, </w:t>
      </w:r>
      <w:r>
        <w:rPr>
          <w:rStyle w:val="StringTok"/>
        </w:rPr>
        <w:t xml:space="preserve">'E'</w:t>
      </w:r>
      <w:r>
        <w:rPr>
          <w:rStyle w:val="NormalTok"/>
        </w:rPr>
        <w:t xml:space="preserve">, </w:t>
      </w:r>
      <w:r>
        <w:rPr>
          <w:rStyle w:val="StringTok"/>
        </w:rPr>
        <w:t xml:space="preserve">'F'</w:t>
      </w:r>
      <w:r>
        <w:rPr>
          <w:rStyle w:val="NormalTok"/>
        </w:rPr>
        <w:t xml:space="preserve">])])</w:t>
      </w:r>
      <w:r>
        <w:br/>
      </w:r>
      <w:r>
        <w:rPr>
          <w:rStyle w:val="NormalTok"/>
        </w:rPr>
        <w:t xml:space="preserve">plt.show()</w:t>
      </w:r>
    </w:p>
    <w:p>
      <w:pPr>
        <w:pStyle w:val="FirstParagraph"/>
      </w:pPr>
      <w:r>
        <w:drawing>
          <wp:inline>
            <wp:extent cx="4051300" cy="2959100"/>
            <wp:effectExtent b="0" l="0" r="0" t="0"/>
            <wp:docPr descr="" title="" id="177" name="Picture"/>
            <a:graphic>
              <a:graphicData uri="http://schemas.openxmlformats.org/drawingml/2006/picture">
                <pic:pic>
                  <pic:nvPicPr>
                    <pic:cNvPr descr="Matplotlib_files/figure-docx/cell-22-output-1.png" id="178" name="Picture"/>
                    <pic:cNvPicPr>
                      <a:picLocks noChangeArrowheads="1" noChangeAspect="1"/>
                    </pic:cNvPicPr>
                  </pic:nvPicPr>
                  <pic:blipFill>
                    <a:blip r:embed="rId176"/>
                    <a:stretch>
                      <a:fillRect/>
                    </a:stretch>
                  </pic:blipFill>
                  <pic:spPr bwMode="auto">
                    <a:xfrm>
                      <a:off x="0" y="0"/>
                      <a:ext cx="4051300" cy="2959100"/>
                    </a:xfrm>
                    <a:prstGeom prst="rect">
                      <a:avLst/>
                    </a:prstGeom>
                    <a:noFill/>
                    <a:ln w="9525">
                      <a:noFill/>
                      <a:headEnd/>
                      <a:tailEnd/>
                    </a:ln>
                  </pic:spPr>
                </pic:pic>
              </a:graphicData>
            </a:graphic>
          </wp:inline>
        </w:drawing>
      </w:r>
    </w:p>
    <w:p>
      <w:pPr>
        <w:pStyle w:val="BodyText"/>
      </w:pPr>
      <w:r>
        <w:t xml:space="preserve">The fill color can be changed using the</w:t>
      </w:r>
      <w:r>
        <w:t xml:space="preserve"> </w:t>
      </w:r>
      <w:r>
        <w:rPr>
          <w:rStyle w:val="VerbatimChar"/>
        </w:rPr>
        <w:t xml:space="preserve">set_colors</w:t>
      </w:r>
      <w:r>
        <w:t xml:space="preserve"> </w:t>
      </w:r>
      <w:r>
        <w:t xml:space="preserve">keyword argument and the</w:t>
      </w:r>
      <w:r>
        <w:t xml:space="preserve"> </w:t>
      </w:r>
      <w:r>
        <w:rPr>
          <w:rStyle w:val="VerbatimChar"/>
        </w:rPr>
        <w:t xml:space="preserve">set_labels</w:t>
      </w:r>
      <w:r>
        <w:t xml:space="preserve"> </w:t>
      </w:r>
      <w:r>
        <w:t xml:space="preserve">argument adds the labels for each set. Both these arguments take a set of two values as a valid input.</w:t>
      </w:r>
    </w:p>
    <w:p>
      <w:pPr>
        <w:pStyle w:val="SourceCode"/>
      </w:pPr>
      <w:r>
        <w:rPr>
          <w:rStyle w:val="NormalTok"/>
        </w:rPr>
        <w:t xml:space="preserve">venn2([</w:t>
      </w:r>
      <w:r>
        <w:rPr>
          <w:rStyle w:val="BuiltInTok"/>
        </w:rPr>
        <w:t xml:space="preserve">set</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 </w:t>
      </w:r>
      <w:r>
        <w:rPr>
          <w:rStyle w:val="StringTok"/>
        </w:rPr>
        <w:t xml:space="preserve">'C'</w:t>
      </w:r>
      <w:r>
        <w:rPr>
          <w:rStyle w:val="NormalTok"/>
        </w:rPr>
        <w:t xml:space="preserve">, </w:t>
      </w:r>
      <w:r>
        <w:rPr>
          <w:rStyle w:val="StringTok"/>
        </w:rPr>
        <w:t xml:space="preserve">'D'</w:t>
      </w:r>
      <w:r>
        <w:rPr>
          <w:rStyle w:val="NormalTok"/>
        </w:rPr>
        <w:t xml:space="preserve">]), </w:t>
      </w:r>
      <w:r>
        <w:rPr>
          <w:rStyle w:val="BuiltInTok"/>
        </w:rPr>
        <w:t xml:space="preserve">set</w:t>
      </w:r>
      <w:r>
        <w:rPr>
          <w:rStyle w:val="NormalTok"/>
        </w:rPr>
        <w:t xml:space="preserve">([</w:t>
      </w:r>
      <w:r>
        <w:rPr>
          <w:rStyle w:val="StringTok"/>
        </w:rPr>
        <w:t xml:space="preserve">'D'</w:t>
      </w:r>
      <w:r>
        <w:rPr>
          <w:rStyle w:val="NormalTok"/>
        </w:rPr>
        <w:t xml:space="preserve">, </w:t>
      </w:r>
      <w:r>
        <w:rPr>
          <w:rStyle w:val="StringTok"/>
        </w:rPr>
        <w:t xml:space="preserve">'E'</w:t>
      </w:r>
      <w:r>
        <w:rPr>
          <w:rStyle w:val="NormalTok"/>
        </w:rPr>
        <w:t xml:space="preserve">, </w:t>
      </w:r>
      <w:r>
        <w:rPr>
          <w:rStyle w:val="StringTok"/>
        </w:rPr>
        <w:t xml:space="preserve">'F'</w:t>
      </w:r>
      <w:r>
        <w:rPr>
          <w:rStyle w:val="NormalTok"/>
        </w:rPr>
        <w:t xml:space="preserve">])], set_colors</w:t>
      </w:r>
      <w:r>
        <w:rPr>
          <w:rStyle w:val="OperatorTok"/>
        </w:rPr>
        <w:t xml:space="preserve">=</w:t>
      </w:r>
      <w:r>
        <w:rPr>
          <w:rStyle w:val="NormalTok"/>
        </w:rPr>
        <w:t xml:space="preserve">(</w:t>
      </w:r>
      <w:r>
        <w:rPr>
          <w:rStyle w:val="StringTok"/>
        </w:rPr>
        <w:t xml:space="preserve">'pink'</w:t>
      </w:r>
      <w:r>
        <w:rPr>
          <w:rStyle w:val="NormalTok"/>
        </w:rPr>
        <w:t xml:space="preserve">, </w:t>
      </w:r>
      <w:r>
        <w:rPr>
          <w:rStyle w:val="StringTok"/>
        </w:rPr>
        <w:t xml:space="preserve">'lightgreen'</w:t>
      </w:r>
      <w:r>
        <w:rPr>
          <w:rStyle w:val="NormalTok"/>
        </w:rPr>
        <w:t xml:space="preserve">),</w:t>
      </w:r>
      <w:r>
        <w:rPr>
          <w:rStyle w:val="OperatorTok"/>
        </w:rPr>
        <w:t xml:space="preserve">\</w:t>
      </w:r>
      <w:r>
        <w:br/>
      </w:r>
      <w:r>
        <w:rPr>
          <w:rStyle w:val="NormalTok"/>
        </w:rPr>
        <w:t xml:space="preserve">      set_labels</w:t>
      </w:r>
      <w:r>
        <w:rPr>
          <w:rStyle w:val="OperatorTok"/>
        </w:rPr>
        <w:t xml:space="preserve">=</w:t>
      </w:r>
      <w:r>
        <w:rPr>
          <w:rStyle w:val="NormalTok"/>
        </w:rPr>
        <w:t xml:space="preserve">(</w:t>
      </w:r>
      <w:r>
        <w:rPr>
          <w:rStyle w:val="StringTok"/>
        </w:rPr>
        <w:t xml:space="preserve">'Set1'</w:t>
      </w:r>
      <w:r>
        <w:rPr>
          <w:rStyle w:val="NormalTok"/>
        </w:rPr>
        <w:t xml:space="preserve">, </w:t>
      </w:r>
      <w:r>
        <w:rPr>
          <w:rStyle w:val="StringTok"/>
        </w:rPr>
        <w:t xml:space="preserve">'Set2'</w:t>
      </w:r>
      <w:r>
        <w:rPr>
          <w:rStyle w:val="NormalTok"/>
        </w:rPr>
        <w:t xml:space="preserve">))</w:t>
      </w:r>
      <w:r>
        <w:br/>
      </w:r>
      <w:r>
        <w:rPr>
          <w:rStyle w:val="NormalTok"/>
        </w:rPr>
        <w:t xml:space="preserve">plt.show()</w:t>
      </w:r>
    </w:p>
    <w:p>
      <w:pPr>
        <w:pStyle w:val="FirstParagraph"/>
      </w:pPr>
      <w:r>
        <w:drawing>
          <wp:inline>
            <wp:extent cx="4051300" cy="2959100"/>
            <wp:effectExtent b="0" l="0" r="0" t="0"/>
            <wp:docPr descr="" title="" id="180" name="Picture"/>
            <a:graphic>
              <a:graphicData uri="http://schemas.openxmlformats.org/drawingml/2006/picture">
                <pic:pic>
                  <pic:nvPicPr>
                    <pic:cNvPr descr="Matplotlib_files/figure-docx/cell-23-output-1.png" id="181" name="Picture"/>
                    <pic:cNvPicPr>
                      <a:picLocks noChangeArrowheads="1" noChangeAspect="1"/>
                    </pic:cNvPicPr>
                  </pic:nvPicPr>
                  <pic:blipFill>
                    <a:blip r:embed="rId179"/>
                    <a:stretch>
                      <a:fillRect/>
                    </a:stretch>
                  </pic:blipFill>
                  <pic:spPr bwMode="auto">
                    <a:xfrm>
                      <a:off x="0" y="0"/>
                      <a:ext cx="4051300" cy="2959100"/>
                    </a:xfrm>
                    <a:prstGeom prst="rect">
                      <a:avLst/>
                    </a:prstGeom>
                    <a:noFill/>
                    <a:ln w="9525">
                      <a:noFill/>
                      <a:headEnd/>
                      <a:tailEnd/>
                    </a:ln>
                  </pic:spPr>
                </pic:pic>
              </a:graphicData>
            </a:graphic>
          </wp:inline>
        </w:drawing>
      </w:r>
    </w:p>
    <w:p>
      <w:pPr>
        <w:pStyle w:val="BodyText"/>
      </w:pPr>
      <w:r>
        <w:t xml:space="preserve">Similarly,</w:t>
      </w:r>
      <w:r>
        <w:t xml:space="preserve"> </w:t>
      </w:r>
      <w:r>
        <w:rPr>
          <w:rStyle w:val="VerbatimChar"/>
        </w:rPr>
        <w:t xml:space="preserve">venn3</w:t>
      </w:r>
      <w:r>
        <w:t xml:space="preserve"> </w:t>
      </w:r>
      <w:r>
        <w:t xml:space="preserve">is used for plotting three sets.</w:t>
      </w:r>
    </w:p>
    <w:p>
      <w:pPr>
        <w:pStyle w:val="SourceCode"/>
      </w:pPr>
      <w:r>
        <w:rPr>
          <w:rStyle w:val="ImportTok"/>
        </w:rPr>
        <w:t xml:space="preserve">from</w:t>
      </w:r>
      <w:r>
        <w:rPr>
          <w:rStyle w:val="NormalTok"/>
        </w:rPr>
        <w:t xml:space="preserve"> matplotlib_venn </w:t>
      </w:r>
      <w:r>
        <w:rPr>
          <w:rStyle w:val="ImportTok"/>
        </w:rPr>
        <w:t xml:space="preserve">import</w:t>
      </w:r>
      <w:r>
        <w:rPr>
          <w:rStyle w:val="NormalTok"/>
        </w:rPr>
        <w:t xml:space="preserve"> venn3</w:t>
      </w:r>
    </w:p>
    <w:p>
      <w:pPr>
        <w:pStyle w:val="SourceCode"/>
      </w:pPr>
      <w:r>
        <w:rPr>
          <w:rStyle w:val="NormalTok"/>
        </w:rPr>
        <w:t xml:space="preserve">set1 </w:t>
      </w:r>
      <w:r>
        <w:rPr>
          <w:rStyle w:val="OperatorTok"/>
        </w:rPr>
        <w:t xml:space="preserve">=</w:t>
      </w:r>
      <w:r>
        <w:rPr>
          <w:rStyle w:val="NormalTok"/>
        </w:rPr>
        <w:t xml:space="preserve"> </w:t>
      </w:r>
      <w:r>
        <w:rPr>
          <w:rStyle w:val="BuiltInTok"/>
        </w:rPr>
        <w:t xml:space="preserve">set</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 </w:t>
      </w:r>
      <w:r>
        <w:rPr>
          <w:rStyle w:val="StringTok"/>
        </w:rPr>
        <w:t xml:space="preserve">'C'</w:t>
      </w:r>
      <w:r>
        <w:rPr>
          <w:rStyle w:val="NormalTok"/>
        </w:rPr>
        <w:t xml:space="preserve">, </w:t>
      </w:r>
      <w:r>
        <w:rPr>
          <w:rStyle w:val="StringTok"/>
        </w:rPr>
        <w:t xml:space="preserve">'D'</w:t>
      </w:r>
      <w:r>
        <w:rPr>
          <w:rStyle w:val="NormalTok"/>
        </w:rPr>
        <w:t xml:space="preserve">])</w:t>
      </w:r>
      <w:r>
        <w:br/>
      </w:r>
      <w:r>
        <w:rPr>
          <w:rStyle w:val="NormalTok"/>
        </w:rPr>
        <w:t xml:space="preserve">set2 </w:t>
      </w:r>
      <w:r>
        <w:rPr>
          <w:rStyle w:val="OperatorTok"/>
        </w:rPr>
        <w:t xml:space="preserve">=</w:t>
      </w:r>
      <w:r>
        <w:rPr>
          <w:rStyle w:val="NormalTok"/>
        </w:rPr>
        <w:t xml:space="preserve"> </w:t>
      </w:r>
      <w:r>
        <w:rPr>
          <w:rStyle w:val="BuiltInTok"/>
        </w:rPr>
        <w:t xml:space="preserve">set</w:t>
      </w:r>
      <w:r>
        <w:rPr>
          <w:rStyle w:val="NormalTok"/>
        </w:rPr>
        <w:t xml:space="preserve">([</w:t>
      </w:r>
      <w:r>
        <w:rPr>
          <w:rStyle w:val="StringTok"/>
        </w:rPr>
        <w:t xml:space="preserve">'D'</w:t>
      </w:r>
      <w:r>
        <w:rPr>
          <w:rStyle w:val="NormalTok"/>
        </w:rPr>
        <w:t xml:space="preserve">, </w:t>
      </w:r>
      <w:r>
        <w:rPr>
          <w:rStyle w:val="StringTok"/>
        </w:rPr>
        <w:t xml:space="preserve">'E'</w:t>
      </w:r>
      <w:r>
        <w:rPr>
          <w:rStyle w:val="NormalTok"/>
        </w:rPr>
        <w:t xml:space="preserve">, </w:t>
      </w:r>
      <w:r>
        <w:rPr>
          <w:rStyle w:val="StringTok"/>
        </w:rPr>
        <w:t xml:space="preserve">'F'</w:t>
      </w:r>
      <w:r>
        <w:rPr>
          <w:rStyle w:val="NormalTok"/>
        </w:rPr>
        <w:t xml:space="preserve">])</w:t>
      </w:r>
      <w:r>
        <w:br/>
      </w:r>
      <w:r>
        <w:rPr>
          <w:rStyle w:val="NormalTok"/>
        </w:rPr>
        <w:t xml:space="preserve">set3 </w:t>
      </w:r>
      <w:r>
        <w:rPr>
          <w:rStyle w:val="OperatorTok"/>
        </w:rPr>
        <w:t xml:space="preserve">=</w:t>
      </w:r>
      <w:r>
        <w:rPr>
          <w:rStyle w:val="NormalTok"/>
        </w:rPr>
        <w:t xml:space="preserve"> </w:t>
      </w:r>
      <w:r>
        <w:rPr>
          <w:rStyle w:val="BuiltInTok"/>
        </w:rPr>
        <w:t xml:space="preserve">set</w:t>
      </w:r>
      <w:r>
        <w:rPr>
          <w:rStyle w:val="NormalTok"/>
        </w:rPr>
        <w:t xml:space="preserve">([</w:t>
      </w:r>
      <w:r>
        <w:rPr>
          <w:rStyle w:val="StringTok"/>
        </w:rPr>
        <w:t xml:space="preserve">'D'</w:t>
      </w:r>
      <w:r>
        <w:rPr>
          <w:rStyle w:val="NormalTok"/>
        </w:rPr>
        <w:t xml:space="preserve">,</w:t>
      </w:r>
      <w:r>
        <w:rPr>
          <w:rStyle w:val="StringTok"/>
        </w:rPr>
        <w:t xml:space="preserve">'F'</w:t>
      </w:r>
      <w:r>
        <w:rPr>
          <w:rStyle w:val="NormalTok"/>
        </w:rPr>
        <w:t xml:space="preserve">,</w:t>
      </w:r>
      <w:r>
        <w:rPr>
          <w:rStyle w:val="StringTok"/>
        </w:rPr>
        <w:t xml:space="preserve">'G'</w:t>
      </w:r>
      <w:r>
        <w:rPr>
          <w:rStyle w:val="NormalTok"/>
        </w:rPr>
        <w:t xml:space="preserve">, </w:t>
      </w:r>
      <w:r>
        <w:rPr>
          <w:rStyle w:val="StringTok"/>
        </w:rPr>
        <w:t xml:space="preserve">'H'</w:t>
      </w:r>
      <w:r>
        <w:rPr>
          <w:rStyle w:val="NormalTok"/>
        </w:rPr>
        <w:t xml:space="preserve">, </w:t>
      </w:r>
      <w:r>
        <w:rPr>
          <w:rStyle w:val="StringTok"/>
        </w:rPr>
        <w:t xml:space="preserve">'I'</w:t>
      </w:r>
      <w:r>
        <w:rPr>
          <w:rStyle w:val="NormalTok"/>
        </w:rPr>
        <w:t xml:space="preserve">])</w:t>
      </w:r>
      <w:r>
        <w:br/>
      </w:r>
      <w:r>
        <w:rPr>
          <w:rStyle w:val="NormalTok"/>
        </w:rPr>
        <w:t xml:space="preserve">venn3([set1, set2, set3], set_labels</w:t>
      </w:r>
      <w:r>
        <w:rPr>
          <w:rStyle w:val="OperatorTok"/>
        </w:rPr>
        <w:t xml:space="preserve">=</w:t>
      </w:r>
      <w:r>
        <w:rPr>
          <w:rStyle w:val="NormalTok"/>
        </w:rPr>
        <w:t xml:space="preserve">(</w:t>
      </w:r>
      <w:r>
        <w:rPr>
          <w:rStyle w:val="StringTok"/>
        </w:rPr>
        <w:t xml:space="preserve">'Set1'</w:t>
      </w:r>
      <w:r>
        <w:rPr>
          <w:rStyle w:val="NormalTok"/>
        </w:rPr>
        <w:t xml:space="preserve">, </w:t>
      </w:r>
      <w:r>
        <w:rPr>
          <w:rStyle w:val="StringTok"/>
        </w:rPr>
        <w:t xml:space="preserve">'Set2'</w:t>
      </w:r>
      <w:r>
        <w:rPr>
          <w:rStyle w:val="NormalTok"/>
        </w:rPr>
        <w:t xml:space="preserve">, </w:t>
      </w:r>
      <w:r>
        <w:rPr>
          <w:rStyle w:val="StringTok"/>
        </w:rPr>
        <w:t xml:space="preserve">'Set3'</w:t>
      </w:r>
      <w:r>
        <w:rPr>
          <w:rStyle w:val="NormalTok"/>
        </w:rPr>
        <w:t xml:space="preserve">))</w:t>
      </w:r>
      <w:r>
        <w:br/>
      </w:r>
      <w:r>
        <w:rPr>
          <w:rStyle w:val="NormalTok"/>
        </w:rPr>
        <w:t xml:space="preserve">plt.show()</w:t>
      </w:r>
    </w:p>
    <w:p>
      <w:pPr>
        <w:pStyle w:val="SourceCode"/>
      </w:pPr>
      <w:r>
        <w:rPr>
          <w:rStyle w:val="VerbatimChar"/>
        </w:rPr>
        <w:t xml:space="preserve">{'A', 'C', 'D', 'B'}</w:t>
      </w:r>
    </w:p>
    <w:p>
      <w:pPr>
        <w:pStyle w:val="FirstParagraph"/>
      </w:pPr>
      <w:r>
        <w:drawing>
          <wp:inline>
            <wp:extent cx="3276600" cy="2984500"/>
            <wp:effectExtent b="0" l="0" r="0" t="0"/>
            <wp:docPr descr="" title="" id="183" name="Picture"/>
            <a:graphic>
              <a:graphicData uri="http://schemas.openxmlformats.org/drawingml/2006/picture">
                <pic:pic>
                  <pic:nvPicPr>
                    <pic:cNvPr descr="Matplotlib_files/figure-docx/cell-25-output-2.png" id="184" name="Picture"/>
                    <pic:cNvPicPr>
                      <a:picLocks noChangeArrowheads="1" noChangeAspect="1"/>
                    </pic:cNvPicPr>
                  </pic:nvPicPr>
                  <pic:blipFill>
                    <a:blip r:embed="rId182"/>
                    <a:stretch>
                      <a:fillRect/>
                    </a:stretch>
                  </pic:blipFill>
                  <pic:spPr bwMode="auto">
                    <a:xfrm>
                      <a:off x="0" y="0"/>
                      <a:ext cx="3276600" cy="2984500"/>
                    </a:xfrm>
                    <a:prstGeom prst="rect">
                      <a:avLst/>
                    </a:prstGeom>
                    <a:noFill/>
                    <a:ln w="9525">
                      <a:noFill/>
                      <a:headEnd/>
                      <a:tailEnd/>
                    </a:ln>
                  </pic:spPr>
                </pic:pic>
              </a:graphicData>
            </a:graphic>
          </wp:inline>
        </w:drawing>
      </w:r>
    </w:p>
    <w:p>
      <w:pPr>
        <w:pStyle w:val="BodyText"/>
      </w:pPr>
      <w:r>
        <w:t xml:space="preserve">We can further customize the individual components within these plots using the</w:t>
      </w:r>
      <w:r>
        <w:t xml:space="preserve"> </w:t>
      </w:r>
      <w:r>
        <w:rPr>
          <w:rStyle w:val="VerbatimChar"/>
        </w:rPr>
        <w:t xml:space="preserve">get_patch_by_id</w:t>
      </w:r>
      <w:r>
        <w:t xml:space="preserve"> </w:t>
      </w:r>
      <w:r>
        <w:t xml:space="preserve">and</w:t>
      </w:r>
      <w:r>
        <w:t xml:space="preserve"> </w:t>
      </w:r>
      <w:r>
        <w:rPr>
          <w:rStyle w:val="VerbatimChar"/>
        </w:rPr>
        <w:t xml:space="preserve">get_label_by_id</w:t>
      </w:r>
      <w:r>
        <w:t xml:space="preserve"> </w:t>
      </w:r>
      <w:r>
        <w:t xml:space="preserve">attributes for the Venn diagram object.</w:t>
      </w:r>
    </w:p>
    <w:p>
      <w:pPr>
        <w:pStyle w:val="SourceCode"/>
      </w:pPr>
      <w:r>
        <w:rPr>
          <w:rStyle w:val="NormalTok"/>
        </w:rPr>
        <w:t xml:space="preserve">v </w:t>
      </w:r>
      <w:r>
        <w:rPr>
          <w:rStyle w:val="OperatorTok"/>
        </w:rPr>
        <w:t xml:space="preserve">=</w:t>
      </w:r>
      <w:r>
        <w:rPr>
          <w:rStyle w:val="NormalTok"/>
        </w:rPr>
        <w:t xml:space="preserve"> venn3([set1, set2, set3], set_labels</w:t>
      </w:r>
      <w:r>
        <w:rPr>
          <w:rStyle w:val="OperatorTok"/>
        </w:rPr>
        <w:t xml:space="preserve">=</w:t>
      </w:r>
      <w:r>
        <w:rPr>
          <w:rStyle w:val="NormalTok"/>
        </w:rPr>
        <w:t xml:space="preserve">(</w:t>
      </w:r>
      <w:r>
        <w:rPr>
          <w:rStyle w:val="StringTok"/>
        </w:rPr>
        <w:t xml:space="preserve">'Set1'</w:t>
      </w:r>
      <w:r>
        <w:rPr>
          <w:rStyle w:val="NormalTok"/>
        </w:rPr>
        <w:t xml:space="preserve">, </w:t>
      </w:r>
      <w:r>
        <w:rPr>
          <w:rStyle w:val="StringTok"/>
        </w:rPr>
        <w:t xml:space="preserve">'Set2'</w:t>
      </w:r>
      <w:r>
        <w:rPr>
          <w:rStyle w:val="NormalTok"/>
        </w:rPr>
        <w:t xml:space="preserve">, </w:t>
      </w:r>
      <w:r>
        <w:rPr>
          <w:rStyle w:val="StringTok"/>
        </w:rPr>
        <w:t xml:space="preserve">'Set3'</w:t>
      </w:r>
      <w:r>
        <w:rPr>
          <w:rStyle w:val="NormalTok"/>
        </w:rPr>
        <w:t xml:space="preserve">))</w:t>
      </w:r>
      <w:r>
        <w:br/>
      </w:r>
      <w:r>
        <w:rPr>
          <w:rStyle w:val="NormalTok"/>
        </w:rPr>
        <w:t xml:space="preserve">v.get_label_by_id(</w:t>
      </w:r>
      <w:r>
        <w:rPr>
          <w:rStyle w:val="StringTok"/>
        </w:rPr>
        <w:t xml:space="preserve">'100'</w:t>
      </w:r>
      <w:r>
        <w:rPr>
          <w:rStyle w:val="NormalTok"/>
        </w:rPr>
        <w:t xml:space="preserve">).set_text(</w:t>
      </w:r>
      <w:r>
        <w:rPr>
          <w:rStyle w:val="StringTok"/>
        </w:rPr>
        <w:t xml:space="preserve">'F'</w:t>
      </w:r>
      <w:r>
        <w:rPr>
          <w:rStyle w:val="NormalTok"/>
        </w:rPr>
        <w:t xml:space="preserve">) </w:t>
      </w:r>
      <w:r>
        <w:rPr>
          <w:rStyle w:val="CommentTok"/>
        </w:rPr>
        <w:t xml:space="preserve"># label for First set</w:t>
      </w:r>
      <w:r>
        <w:br/>
      </w:r>
      <w:r>
        <w:rPr>
          <w:rStyle w:val="NormalTok"/>
        </w:rPr>
        <w:t xml:space="preserve">v.get_label_by_id(</w:t>
      </w:r>
      <w:r>
        <w:rPr>
          <w:rStyle w:val="StringTok"/>
        </w:rPr>
        <w:t xml:space="preserve">'010'</w:t>
      </w:r>
      <w:r>
        <w:rPr>
          <w:rStyle w:val="NormalTok"/>
        </w:rPr>
        <w:t xml:space="preserve">).set_text(</w:t>
      </w:r>
      <w:r>
        <w:rPr>
          <w:rStyle w:val="StringTok"/>
        </w:rPr>
        <w:t xml:space="preserve">'S'</w:t>
      </w:r>
      <w:r>
        <w:rPr>
          <w:rStyle w:val="NormalTok"/>
        </w:rPr>
        <w:t xml:space="preserve">) </w:t>
      </w:r>
      <w:r>
        <w:rPr>
          <w:rStyle w:val="CommentTok"/>
        </w:rPr>
        <w:t xml:space="preserve"># label for Second set</w:t>
      </w:r>
      <w:r>
        <w:br/>
      </w:r>
      <w:r>
        <w:rPr>
          <w:rStyle w:val="NormalTok"/>
        </w:rPr>
        <w:t xml:space="preserve">v.get_label_by_id(</w:t>
      </w:r>
      <w:r>
        <w:rPr>
          <w:rStyle w:val="StringTok"/>
        </w:rPr>
        <w:t xml:space="preserve">'001'</w:t>
      </w:r>
      <w:r>
        <w:rPr>
          <w:rStyle w:val="NormalTok"/>
        </w:rPr>
        <w:t xml:space="preserve">).set_text(</w:t>
      </w:r>
      <w:r>
        <w:rPr>
          <w:rStyle w:val="StringTok"/>
        </w:rPr>
        <w:t xml:space="preserve">'T'</w:t>
      </w:r>
      <w:r>
        <w:rPr>
          <w:rStyle w:val="NormalTok"/>
        </w:rPr>
        <w:t xml:space="preserve">) </w:t>
      </w:r>
      <w:r>
        <w:rPr>
          <w:rStyle w:val="CommentTok"/>
        </w:rPr>
        <w:t xml:space="preserve"># label for Third set</w:t>
      </w:r>
      <w:r>
        <w:br/>
      </w:r>
      <w:r>
        <w:rPr>
          <w:rStyle w:val="NormalTok"/>
        </w:rPr>
        <w:t xml:space="preserve">v.get_label_by_id(</w:t>
      </w:r>
      <w:r>
        <w:rPr>
          <w:rStyle w:val="StringTok"/>
        </w:rPr>
        <w:t xml:space="preserve">'110'</w:t>
      </w:r>
      <w:r>
        <w:rPr>
          <w:rStyle w:val="NormalTok"/>
        </w:rPr>
        <w:t xml:space="preserve">).set_text(</w:t>
      </w:r>
      <w:r>
        <w:rPr>
          <w:rStyle w:val="StringTok"/>
        </w:rPr>
        <w:t xml:space="preserve">'FS'</w:t>
      </w:r>
      <w:r>
        <w:rPr>
          <w:rStyle w:val="NormalTok"/>
        </w:rPr>
        <w:t xml:space="preserve">) </w:t>
      </w:r>
      <w:r>
        <w:rPr>
          <w:rStyle w:val="CommentTok"/>
        </w:rPr>
        <w:t xml:space="preserve"># label for intersection of First and Second </w:t>
      </w:r>
      <w:r>
        <w:br/>
      </w:r>
      <w:r>
        <w:rPr>
          <w:rStyle w:val="NormalTok"/>
        </w:rPr>
        <w:t xml:space="preserve">v.get_label_by_id(</w:t>
      </w:r>
      <w:r>
        <w:rPr>
          <w:rStyle w:val="StringTok"/>
        </w:rPr>
        <w:t xml:space="preserve">'011'</w:t>
      </w:r>
      <w:r>
        <w:rPr>
          <w:rStyle w:val="NormalTok"/>
        </w:rPr>
        <w:t xml:space="preserve">).set_text(</w:t>
      </w:r>
      <w:r>
        <w:rPr>
          <w:rStyle w:val="StringTok"/>
        </w:rPr>
        <w:t xml:space="preserve">'ST'</w:t>
      </w:r>
      <w:r>
        <w:rPr>
          <w:rStyle w:val="NormalTok"/>
        </w:rPr>
        <w:t xml:space="preserve">) </w:t>
      </w:r>
      <w:r>
        <w:rPr>
          <w:rStyle w:val="CommentTok"/>
        </w:rPr>
        <w:t xml:space="preserve"># label for intersection of Second and Third</w:t>
      </w:r>
      <w:r>
        <w:br/>
      </w:r>
      <w:r>
        <w:rPr>
          <w:rStyle w:val="NormalTok"/>
        </w:rPr>
        <w:t xml:space="preserve">v.get_label_by_id(</w:t>
      </w:r>
      <w:r>
        <w:rPr>
          <w:rStyle w:val="StringTok"/>
        </w:rPr>
        <w:t xml:space="preserve">'101'</w:t>
      </w:r>
      <w:r>
        <w:rPr>
          <w:rStyle w:val="NormalTok"/>
        </w:rPr>
        <w:t xml:space="preserve">).set_text(</w:t>
      </w:r>
      <w:r>
        <w:rPr>
          <w:rStyle w:val="StringTok"/>
        </w:rPr>
        <w:t xml:space="preserve">'FT'</w:t>
      </w:r>
      <w:r>
        <w:rPr>
          <w:rStyle w:val="NormalTok"/>
        </w:rPr>
        <w:t xml:space="preserve">) </w:t>
      </w:r>
      <w:r>
        <w:rPr>
          <w:rStyle w:val="CommentTok"/>
        </w:rPr>
        <w:t xml:space="preserve"># label for intersection of First and Third</w:t>
      </w:r>
      <w:r>
        <w:br/>
      </w:r>
      <w:r>
        <w:rPr>
          <w:rStyle w:val="NormalTok"/>
        </w:rPr>
        <w:t xml:space="preserve">v.get_label_by_id(</w:t>
      </w:r>
      <w:r>
        <w:rPr>
          <w:rStyle w:val="StringTok"/>
        </w:rPr>
        <w:t xml:space="preserve">'111'</w:t>
      </w:r>
      <w:r>
        <w:rPr>
          <w:rStyle w:val="NormalTok"/>
        </w:rPr>
        <w:t xml:space="preserve">).set_text(</w:t>
      </w:r>
      <w:r>
        <w:rPr>
          <w:rStyle w:val="StringTok"/>
        </w:rPr>
        <w:t xml:space="preserve">'FST'</w:t>
      </w:r>
      <w:r>
        <w:rPr>
          <w:rStyle w:val="NormalTok"/>
        </w:rPr>
        <w:t xml:space="preserve">) </w:t>
      </w:r>
      <w:r>
        <w:rPr>
          <w:rStyle w:val="CommentTok"/>
        </w:rPr>
        <w:t xml:space="preserve"># label for intersection of all three</w:t>
      </w:r>
      <w:r>
        <w:br/>
      </w:r>
      <w:r>
        <w:rPr>
          <w:rStyle w:val="NormalTok"/>
        </w:rPr>
        <w:t xml:space="preserve">v.get_patch_by_id(</w:t>
      </w:r>
      <w:r>
        <w:rPr>
          <w:rStyle w:val="StringTok"/>
        </w:rPr>
        <w:t xml:space="preserve">'111'</w:t>
      </w:r>
      <w:r>
        <w:rPr>
          <w:rStyle w:val="NormalTok"/>
        </w:rPr>
        <w:t xml:space="preserve">).set_color(</w:t>
      </w:r>
      <w:r>
        <w:rPr>
          <w:rStyle w:val="StringTok"/>
        </w:rPr>
        <w:t xml:space="preserve">'white'</w:t>
      </w:r>
      <w:r>
        <w:rPr>
          <w:rStyle w:val="NormalTok"/>
        </w:rPr>
        <w:t xml:space="preserve">) </w:t>
      </w:r>
      <w:r>
        <w:rPr>
          <w:rStyle w:val="CommentTok"/>
        </w:rPr>
        <w:t xml:space="preserve"># color for intersection of all three</w:t>
      </w:r>
      <w:r>
        <w:br/>
      </w:r>
      <w:r>
        <w:rPr>
          <w:rStyle w:val="NormalTok"/>
        </w:rPr>
        <w:t xml:space="preserve">v.get_patch_by_id(</w:t>
      </w:r>
      <w:r>
        <w:rPr>
          <w:rStyle w:val="StringTok"/>
        </w:rPr>
        <w:t xml:space="preserve">'011'</w:t>
      </w:r>
      <w:r>
        <w:rPr>
          <w:rStyle w:val="NormalTok"/>
        </w:rPr>
        <w:t xml:space="preserve">).set_color(</w:t>
      </w:r>
      <w:r>
        <w:rPr>
          <w:rStyle w:val="StringTok"/>
        </w:rPr>
        <w:t xml:space="preserve">'yellow'</w:t>
      </w:r>
      <w:r>
        <w:rPr>
          <w:rStyle w:val="NormalTok"/>
        </w:rPr>
        <w:t xml:space="preserve">) </w:t>
      </w:r>
      <w:r>
        <w:rPr>
          <w:rStyle w:val="CommentTok"/>
        </w:rPr>
        <w:t xml:space="preserve"># color for intersection of Second and Third</w:t>
      </w:r>
    </w:p>
    <w:p>
      <w:pPr>
        <w:pStyle w:val="FirstParagraph"/>
      </w:pPr>
      <w:r>
        <w:drawing>
          <wp:inline>
            <wp:extent cx="3276600" cy="2984500"/>
            <wp:effectExtent b="0" l="0" r="0" t="0"/>
            <wp:docPr descr="" title="" id="186" name="Picture"/>
            <a:graphic>
              <a:graphicData uri="http://schemas.openxmlformats.org/drawingml/2006/picture">
                <pic:pic>
                  <pic:nvPicPr>
                    <pic:cNvPr descr="Matplotlib_files/figure-docx/cell-26-output-1.png" id="187" name="Picture"/>
                    <pic:cNvPicPr>
                      <a:picLocks noChangeArrowheads="1" noChangeAspect="1"/>
                    </pic:cNvPicPr>
                  </pic:nvPicPr>
                  <pic:blipFill>
                    <a:blip r:embed="rId185"/>
                    <a:stretch>
                      <a:fillRect/>
                    </a:stretch>
                  </pic:blipFill>
                  <pic:spPr bwMode="auto">
                    <a:xfrm>
                      <a:off x="0" y="0"/>
                      <a:ext cx="3276600" cy="2984500"/>
                    </a:xfrm>
                    <a:prstGeom prst="rect">
                      <a:avLst/>
                    </a:prstGeom>
                    <a:noFill/>
                    <a:ln w="9525">
                      <a:noFill/>
                      <a:headEnd/>
                      <a:tailEnd/>
                    </a:ln>
                  </pic:spPr>
                </pic:pic>
              </a:graphicData>
            </a:graphic>
          </wp:inline>
        </w:drawing>
      </w:r>
    </w:p>
    <w:p>
      <w:pPr>
        <w:pStyle w:val="BodyText"/>
      </w:pPr>
      <w:r>
        <w:t xml:space="preserve">An alternate approach to plot a Venn diagram is to specify the values for the subsets within the Venn diagram instead of giving three sets. As apparent from the output of the</w:t>
      </w:r>
      <w:r>
        <w:t xml:space="preserve"> </w:t>
      </w:r>
      <w:r>
        <w:rPr>
          <w:rStyle w:val="VerbatimChar"/>
        </w:rPr>
        <w:t xml:space="preserve">venn3</w:t>
      </w:r>
      <w:r>
        <w:t xml:space="preserve"> </w:t>
      </w:r>
      <w:r>
        <w:t xml:space="preserve">function above, there are a total of seven values that makes up the diagram. Using the</w:t>
      </w:r>
      <w:r>
        <w:t xml:space="preserve"> </w:t>
      </w:r>
      <w:r>
        <w:rPr>
          <w:rStyle w:val="VerbatimChar"/>
        </w:rPr>
        <w:t xml:space="preserve">subsets</w:t>
      </w:r>
      <w:r>
        <w:t xml:space="preserve"> </w:t>
      </w:r>
      <w:r>
        <w:t xml:space="preserve">keyword argument for the</w:t>
      </w:r>
      <w:r>
        <w:t xml:space="preserve"> </w:t>
      </w:r>
      <w:r>
        <w:rPr>
          <w:rStyle w:val="VerbatimChar"/>
        </w:rPr>
        <w:t xml:space="preserve">venn3</w:t>
      </w:r>
      <w:r>
        <w:t xml:space="preserve"> </w:t>
      </w:r>
      <w:r>
        <w:t xml:space="preserve">function we make a similar plot without give a list of sets as an argument.</w:t>
      </w:r>
    </w:p>
    <w:p>
      <w:pPr>
        <w:pStyle w:val="SourceCode"/>
      </w:pPr>
      <w:r>
        <w:rPr>
          <w:rStyle w:val="NormalTok"/>
        </w:rPr>
        <w:t xml:space="preserve">venn3(subsets</w:t>
      </w:r>
      <w:r>
        <w:rPr>
          <w:rStyle w:val="OperatorTok"/>
        </w:rPr>
        <w:t xml:space="preserve">=</w:t>
      </w:r>
      <w:r>
        <w:rPr>
          <w:rStyle w:val="NormalTok"/>
        </w:rPr>
        <w:t xml:space="preserve">(</w:t>
      </w:r>
      <w:r>
        <w:rPr>
          <w:rStyle w:val="DecValTok"/>
        </w:rPr>
        <w:t xml:space="preserve">3</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3</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set_labels</w:t>
      </w:r>
      <w:r>
        <w:rPr>
          <w:rStyle w:val="OperatorTok"/>
        </w:rPr>
        <w:t xml:space="preserve">=</w:t>
      </w:r>
      <w:r>
        <w:rPr>
          <w:rStyle w:val="NormalTok"/>
        </w:rPr>
        <w:t xml:space="preserve">(</w:t>
      </w:r>
      <w:r>
        <w:rPr>
          <w:rStyle w:val="StringTok"/>
        </w:rPr>
        <w:t xml:space="preserve">'Set1'</w:t>
      </w:r>
      <w:r>
        <w:rPr>
          <w:rStyle w:val="NormalTok"/>
        </w:rPr>
        <w:t xml:space="preserve">, </w:t>
      </w:r>
      <w:r>
        <w:rPr>
          <w:rStyle w:val="StringTok"/>
        </w:rPr>
        <w:t xml:space="preserve">'Set2'</w:t>
      </w:r>
      <w:r>
        <w:rPr>
          <w:rStyle w:val="NormalTok"/>
        </w:rPr>
        <w:t xml:space="preserve">, </w:t>
      </w:r>
      <w:r>
        <w:rPr>
          <w:rStyle w:val="StringTok"/>
        </w:rPr>
        <w:t xml:space="preserve">'Set3'</w:t>
      </w:r>
      <w:r>
        <w:rPr>
          <w:rStyle w:val="NormalTok"/>
        </w:rPr>
        <w:t xml:space="preserve">))</w:t>
      </w:r>
      <w:r>
        <w:br/>
      </w:r>
      <w:r>
        <w:rPr>
          <w:rStyle w:val="NormalTok"/>
        </w:rPr>
        <w:t xml:space="preserve">plt.show()</w:t>
      </w:r>
    </w:p>
    <w:p>
      <w:pPr>
        <w:pStyle w:val="FirstParagraph"/>
      </w:pPr>
      <w:r>
        <w:drawing>
          <wp:inline>
            <wp:extent cx="3276600" cy="2984500"/>
            <wp:effectExtent b="0" l="0" r="0" t="0"/>
            <wp:docPr descr="" title="" id="189" name="Picture"/>
            <a:graphic>
              <a:graphicData uri="http://schemas.openxmlformats.org/drawingml/2006/picture">
                <pic:pic>
                  <pic:nvPicPr>
                    <pic:cNvPr descr="Matplotlib_files/figure-docx/cell-27-output-1.png" id="190" name="Picture"/>
                    <pic:cNvPicPr>
                      <a:picLocks noChangeArrowheads="1" noChangeAspect="1"/>
                    </pic:cNvPicPr>
                  </pic:nvPicPr>
                  <pic:blipFill>
                    <a:blip r:embed="rId188"/>
                    <a:stretch>
                      <a:fillRect/>
                    </a:stretch>
                  </pic:blipFill>
                  <pic:spPr bwMode="auto">
                    <a:xfrm>
                      <a:off x="0" y="0"/>
                      <a:ext cx="3276600" cy="2984500"/>
                    </a:xfrm>
                    <a:prstGeom prst="rect">
                      <a:avLst/>
                    </a:prstGeom>
                    <a:noFill/>
                    <a:ln w="9525">
                      <a:noFill/>
                      <a:headEnd/>
                      <a:tailEnd/>
                    </a:ln>
                  </pic:spPr>
                </pic:pic>
              </a:graphicData>
            </a:graphic>
          </wp:inline>
        </w:drawing>
      </w:r>
    </w:p>
    <w:bookmarkEnd w:id="191"/>
    <w:bookmarkEnd w:id="192"/>
    <w:bookmarkStart w:id="250" w:name="pandas"/>
    <w:p>
      <w:pPr>
        <w:pStyle w:val="Heading1"/>
      </w:pPr>
      <w:r>
        <w:t xml:space="preserve">13. Pandas</w:t>
      </w:r>
    </w:p>
    <w:p>
      <w:pPr>
        <w:pStyle w:val="FirstParagraph"/>
      </w:pPr>
      <w:r>
        <w:t xml:space="preserve">Pandas is a library that is useful for working with different types of datasets. A dataframe is a pandas object that has a variety of function to process, analyze, and visualize data. It arranges the data in rows and columns. There are multiple ways in which a dataframe can be created. For example, a dictionary with list as values can be converted to a dataframe such that the keys become headers and values (list) are entries in the dataframe. The orientation of the dataframe by default is</w:t>
      </w:r>
      <w:r>
        <w:t xml:space="preserve"> </w:t>
      </w:r>
      <w:r>
        <w:rPr>
          <w:rStyle w:val="VerbatimChar"/>
        </w:rPr>
        <w:t xml:space="preserve">columns</w:t>
      </w:r>
      <w:r>
        <w:t xml:space="preserve"> </w:t>
      </w:r>
      <w:r>
        <w:t xml:space="preserve">ie keys are considered as column header and values are rows. This behaviour can be changed using the</w:t>
      </w:r>
      <w:r>
        <w:t xml:space="preserve"> </w:t>
      </w:r>
      <w:r>
        <w:rPr>
          <w:rStyle w:val="VerbatimChar"/>
        </w:rPr>
        <w:t xml:space="preserve">orient</w:t>
      </w:r>
      <w:r>
        <w:t xml:space="preserve"> </w:t>
      </w:r>
      <w:r>
        <w:t xml:space="preserve">argument. When orientation is index, an addtional argument</w:t>
      </w:r>
      <w:r>
        <w:t xml:space="preserve"> </w:t>
      </w:r>
      <w:r>
        <w:rPr>
          <w:rStyle w:val="VerbatimChar"/>
        </w:rPr>
        <w:t xml:space="preserve">columns</w:t>
      </w:r>
      <w:r>
        <w:t xml:space="preserve"> </w:t>
      </w:r>
      <w:r>
        <w:t xml:space="preserve">can be used to specify column headers.</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p>
    <w:p>
      <w:pPr>
        <w:pStyle w:val="SourceCode"/>
      </w:pPr>
      <w:r>
        <w:rPr>
          <w:rStyle w:val="NormalTok"/>
        </w:rPr>
        <w:t xml:space="preserve">input_dict </w:t>
      </w:r>
      <w:r>
        <w:rPr>
          <w:rStyle w:val="OperatorTok"/>
        </w:rPr>
        <w:t xml:space="preserve">=</w:t>
      </w:r>
      <w:r>
        <w:rPr>
          <w:rStyle w:val="NormalTok"/>
        </w:rPr>
        <w:t xml:space="preserve"> {</w:t>
      </w:r>
      <w:r>
        <w:rPr>
          <w:rStyle w:val="StringTok"/>
        </w:rPr>
        <w:t xml:space="preserve">'Column1'</w:t>
      </w:r>
      <w:r>
        <w:rPr>
          <w:rStyle w:val="NormalTok"/>
        </w:rPr>
        <w:t xml:space="preserve">: [</w:t>
      </w:r>
      <w:r>
        <w:rPr>
          <w:rStyle w:val="StringTok"/>
        </w:rPr>
        <w:t xml:space="preserve">'A'</w:t>
      </w:r>
      <w:r>
        <w:rPr>
          <w:rStyle w:val="NormalTok"/>
        </w:rPr>
        <w:t xml:space="preserve">,</w:t>
      </w:r>
      <w:r>
        <w:rPr>
          <w:rStyle w:val="StringTok"/>
        </w:rPr>
        <w:t xml:space="preserve">'B'</w:t>
      </w:r>
      <w:r>
        <w:rPr>
          <w:rStyle w:val="NormalTok"/>
        </w:rPr>
        <w:t xml:space="preserve">,</w:t>
      </w:r>
      <w:r>
        <w:rPr>
          <w:rStyle w:val="StringTok"/>
        </w:rPr>
        <w:t xml:space="preserve">'C'</w:t>
      </w:r>
      <w:r>
        <w:rPr>
          <w:rStyle w:val="NormalTok"/>
        </w:rPr>
        <w:t xml:space="preserve">,</w:t>
      </w:r>
      <w:r>
        <w:rPr>
          <w:rStyle w:val="StringTok"/>
        </w:rPr>
        <w:t xml:space="preserve">'D'</w:t>
      </w:r>
      <w:r>
        <w:rPr>
          <w:rStyle w:val="NormalTok"/>
        </w:rPr>
        <w:t xml:space="preserve">,</w:t>
      </w:r>
      <w:r>
        <w:rPr>
          <w:rStyle w:val="StringTok"/>
        </w:rPr>
        <w:t xml:space="preserve">'E'</w:t>
      </w:r>
      <w:r>
        <w:rPr>
          <w:rStyle w:val="NormalTok"/>
        </w:rPr>
        <w:t xml:space="preserve">], </w:t>
      </w:r>
      <w:r>
        <w:rPr>
          <w:rStyle w:val="OperatorTok"/>
        </w:rPr>
        <w:t xml:space="preserve">\</w:t>
      </w:r>
      <w:r>
        <w:br/>
      </w:r>
      <w:r>
        <w:rPr>
          <w:rStyle w:val="NormalTok"/>
        </w:rPr>
        <w:t xml:space="preserve">              </w:t>
      </w:r>
      <w:r>
        <w:rPr>
          <w:rStyle w:val="StringTok"/>
        </w:rPr>
        <w:t xml:space="preserve">'Column2'</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br/>
      </w:r>
      <w:r>
        <w:rPr>
          <w:rStyle w:val="NormalTok"/>
        </w:rPr>
        <w:t xml:space="preserve">df1 </w:t>
      </w:r>
      <w:r>
        <w:rPr>
          <w:rStyle w:val="OperatorTok"/>
        </w:rPr>
        <w:t xml:space="preserve">=</w:t>
      </w:r>
      <w:r>
        <w:rPr>
          <w:rStyle w:val="NormalTok"/>
        </w:rPr>
        <w:t xml:space="preserve"> pd.DataFrame.from_dict(input_dict)</w:t>
      </w:r>
      <w:r>
        <w:br/>
      </w:r>
      <w:r>
        <w:rPr>
          <w:rStyle w:val="NormalTok"/>
        </w:rPr>
        <w:t xml:space="preserve">df2 </w:t>
      </w:r>
      <w:r>
        <w:rPr>
          <w:rStyle w:val="OperatorTok"/>
        </w:rPr>
        <w:t xml:space="preserve">=</w:t>
      </w:r>
      <w:r>
        <w:rPr>
          <w:rStyle w:val="NormalTok"/>
        </w:rPr>
        <w:t xml:space="preserve"> pd.DataFrame.from_dict(input_dict, orient</w:t>
      </w:r>
      <w:r>
        <w:rPr>
          <w:rStyle w:val="OperatorTok"/>
        </w:rPr>
        <w:t xml:space="preserve">=</w:t>
      </w:r>
      <w:r>
        <w:rPr>
          <w:rStyle w:val="StringTok"/>
        </w:rPr>
        <w:t xml:space="preserve">'index'</w:t>
      </w:r>
      <w:r>
        <w:rPr>
          <w:rStyle w:val="NormalTok"/>
        </w:rPr>
        <w:t xml:space="preserve">, columns</w:t>
      </w:r>
      <w:r>
        <w:rPr>
          <w:rStyle w:val="OperatorTok"/>
        </w:rPr>
        <w:t xml:space="preserve">=</w:t>
      </w:r>
      <w:r>
        <w:rPr>
          <w:rStyle w:val="NormalTok"/>
        </w:rPr>
        <w:t xml:space="preserve">[</w:t>
      </w:r>
      <w:r>
        <w:rPr>
          <w:rStyle w:val="StringTok"/>
        </w:rPr>
        <w:t xml:space="preserve">'Val1'</w:t>
      </w:r>
      <w:r>
        <w:rPr>
          <w:rStyle w:val="NormalTok"/>
        </w:rPr>
        <w:t xml:space="preserve">,</w:t>
      </w:r>
      <w:r>
        <w:rPr>
          <w:rStyle w:val="StringTok"/>
        </w:rPr>
        <w:t xml:space="preserve">'Val2'</w:t>
      </w:r>
      <w:r>
        <w:rPr>
          <w:rStyle w:val="NormalTok"/>
        </w:rPr>
        <w:t xml:space="preserve">,</w:t>
      </w:r>
      <w:r>
        <w:rPr>
          <w:rStyle w:val="StringTok"/>
        </w:rPr>
        <w:t xml:space="preserve">'Val3'</w:t>
      </w:r>
      <w:r>
        <w:rPr>
          <w:rStyle w:val="NormalTok"/>
        </w:rPr>
        <w:t xml:space="preserve">,</w:t>
      </w:r>
      <w:r>
        <w:rPr>
          <w:rStyle w:val="StringTok"/>
        </w:rPr>
        <w:t xml:space="preserve">'Val4'</w:t>
      </w:r>
      <w:r>
        <w:rPr>
          <w:rStyle w:val="NormalTok"/>
        </w:rPr>
        <w:t xml:space="preserve">,</w:t>
      </w:r>
      <w:r>
        <w:rPr>
          <w:rStyle w:val="StringTok"/>
        </w:rPr>
        <w:t xml:space="preserve">'Val5'</w:t>
      </w:r>
      <w:r>
        <w:rPr>
          <w:rStyle w:val="NormalTok"/>
        </w:rPr>
        <w:t xml:space="preserve">,])</w:t>
      </w:r>
      <w:r>
        <w:br/>
      </w:r>
      <w:r>
        <w:rPr>
          <w:rStyle w:val="NormalTok"/>
        </w:rPr>
        <w:t xml:space="preserve">display(df1)</w:t>
      </w:r>
      <w:r>
        <w:br/>
      </w:r>
      <w:r>
        <w:rPr>
          <w:rStyle w:val="NormalTok"/>
        </w:rPr>
        <w:t xml:space="preserve">display(df2)</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pPr>
              <w:jc w:val="center"/>
              <w:spacing w:before="200"/>
              <w:pStyle w:val="ImageCaption"/>
            </w:pPr>
          </w:p>
          <w:tbl>
            <w:tblPr>
              <w:tblStyle w:val="Table"/>
              <w:tblW w:type="pct" w:w="4900"/>
              <w:tblLayout w:type="fixed"/>
              <w:tblLook w:firstRow="1" w:lastRow="0" w:firstColumn="0" w:lastColumn="0" w:noHBand="0" w:noVBand="0" w:val="0020"/>
            </w:tblPr>
            <w:tblGrid>
              <w:gridCol w:w="2587"/>
              <w:gridCol w:w="2587"/>
              <w:gridCol w:w="2587"/>
            </w:tblGrid>
            <w:tr>
              <w:trPr>
                <w:tblHeader w:val="on"/>
              </w:trPr>
              <w:tc>
                <w:tcPr/>
                <w:p>
                  <w:pPr>
                    <w:pStyle w:val="Compact"/>
                  </w:pPr>
                </w:p>
              </w:tc>
              <w:tc>
                <w:tcPr/>
                <w:p>
                  <w:pPr>
                    <w:pStyle w:val="Compact"/>
                  </w:pPr>
                  <w:r>
                    <w:t xml:space="preserve">Column1</w:t>
                  </w:r>
                </w:p>
              </w:tc>
              <w:tc>
                <w:tcPr/>
                <w:p>
                  <w:pPr>
                    <w:pStyle w:val="Compact"/>
                  </w:pPr>
                  <w:r>
                    <w:t xml:space="preserve">Column2</w:t>
                  </w:r>
                </w:p>
              </w:tc>
            </w:tr>
            <w:tr>
              <w:tc>
                <w:tcPr/>
                <w:p>
                  <w:pPr>
                    <w:pStyle w:val="Compact"/>
                  </w:pPr>
                  <w:r>
                    <w:t xml:space="preserve">0</w:t>
                  </w:r>
                </w:p>
              </w:tc>
              <w:tc>
                <w:tcPr/>
                <w:p>
                  <w:pPr>
                    <w:pStyle w:val="Compact"/>
                  </w:pPr>
                  <w:r>
                    <w:t xml:space="preserve">A</w:t>
                  </w:r>
                </w:p>
              </w:tc>
              <w:tc>
                <w:tcPr/>
                <w:p>
                  <w:pPr>
                    <w:pStyle w:val="Compact"/>
                  </w:pPr>
                  <w:r>
                    <w:t xml:space="preserve">1</w:t>
                  </w:r>
                </w:p>
              </w:tc>
            </w:tr>
            <w:tr>
              <w:tc>
                <w:tcPr/>
                <w:p>
                  <w:pPr>
                    <w:pStyle w:val="Compact"/>
                  </w:pPr>
                  <w:r>
                    <w:t xml:space="preserve">1</w:t>
                  </w:r>
                </w:p>
              </w:tc>
              <w:tc>
                <w:tcPr/>
                <w:p>
                  <w:pPr>
                    <w:pStyle w:val="Compact"/>
                  </w:pPr>
                  <w:r>
                    <w:t xml:space="preserve">B</w:t>
                  </w:r>
                </w:p>
              </w:tc>
              <w:tc>
                <w:tcPr/>
                <w:p>
                  <w:pPr>
                    <w:pStyle w:val="Compact"/>
                  </w:pPr>
                  <w:r>
                    <w:t xml:space="preserve">2</w:t>
                  </w:r>
                </w:p>
              </w:tc>
            </w:tr>
            <w:tr>
              <w:tc>
                <w:tcPr/>
                <w:p>
                  <w:pPr>
                    <w:pStyle w:val="Compact"/>
                  </w:pPr>
                  <w:r>
                    <w:t xml:space="preserve">2</w:t>
                  </w:r>
                </w:p>
              </w:tc>
              <w:tc>
                <w:tcPr/>
                <w:p>
                  <w:pPr>
                    <w:pStyle w:val="Compact"/>
                  </w:pPr>
                  <w:r>
                    <w:t xml:space="preserve">C</w:t>
                  </w:r>
                </w:p>
              </w:tc>
              <w:tc>
                <w:tcPr/>
                <w:p>
                  <w:pPr>
                    <w:pStyle w:val="Compact"/>
                  </w:pPr>
                  <w:r>
                    <w:t xml:space="preserve">3</w:t>
                  </w:r>
                </w:p>
              </w:tc>
            </w:tr>
            <w:tr>
              <w:tc>
                <w:tcPr/>
                <w:p>
                  <w:pPr>
                    <w:pStyle w:val="Compact"/>
                  </w:pPr>
                  <w:r>
                    <w:t xml:space="preserve">3</w:t>
                  </w:r>
                </w:p>
              </w:tc>
              <w:tc>
                <w:tcPr/>
                <w:p>
                  <w:pPr>
                    <w:pStyle w:val="Compact"/>
                  </w:pPr>
                  <w:r>
                    <w:t xml:space="preserve">D</w:t>
                  </w:r>
                </w:p>
              </w:tc>
              <w:tc>
                <w:tcPr/>
                <w:p>
                  <w:pPr>
                    <w:pStyle w:val="Compact"/>
                  </w:pPr>
                  <w:r>
                    <w:t xml:space="preserve">4</w:t>
                  </w:r>
                </w:p>
              </w:tc>
            </w:tr>
            <w:tr>
              <w:tc>
                <w:tcPr/>
                <w:p>
                  <w:pPr>
                    <w:pStyle w:val="Compact"/>
                  </w:pPr>
                  <w:r>
                    <w:t xml:space="preserve">4</w:t>
                  </w:r>
                </w:p>
              </w:tc>
              <w:tc>
                <w:tcPr/>
                <w:p>
                  <w:pPr>
                    <w:pStyle w:val="Compact"/>
                  </w:pPr>
                  <w:r>
                    <w:t xml:space="preserve">E</w:t>
                  </w:r>
                </w:p>
              </w:tc>
              <w:tc>
                <w:tcPr/>
                <w:p>
                  <w:pPr>
                    <w:pStyle w:val="Compact"/>
                  </w:pPr>
                  <w:r>
                    <w:t xml:space="preserve">5</w:t>
                  </w:r>
                </w:p>
              </w:tc>
            </w:tr>
          </w:tbl>
          <w:p/>
        </w:tc>
        <w:tc>
          <w:tcPr/>
          <w:p>
            <w:pPr>
              <w:pStyle w:val="BodyText"/>
            </w:pPr>
            <w:pPr>
              <w:jc w:val="center"/>
              <w:spacing w:before="200"/>
              <w:pStyle w:val="ImageCaption"/>
            </w:pPr>
          </w:p>
          <w:tbl>
            <w:tblPr>
              <w:tblStyle w:val="Table"/>
              <w:tblW w:type="pct" w:w="4900"/>
              <w:tblLayout w:type="fixed"/>
              <w:tblLook w:firstRow="1" w:lastRow="0" w:firstColumn="0" w:lastColumn="0" w:noHBand="0" w:noVBand="0" w:val="0020"/>
            </w:tblPr>
            <w:tblGrid>
              <w:gridCol w:w="1293"/>
              <w:gridCol w:w="1293"/>
              <w:gridCol w:w="1293"/>
              <w:gridCol w:w="1293"/>
              <w:gridCol w:w="1293"/>
              <w:gridCol w:w="1293"/>
            </w:tblGrid>
            <w:tr>
              <w:trPr>
                <w:tblHeader w:val="on"/>
              </w:trPr>
              <w:tc>
                <w:tcPr/>
                <w:p>
                  <w:pPr>
                    <w:pStyle w:val="Compact"/>
                  </w:pPr>
                </w:p>
              </w:tc>
              <w:tc>
                <w:tcPr/>
                <w:p>
                  <w:pPr>
                    <w:pStyle w:val="Compact"/>
                  </w:pPr>
                  <w:r>
                    <w:t xml:space="preserve">Val1</w:t>
                  </w:r>
                </w:p>
              </w:tc>
              <w:tc>
                <w:tcPr/>
                <w:p>
                  <w:pPr>
                    <w:pStyle w:val="Compact"/>
                  </w:pPr>
                  <w:r>
                    <w:t xml:space="preserve">Val2</w:t>
                  </w:r>
                </w:p>
              </w:tc>
              <w:tc>
                <w:tcPr/>
                <w:p>
                  <w:pPr>
                    <w:pStyle w:val="Compact"/>
                  </w:pPr>
                  <w:r>
                    <w:t xml:space="preserve">Val3</w:t>
                  </w:r>
                </w:p>
              </w:tc>
              <w:tc>
                <w:tcPr/>
                <w:p>
                  <w:pPr>
                    <w:pStyle w:val="Compact"/>
                  </w:pPr>
                  <w:r>
                    <w:t xml:space="preserve">Val4</w:t>
                  </w:r>
                </w:p>
              </w:tc>
              <w:tc>
                <w:tcPr/>
                <w:p>
                  <w:pPr>
                    <w:pStyle w:val="Compact"/>
                  </w:pPr>
                  <w:r>
                    <w:t xml:space="preserve">Val5</w:t>
                  </w:r>
                </w:p>
              </w:tc>
            </w:tr>
            <w:tr>
              <w:tc>
                <w:tcPr/>
                <w:p>
                  <w:pPr>
                    <w:pStyle w:val="Compact"/>
                  </w:pPr>
                  <w:r>
                    <w:t xml:space="preserve">Column1</w:t>
                  </w:r>
                </w:p>
              </w:tc>
              <w:tc>
                <w:tcPr/>
                <w:p>
                  <w:pPr>
                    <w:pStyle w:val="Compact"/>
                  </w:pPr>
                  <w:r>
                    <w:t xml:space="preserve">A</w:t>
                  </w:r>
                </w:p>
              </w:tc>
              <w:tc>
                <w:tcPr/>
                <w:p>
                  <w:pPr>
                    <w:pStyle w:val="Compact"/>
                  </w:pPr>
                  <w:r>
                    <w:t xml:space="preserve">B</w:t>
                  </w:r>
                </w:p>
              </w:tc>
              <w:tc>
                <w:tcPr/>
                <w:p>
                  <w:pPr>
                    <w:pStyle w:val="Compact"/>
                  </w:pPr>
                  <w:r>
                    <w:t xml:space="preserve">C</w:t>
                  </w:r>
                </w:p>
              </w:tc>
              <w:tc>
                <w:tcPr/>
                <w:p>
                  <w:pPr>
                    <w:pStyle w:val="Compact"/>
                  </w:pPr>
                  <w:r>
                    <w:t xml:space="preserve">D</w:t>
                  </w:r>
                </w:p>
              </w:tc>
              <w:tc>
                <w:tcPr/>
                <w:p>
                  <w:pPr>
                    <w:pStyle w:val="Compact"/>
                  </w:pPr>
                  <w:r>
                    <w:t xml:space="preserve">E</w:t>
                  </w:r>
                </w:p>
              </w:tc>
            </w:tr>
            <w:tr>
              <w:tc>
                <w:tcPr/>
                <w:p>
                  <w:pPr>
                    <w:pStyle w:val="Compact"/>
                  </w:pPr>
                  <w:r>
                    <w:t xml:space="preserve">Column2</w:t>
                  </w:r>
                </w:p>
              </w:tc>
              <w:tc>
                <w:tcPr/>
                <w:p>
                  <w:pPr>
                    <w:pStyle w:val="Compact"/>
                  </w:pPr>
                  <w:r>
                    <w:t xml:space="preserve">1</w:t>
                  </w:r>
                </w:p>
              </w:tc>
              <w:tc>
                <w:tcPr/>
                <w:p>
                  <w:pPr>
                    <w:pStyle w:val="Compact"/>
                  </w:pPr>
                  <w:r>
                    <w:t xml:space="preserve">2</w:t>
                  </w:r>
                </w:p>
              </w:tc>
              <w:tc>
                <w:tcPr/>
                <w:p>
                  <w:pPr>
                    <w:pStyle w:val="Compact"/>
                  </w:pPr>
                  <w:r>
                    <w:t xml:space="preserve">3</w:t>
                  </w:r>
                </w:p>
              </w:tc>
              <w:tc>
                <w:tcPr/>
                <w:p>
                  <w:pPr>
                    <w:pStyle w:val="Compact"/>
                  </w:pPr>
                  <w:r>
                    <w:t xml:space="preserve">4</w:t>
                  </w:r>
                </w:p>
              </w:tc>
              <w:tc>
                <w:tcPr/>
                <w:p>
                  <w:pPr>
                    <w:pStyle w:val="Compact"/>
                  </w:pPr>
                  <w:r>
                    <w:t xml:space="preserve">5</w:t>
                  </w:r>
                </w:p>
              </w:tc>
            </w:tr>
          </w:tbl>
          <w:p/>
        </w:tc>
      </w:tr>
    </w:tbl>
    <w:p>
      <w:pPr>
        <w:pStyle w:val="SourceCode"/>
      </w:pPr>
      <w:r>
        <w:rPr>
          <w:rStyle w:val="BuiltInTok"/>
        </w:rPr>
        <w:t xml:space="preserve">print</w:t>
      </w:r>
      <w:r>
        <w:rPr>
          <w:rStyle w:val="NormalTok"/>
        </w:rPr>
        <w:t xml:space="preserve">(df2.columns)</w:t>
      </w:r>
    </w:p>
    <w:p>
      <w:pPr>
        <w:pStyle w:val="SourceCode"/>
      </w:pPr>
      <w:r>
        <w:rPr>
          <w:rStyle w:val="VerbatimChar"/>
        </w:rPr>
        <w:t xml:space="preserve">Index(['Val1', 'Val2', 'Val3', 'Val4', 'Val5'], dtype='object')</w:t>
      </w:r>
    </w:p>
    <w:bookmarkStart w:id="194" w:name="indexing-and-selecting"/>
    <w:p>
      <w:pPr>
        <w:pStyle w:val="Heading2"/>
      </w:pPr>
      <w:r>
        <w:t xml:space="preserve">13.1 Indexing and Selecting</w:t>
      </w:r>
    </w:p>
    <w:p>
      <w:pPr>
        <w:pStyle w:val="FirstParagraph"/>
      </w:pPr>
      <w:r>
        <w:t xml:space="preserve">The data in a dataframes are arranged in rows and columns both of which have labels. The get a slice of a dataframe, these labels can used with the</w:t>
      </w:r>
      <w:r>
        <w:t xml:space="preserve"> </w:t>
      </w:r>
      <w:r>
        <w:rPr>
          <w:rStyle w:val="VerbatimChar"/>
        </w:rPr>
        <w:t xml:space="preserve">loc</w:t>
      </w:r>
      <w:r>
        <w:t xml:space="preserve"> </w:t>
      </w:r>
      <w:r>
        <w:t xml:space="preserve">attribute. The</w:t>
      </w:r>
      <w:r>
        <w:t xml:space="preserve"> </w:t>
      </w:r>
      <w:r>
        <w:rPr>
          <w:rStyle w:val="VerbatimChar"/>
        </w:rPr>
        <w:t xml:space="preserve">columns</w:t>
      </w:r>
      <w:r>
        <w:t xml:space="preserve"> </w:t>
      </w:r>
      <w:r>
        <w:t xml:space="preserve">and</w:t>
      </w:r>
      <w:r>
        <w:t xml:space="preserve"> </w:t>
      </w:r>
      <w:r>
        <w:rPr>
          <w:rStyle w:val="VerbatimChar"/>
        </w:rPr>
        <w:t xml:space="preserve">index</w:t>
      </w:r>
      <w:r>
        <w:t xml:space="preserve"> </w:t>
      </w:r>
      <w:r>
        <w:t xml:space="preserve">attributes for a dataframe return an iteratable collection of column labels and index labels. To select a subset of a dataframe using indcies for the rows and columns use</w:t>
      </w:r>
      <w:r>
        <w:t xml:space="preserve"> </w:t>
      </w:r>
      <w:r>
        <w:rPr>
          <w:rStyle w:val="VerbatimChar"/>
        </w:rPr>
        <w:t xml:space="preserve">iloc</w:t>
      </w:r>
      <w:r>
        <w:t xml:space="preserve">. Both</w:t>
      </w:r>
      <w:r>
        <w:t xml:space="preserve"> </w:t>
      </w:r>
      <w:r>
        <w:rPr>
          <w:rStyle w:val="VerbatimChar"/>
        </w:rPr>
        <w:t xml:space="preserve">loc</w:t>
      </w:r>
      <w:r>
        <w:t xml:space="preserve"> </w:t>
      </w:r>
      <w:r>
        <w:t xml:space="preserve">and</w:t>
      </w:r>
      <w:r>
        <w:t xml:space="preserve"> </w:t>
      </w:r>
      <w:r>
        <w:rPr>
          <w:rStyle w:val="VerbatimChar"/>
        </w:rPr>
        <w:t xml:space="preserve">iloc</w:t>
      </w:r>
      <w:r>
        <w:t xml:space="preserve"> </w:t>
      </w:r>
      <w:r>
        <w:t xml:space="preserve">takes a slice of row label/range and column label/range. Note that a one-dimensional slice of a dataframe returns a</w:t>
      </w:r>
      <w:r>
        <w:t xml:space="preserve"> </w:t>
      </w:r>
      <w:r>
        <w:rPr>
          <w:rStyle w:val="VerbatimChar"/>
        </w:rPr>
        <w:t xml:space="preserve">Series</w:t>
      </w:r>
      <w:r>
        <w:t xml:space="preserve"> </w:t>
      </w:r>
      <w:r>
        <w:t xml:space="preserve">object i.e. if we select one column or one row, a</w:t>
      </w:r>
      <w:r>
        <w:t xml:space="preserve"> </w:t>
      </w:r>
      <w:r>
        <w:rPr>
          <w:rStyle w:val="VerbatimChar"/>
        </w:rPr>
        <w:t xml:space="preserve">Series</w:t>
      </w:r>
      <w:r>
        <w:t xml:space="preserve"> </w:t>
      </w:r>
      <w:r>
        <w:t xml:space="preserve">object would be returned. To convert a series object to a dataframe use</w:t>
      </w:r>
      <w:r>
        <w:t xml:space="preserve"> </w:t>
      </w:r>
      <w:r>
        <w:rPr>
          <w:rStyle w:val="VerbatimChar"/>
        </w:rPr>
        <w:t xml:space="preserve">to_frame</w:t>
      </w:r>
      <w:r>
        <w:t xml:space="preserve"> </w:t>
      </w:r>
      <w:r>
        <w:t xml:space="preserve">function.</w:t>
      </w:r>
    </w:p>
    <w:p>
      <w:pPr>
        <w:pStyle w:val="BodyText"/>
      </w:pPr>
      <w:r>
        <w:t xml:space="preserve">Multi-indexing is also possible i.e., a row or a column can have more than one label. In such cases, selections can be made by specifing labels as a tuple.</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pPr>
              <w:jc w:val="center"/>
              <w:spacing w:before="200"/>
              <w:pStyle w:val="ImageCaption"/>
            </w:pPr>
          </w:p>
          <w:bookmarkStart w:id="193" w:name="T_389ef"/>
          <w:tbl>
            <w:tblPr>
              <w:tblStyle w:val="Table"/>
              <w:tblW w:type="pct" w:w="4900"/>
              <w:tblLayout w:type="fixed"/>
              <w:tblLook w:firstRow="1" w:lastRow="0" w:firstColumn="0" w:lastColumn="0" w:noHBand="0" w:noVBand="0" w:val="0020"/>
            </w:tblPr>
            <w:tblGrid>
              <w:gridCol w:w="2587"/>
              <w:gridCol w:w="2587"/>
              <w:gridCol w:w="2587"/>
            </w:tblGrid>
            <w:tr>
              <w:trPr>
                <w:tblHeader w:val="on"/>
              </w:trPr>
              <w:tc>
                <w:tcPr/>
                <w:p>
                  <w:pPr>
                    <w:pStyle w:val="Compact"/>
                  </w:pPr>
                  <w:r>
                    <w:t xml:space="preserve"> </w:t>
                  </w:r>
                </w:p>
              </w:tc>
              <w:tc>
                <w:tcPr/>
                <w:p>
                  <w:pPr>
                    <w:pStyle w:val="Compact"/>
                  </w:pPr>
                  <w:r>
                    <w:t xml:space="preserve">Column1</w:t>
                  </w:r>
                </w:p>
              </w:tc>
              <w:tc>
                <w:tcPr/>
                <w:p>
                  <w:pPr>
                    <w:pStyle w:val="Compact"/>
                  </w:pPr>
                  <w:r>
                    <w:t xml:space="preserve">Column2</w:t>
                  </w:r>
                </w:p>
              </w:tc>
            </w:tr>
            <w:tr>
              <w:tc>
                <w:tcPr/>
                <w:p>
                  <w:pPr>
                    <w:pStyle w:val="Compact"/>
                  </w:pPr>
                  <w:r>
                    <w:t xml:space="preserve">0</w:t>
                  </w:r>
                </w:p>
              </w:tc>
              <w:tc>
                <w:tcPr/>
                <w:p>
                  <w:pPr>
                    <w:pStyle w:val="Compact"/>
                  </w:pPr>
                  <w:r>
                    <w:t xml:space="preserve">A</w:t>
                  </w:r>
                </w:p>
              </w:tc>
              <w:tc>
                <w:tcPr/>
                <w:p>
                  <w:pPr>
                    <w:pStyle w:val="Compact"/>
                  </w:pPr>
                  <w:r>
                    <w:t xml:space="preserve">1</w:t>
                  </w:r>
                </w:p>
              </w:tc>
            </w:tr>
            <w:tr>
              <w:tc>
                <w:tcPr/>
                <w:p>
                  <w:pPr>
                    <w:pStyle w:val="Compact"/>
                  </w:pPr>
                  <w:r>
                    <w:t xml:space="preserve">1</w:t>
                  </w:r>
                </w:p>
              </w:tc>
              <w:tc>
                <w:tcPr/>
                <w:p>
                  <w:pPr>
                    <w:pStyle w:val="Compact"/>
                  </w:pPr>
                  <w:r>
                    <w:t xml:space="preserve">B</w:t>
                  </w:r>
                </w:p>
              </w:tc>
              <w:tc>
                <w:tcPr/>
                <w:p>
                  <w:pPr>
                    <w:pStyle w:val="Compact"/>
                  </w:pPr>
                  <w:r>
                    <w:t xml:space="preserve">2</w:t>
                  </w:r>
                </w:p>
              </w:tc>
            </w:tr>
            <w:tr>
              <w:tc>
                <w:tcPr/>
                <w:p>
                  <w:pPr>
                    <w:pStyle w:val="Compact"/>
                  </w:pPr>
                  <w:r>
                    <w:t xml:space="preserve">2</w:t>
                  </w:r>
                </w:p>
              </w:tc>
              <w:tc>
                <w:tcPr/>
                <w:p>
                  <w:pPr>
                    <w:pStyle w:val="Compact"/>
                  </w:pPr>
                  <w:r>
                    <w:t xml:space="preserve">C</w:t>
                  </w:r>
                </w:p>
              </w:tc>
              <w:tc>
                <w:tcPr/>
                <w:p>
                  <w:pPr>
                    <w:pStyle w:val="Compact"/>
                  </w:pPr>
                  <w:r>
                    <w:t xml:space="preserve">3</w:t>
                  </w:r>
                </w:p>
              </w:tc>
            </w:tr>
            <w:tr>
              <w:tc>
                <w:tcPr/>
                <w:p>
                  <w:pPr>
                    <w:pStyle w:val="Compact"/>
                  </w:pPr>
                  <w:r>
                    <w:t xml:space="preserve">3</w:t>
                  </w:r>
                </w:p>
              </w:tc>
              <w:tc>
                <w:tcPr/>
                <w:p>
                  <w:pPr>
                    <w:pStyle w:val="Compact"/>
                  </w:pPr>
                  <w:r>
                    <w:t xml:space="preserve">D</w:t>
                  </w:r>
                </w:p>
              </w:tc>
              <w:tc>
                <w:tcPr/>
                <w:p>
                  <w:pPr>
                    <w:pStyle w:val="Compact"/>
                  </w:pPr>
                  <w:r>
                    <w:t xml:space="preserve">4</w:t>
                  </w:r>
                </w:p>
              </w:tc>
            </w:tr>
            <w:tr>
              <w:tc>
                <w:tcPr/>
                <w:p>
                  <w:pPr>
                    <w:pStyle w:val="Compact"/>
                  </w:pPr>
                  <w:r>
                    <w:t xml:space="preserve">4</w:t>
                  </w:r>
                </w:p>
              </w:tc>
              <w:tc>
                <w:tcPr/>
                <w:p>
                  <w:pPr>
                    <w:pStyle w:val="Compact"/>
                  </w:pPr>
                  <w:r>
                    <w:t xml:space="preserve">E</w:t>
                  </w:r>
                </w:p>
              </w:tc>
              <w:tc>
                <w:tcPr/>
                <w:p>
                  <w:pPr>
                    <w:pStyle w:val="Compact"/>
                  </w:pPr>
                  <w:r>
                    <w:t xml:space="preserve">5</w:t>
                  </w:r>
                </w:p>
              </w:tc>
            </w:tr>
          </w:tbl>
          <w:bookmarkEnd w:id="193"/>
          <w:p/>
        </w:tc>
        <w:tc>
          <w:tcPr/>
          <w:p>
            <w:pPr>
              <w:pStyle w:val="SourceCode"/>
              <w:jc w:val="left"/>
            </w:pPr>
            <w:r>
              <w:rPr>
                <w:rStyle w:val="VerbatimChar"/>
              </w:rPr>
              <w:t xml:space="preserve">df1.columns: </w:t>
            </w:r>
            <w:r>
              <w:br/>
            </w:r>
            <w:r>
              <w:rPr>
                <w:rStyle w:val="VerbatimChar"/>
              </w:rPr>
              <w:t xml:space="preserve"> Index(['Column1', 'Column2'], dtype='object') </w:t>
            </w:r>
            <w:r>
              <w:br/>
            </w:r>
            <w:r>
              <w:rPr>
                <w:rStyle w:val="VerbatimChar"/>
              </w:rPr>
              <w:t xml:space="preserve"> df1.index: </w:t>
            </w:r>
            <w:r>
              <w:br/>
            </w:r>
            <w:r>
              <w:rPr>
                <w:rStyle w:val="VerbatimChar"/>
              </w:rPr>
              <w:t xml:space="preserve"> RangeIndex(start=0, stop=5, step=1)</w:t>
            </w:r>
          </w:p>
        </w:tc>
      </w:tr>
    </w:tbl>
    <w:p>
      <w:pPr>
        <w:pStyle w:val="FirstParagraph"/>
      </w:pPr>
      <w:r>
        <w:t xml:space="preserve"> </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pPr>
              <w:jc w:val="center"/>
              <w:spacing w:before="200"/>
              <w:pStyle w:val="ImageCaption"/>
            </w:pPr>
          </w:p>
          <w:tbl>
            <w:tblPr>
              <w:tblStyle w:val="Table"/>
              <w:tblW w:type="pct" w:w="4900"/>
              <w:tblLayout w:type="fixed"/>
              <w:tblLook w:firstRow="1" w:lastRow="0" w:firstColumn="0" w:lastColumn="0" w:noHBand="0" w:noVBand="0" w:val="0020"/>
            </w:tblPr>
            <w:tblGrid>
              <w:gridCol w:w="3880"/>
              <w:gridCol w:w="3880"/>
            </w:tblGrid>
            <w:tr>
              <w:trPr>
                <w:tblHeader w:val="on"/>
              </w:trPr>
              <w:tc>
                <w:tcPr/>
                <w:p>
                  <w:pPr>
                    <w:pStyle w:val="Compact"/>
                  </w:pPr>
                </w:p>
              </w:tc>
              <w:tc>
                <w:tcPr/>
                <w:p>
                  <w:pPr>
                    <w:pStyle w:val="Compact"/>
                  </w:pPr>
                  <w:r>
                    <w:t xml:space="preserve">Column1</w:t>
                  </w:r>
                </w:p>
              </w:tc>
            </w:tr>
            <w:tr>
              <w:tc>
                <w:tcPr/>
                <w:p>
                  <w:pPr>
                    <w:pStyle w:val="Compact"/>
                  </w:pPr>
                  <w:r>
                    <w:t xml:space="preserve">0</w:t>
                  </w:r>
                </w:p>
              </w:tc>
              <w:tc>
                <w:tcPr/>
                <w:p>
                  <w:pPr>
                    <w:pStyle w:val="Compact"/>
                  </w:pPr>
                  <w:r>
                    <w:t xml:space="preserve">A</w:t>
                  </w:r>
                </w:p>
              </w:tc>
            </w:tr>
            <w:tr>
              <w:tc>
                <w:tcPr/>
                <w:p>
                  <w:pPr>
                    <w:pStyle w:val="Compact"/>
                  </w:pPr>
                  <w:r>
                    <w:t xml:space="preserve">1</w:t>
                  </w:r>
                </w:p>
              </w:tc>
              <w:tc>
                <w:tcPr/>
                <w:p>
                  <w:pPr>
                    <w:pStyle w:val="Compact"/>
                  </w:pPr>
                  <w:r>
                    <w:t xml:space="preserve">B</w:t>
                  </w:r>
                </w:p>
              </w:tc>
            </w:tr>
            <w:tr>
              <w:tc>
                <w:tcPr/>
                <w:p>
                  <w:pPr>
                    <w:pStyle w:val="Compact"/>
                  </w:pPr>
                  <w:r>
                    <w:t xml:space="preserve">2</w:t>
                  </w:r>
                </w:p>
              </w:tc>
              <w:tc>
                <w:tcPr/>
                <w:p>
                  <w:pPr>
                    <w:pStyle w:val="Compact"/>
                  </w:pPr>
                  <w:r>
                    <w:t xml:space="preserve">C</w:t>
                  </w:r>
                </w:p>
              </w:tc>
            </w:tr>
            <w:tr>
              <w:tc>
                <w:tcPr/>
                <w:p>
                  <w:pPr>
                    <w:pStyle w:val="Compact"/>
                  </w:pPr>
                  <w:r>
                    <w:t xml:space="preserve">3</w:t>
                  </w:r>
                </w:p>
              </w:tc>
              <w:tc>
                <w:tcPr/>
                <w:p>
                  <w:pPr>
                    <w:pStyle w:val="Compact"/>
                  </w:pPr>
                  <w:r>
                    <w:t xml:space="preserve">D</w:t>
                  </w:r>
                </w:p>
              </w:tc>
            </w:tr>
            <w:tr>
              <w:tc>
                <w:tcPr/>
                <w:p>
                  <w:pPr>
                    <w:pStyle w:val="Compact"/>
                  </w:pPr>
                  <w:r>
                    <w:t xml:space="preserve">4</w:t>
                  </w:r>
                </w:p>
              </w:tc>
              <w:tc>
                <w:tcPr/>
                <w:p>
                  <w:pPr>
                    <w:pStyle w:val="Compact"/>
                  </w:pPr>
                  <w:r>
                    <w:t xml:space="preserve">E</w:t>
                  </w:r>
                </w:p>
              </w:tc>
            </w:tr>
          </w:tbl>
          <w:p/>
        </w:tc>
        <w:tc>
          <w:tcPr/>
          <w:p>
            <w:pPr>
              <w:pStyle w:val="BodyText"/>
            </w:pPr>
            <w:pPr>
              <w:jc w:val="center"/>
              <w:spacing w:before="200"/>
              <w:pStyle w:val="ImageCaption"/>
            </w:pPr>
          </w:p>
          <w:tbl>
            <w:tblPr>
              <w:tblStyle w:val="Table"/>
              <w:tblW w:type="pct" w:w="4900"/>
              <w:tblLayout w:type="fixed"/>
              <w:tblLook w:firstRow="1" w:lastRow="0" w:firstColumn="0" w:lastColumn="0" w:noHBand="0" w:noVBand="0" w:val="0020"/>
            </w:tblPr>
            <w:tblGrid>
              <w:gridCol w:w="3880"/>
              <w:gridCol w:w="3880"/>
            </w:tblGrid>
            <w:tr>
              <w:trPr>
                <w:tblHeader w:val="on"/>
              </w:trPr>
              <w:tc>
                <w:tcPr/>
                <w:p>
                  <w:pPr>
                    <w:pStyle w:val="Compact"/>
                  </w:pPr>
                </w:p>
              </w:tc>
              <w:tc>
                <w:tcPr/>
                <w:p>
                  <w:pPr>
                    <w:pStyle w:val="Compact"/>
                  </w:pPr>
                  <w:r>
                    <w:t xml:space="preserve">Column1</w:t>
                  </w:r>
                </w:p>
              </w:tc>
            </w:tr>
            <w:tr>
              <w:tc>
                <w:tcPr/>
                <w:p>
                  <w:pPr>
                    <w:pStyle w:val="Compact"/>
                  </w:pPr>
                  <w:r>
                    <w:t xml:space="preserve">0</w:t>
                  </w:r>
                </w:p>
              </w:tc>
              <w:tc>
                <w:tcPr/>
                <w:p>
                  <w:pPr>
                    <w:pStyle w:val="Compact"/>
                  </w:pPr>
                  <w:r>
                    <w:t xml:space="preserve">A</w:t>
                  </w:r>
                </w:p>
              </w:tc>
            </w:tr>
            <w:tr>
              <w:tc>
                <w:tcPr/>
                <w:p>
                  <w:pPr>
                    <w:pStyle w:val="Compact"/>
                  </w:pPr>
                  <w:r>
                    <w:t xml:space="preserve">1</w:t>
                  </w:r>
                </w:p>
              </w:tc>
              <w:tc>
                <w:tcPr/>
                <w:p>
                  <w:pPr>
                    <w:pStyle w:val="Compact"/>
                  </w:pPr>
                  <w:r>
                    <w:t xml:space="preserve">B</w:t>
                  </w:r>
                </w:p>
              </w:tc>
            </w:tr>
            <w:tr>
              <w:tc>
                <w:tcPr/>
                <w:p>
                  <w:pPr>
                    <w:pStyle w:val="Compact"/>
                  </w:pPr>
                  <w:r>
                    <w:t xml:space="preserve">2</w:t>
                  </w:r>
                </w:p>
              </w:tc>
              <w:tc>
                <w:tcPr/>
                <w:p>
                  <w:pPr>
                    <w:pStyle w:val="Compact"/>
                  </w:pPr>
                  <w:r>
                    <w:t xml:space="preserve">C</w:t>
                  </w:r>
                </w:p>
              </w:tc>
            </w:tr>
            <w:tr>
              <w:tc>
                <w:tcPr/>
                <w:p>
                  <w:pPr>
                    <w:pStyle w:val="Compact"/>
                  </w:pPr>
                  <w:r>
                    <w:t xml:space="preserve">3</w:t>
                  </w:r>
                </w:p>
              </w:tc>
              <w:tc>
                <w:tcPr/>
                <w:p>
                  <w:pPr>
                    <w:pStyle w:val="Compact"/>
                  </w:pPr>
                  <w:r>
                    <w:t xml:space="preserve">D</w:t>
                  </w:r>
                </w:p>
              </w:tc>
            </w:tr>
            <w:tr>
              <w:tc>
                <w:tcPr/>
                <w:p>
                  <w:pPr>
                    <w:pStyle w:val="Compact"/>
                  </w:pPr>
                  <w:r>
                    <w:t xml:space="preserve">4</w:t>
                  </w:r>
                </w:p>
              </w:tc>
              <w:tc>
                <w:tcPr/>
                <w:p>
                  <w:pPr>
                    <w:pStyle w:val="Compact"/>
                  </w:pPr>
                  <w:r>
                    <w:t xml:space="preserve">E</w:t>
                  </w:r>
                </w:p>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3960"/>
        <w:gridCol w:w="3960"/>
      </w:tblGrid>
      <w:tr>
        <w:tc>
          <w:tcPr/>
          <w:p>
            <w:pPr>
              <w:pStyle w:val="FirstParagraph"/>
            </w:pPr>
            <w:pPr>
              <w:jc w:val="center"/>
              <w:spacing w:before="200"/>
              <w:pStyle w:val="ImageCaption"/>
            </w:pPr>
          </w:p>
          <w:tbl>
            <w:tblPr>
              <w:tblStyle w:val="Table"/>
              <w:tblW w:type="pct" w:w="4900"/>
              <w:tblLayout w:type="fixed"/>
              <w:tblLook w:firstRow="1" w:lastRow="0" w:firstColumn="0" w:lastColumn="0" w:noHBand="0" w:noVBand="0" w:val="0020"/>
            </w:tblPr>
            <w:tblGrid>
              <w:gridCol w:w="2587"/>
              <w:gridCol w:w="2587"/>
              <w:gridCol w:w="2587"/>
            </w:tblGrid>
            <w:tr>
              <w:trPr>
                <w:tblHeader w:val="on"/>
              </w:trPr>
              <w:tc>
                <w:tcPr/>
                <w:p>
                  <w:pPr>
                    <w:pStyle w:val="Compact"/>
                  </w:pPr>
                </w:p>
              </w:tc>
              <w:tc>
                <w:tcPr/>
                <w:p>
                  <w:pPr>
                    <w:pStyle w:val="Compact"/>
                  </w:pPr>
                  <w:r>
                    <w:t xml:space="preserve">Column1</w:t>
                  </w:r>
                </w:p>
              </w:tc>
              <w:tc>
                <w:tcPr/>
                <w:p>
                  <w:pPr>
                    <w:pStyle w:val="Compact"/>
                  </w:pPr>
                  <w:r>
                    <w:t xml:space="preserve">Column2</w:t>
                  </w:r>
                </w:p>
              </w:tc>
            </w:tr>
            <w:tr>
              <w:tc>
                <w:tcPr/>
                <w:p>
                  <w:pPr>
                    <w:pStyle w:val="Compact"/>
                  </w:pPr>
                  <w:r>
                    <w:t xml:space="preserve">2</w:t>
                  </w:r>
                </w:p>
              </w:tc>
              <w:tc>
                <w:tcPr/>
                <w:p>
                  <w:pPr>
                    <w:pStyle w:val="Compact"/>
                  </w:pPr>
                  <w:r>
                    <w:t xml:space="preserve">C</w:t>
                  </w:r>
                </w:p>
              </w:tc>
              <w:tc>
                <w:tcPr/>
                <w:p>
                  <w:pPr>
                    <w:pStyle w:val="Compact"/>
                  </w:pPr>
                  <w:r>
                    <w:t xml:space="preserve">3</w:t>
                  </w:r>
                </w:p>
              </w:tc>
            </w:tr>
            <w:tr>
              <w:tc>
                <w:tcPr/>
                <w:p>
                  <w:pPr>
                    <w:pStyle w:val="Compact"/>
                  </w:pPr>
                  <w:r>
                    <w:t xml:space="preserve">3</w:t>
                  </w:r>
                </w:p>
              </w:tc>
              <w:tc>
                <w:tcPr/>
                <w:p>
                  <w:pPr>
                    <w:pStyle w:val="Compact"/>
                  </w:pPr>
                  <w:r>
                    <w:t xml:space="preserve">D</w:t>
                  </w:r>
                </w:p>
              </w:tc>
              <w:tc>
                <w:tcPr/>
                <w:p>
                  <w:pPr>
                    <w:pStyle w:val="Compact"/>
                  </w:pPr>
                  <w:r>
                    <w:t xml:space="preserve">4</w:t>
                  </w:r>
                </w:p>
              </w:tc>
            </w:tr>
            <w:tr>
              <w:tc>
                <w:tcPr/>
                <w:p>
                  <w:pPr>
                    <w:pStyle w:val="Compact"/>
                  </w:pPr>
                  <w:r>
                    <w:t xml:space="preserve">4</w:t>
                  </w:r>
                </w:p>
              </w:tc>
              <w:tc>
                <w:tcPr/>
                <w:p>
                  <w:pPr>
                    <w:pStyle w:val="Compact"/>
                  </w:pPr>
                  <w:r>
                    <w:t xml:space="preserve">E</w:t>
                  </w:r>
                </w:p>
              </w:tc>
              <w:tc>
                <w:tcPr/>
                <w:p>
                  <w:pPr>
                    <w:pStyle w:val="Compact"/>
                  </w:pPr>
                  <w:r>
                    <w:t xml:space="preserve">5</w:t>
                  </w:r>
                </w:p>
              </w:tc>
            </w:tr>
          </w:tbl>
          <w:p/>
        </w:tc>
        <w:tc>
          <w:tcPr/>
          <w:p>
            <w:pPr>
              <w:pStyle w:val="BodyText"/>
            </w:pPr>
            <w:pPr>
              <w:jc w:val="center"/>
              <w:spacing w:before="200"/>
              <w:pStyle w:val="ImageCaption"/>
            </w:pPr>
          </w:p>
          <w:tbl>
            <w:tblPr>
              <w:tblStyle w:val="Table"/>
              <w:tblW w:type="pct" w:w="4900"/>
              <w:tblLayout w:type="fixed"/>
              <w:tblLook w:firstRow="1" w:lastRow="0" w:firstColumn="0" w:lastColumn="0" w:noHBand="0" w:noVBand="0" w:val="0020"/>
            </w:tblPr>
            <w:tblGrid>
              <w:gridCol w:w="2587"/>
              <w:gridCol w:w="2587"/>
              <w:gridCol w:w="2587"/>
            </w:tblGrid>
            <w:tr>
              <w:trPr>
                <w:tblHeader w:val="on"/>
              </w:trPr>
              <w:tc>
                <w:tcPr/>
                <w:p>
                  <w:pPr>
                    <w:pStyle w:val="Compact"/>
                  </w:pPr>
                </w:p>
              </w:tc>
              <w:tc>
                <w:tcPr/>
                <w:p>
                  <w:pPr>
                    <w:pStyle w:val="Compact"/>
                  </w:pPr>
                  <w:r>
                    <w:t xml:space="preserve">Column1</w:t>
                  </w:r>
                </w:p>
              </w:tc>
              <w:tc>
                <w:tcPr/>
                <w:p>
                  <w:pPr>
                    <w:pStyle w:val="Compact"/>
                  </w:pPr>
                  <w:r>
                    <w:t xml:space="preserve">Column2</w:t>
                  </w:r>
                </w:p>
              </w:tc>
            </w:tr>
            <w:tr>
              <w:tc>
                <w:tcPr/>
                <w:p>
                  <w:pPr>
                    <w:pStyle w:val="Compact"/>
                  </w:pPr>
                  <w:r>
                    <w:t xml:space="preserve">2</w:t>
                  </w:r>
                </w:p>
              </w:tc>
              <w:tc>
                <w:tcPr/>
                <w:p>
                  <w:pPr>
                    <w:pStyle w:val="Compact"/>
                  </w:pPr>
                  <w:r>
                    <w:t xml:space="preserve">C</w:t>
                  </w:r>
                </w:p>
              </w:tc>
              <w:tc>
                <w:tcPr/>
                <w:p>
                  <w:pPr>
                    <w:pStyle w:val="Compact"/>
                  </w:pPr>
                  <w:r>
                    <w:t xml:space="preserve">3</w:t>
                  </w:r>
                </w:p>
              </w:tc>
            </w:tr>
            <w:tr>
              <w:tc>
                <w:tcPr/>
                <w:p>
                  <w:pPr>
                    <w:pStyle w:val="Compact"/>
                  </w:pPr>
                  <w:r>
                    <w:t xml:space="preserve">3</w:t>
                  </w:r>
                </w:p>
              </w:tc>
              <w:tc>
                <w:tcPr/>
                <w:p>
                  <w:pPr>
                    <w:pStyle w:val="Compact"/>
                  </w:pPr>
                  <w:r>
                    <w:t xml:space="preserve">D</w:t>
                  </w:r>
                </w:p>
              </w:tc>
              <w:tc>
                <w:tcPr/>
                <w:p>
                  <w:pPr>
                    <w:pStyle w:val="Compact"/>
                  </w:pPr>
                  <w:r>
                    <w:t xml:space="preserve">4</w:t>
                  </w:r>
                </w:p>
              </w:tc>
            </w:tr>
            <w:tr>
              <w:tc>
                <w:tcPr/>
                <w:p>
                  <w:pPr>
                    <w:pStyle w:val="Compact"/>
                  </w:pPr>
                  <w:r>
                    <w:t xml:space="preserve">4</w:t>
                  </w:r>
                </w:p>
              </w:tc>
              <w:tc>
                <w:tcPr/>
                <w:p>
                  <w:pPr>
                    <w:pStyle w:val="Compact"/>
                  </w:pPr>
                  <w:r>
                    <w:t xml:space="preserve">E</w:t>
                  </w:r>
                </w:p>
              </w:tc>
              <w:tc>
                <w:tcPr/>
                <w:p>
                  <w:pPr>
                    <w:pStyle w:val="Compact"/>
                  </w:pPr>
                  <w:r>
                    <w:t xml:space="preserve">5</w:t>
                  </w:r>
                </w:p>
              </w:tc>
            </w:tr>
          </w:tbl>
          <w:p/>
        </w:tc>
      </w:tr>
    </w:tbl>
    <w:bookmarkEnd w:id="194"/>
    <w:bookmarkStart w:id="195" w:name="dataframe-information"/>
    <w:p>
      <w:pPr>
        <w:pStyle w:val="Heading2"/>
      </w:pPr>
      <w:r>
        <w:t xml:space="preserve">13.2 Dataframe information</w:t>
      </w:r>
    </w:p>
    <w:p>
      <w:pPr>
        <w:pStyle w:val="FirstParagraph"/>
      </w:pPr>
      <w:r>
        <w:t xml:space="preserve">Pandas offers set of commands to get some basic information about the content of dataframes. Below are some of these command along with their corresponding output.</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pPr>
              <w:jc w:val="center"/>
              <w:spacing w:before="200"/>
              <w:pStyle w:val="ImageCaption"/>
            </w:pPr>
          </w:p>
          <w:tbl>
            <w:tblPr>
              <w:tblStyle w:val="Table"/>
              <w:tblW w:type="pct" w:w="4900"/>
              <w:tblLayout w:type="fixed"/>
              <w:tblLook w:firstRow="1" w:lastRow="0" w:firstColumn="0" w:lastColumn="0" w:noHBand="0" w:noVBand="0" w:val="0020"/>
            </w:tblPr>
            <w:tblGrid>
              <w:gridCol w:w="2587"/>
              <w:gridCol w:w="2587"/>
              <w:gridCol w:w="2587"/>
            </w:tblGrid>
            <w:tr>
              <w:trPr>
                <w:tblHeader w:val="on"/>
              </w:trPr>
              <w:tc>
                <w:tcPr/>
                <w:p>
                  <w:pPr>
                    <w:pStyle w:val="Compact"/>
                  </w:pPr>
                </w:p>
              </w:tc>
              <w:tc>
                <w:tcPr/>
                <w:p>
                  <w:pPr>
                    <w:pStyle w:val="Compact"/>
                  </w:pPr>
                  <w:r>
                    <w:t xml:space="preserve">Column1</w:t>
                  </w:r>
                </w:p>
              </w:tc>
              <w:tc>
                <w:tcPr/>
                <w:p>
                  <w:pPr>
                    <w:pStyle w:val="Compact"/>
                  </w:pPr>
                  <w:r>
                    <w:t xml:space="preserve">Column2</w:t>
                  </w:r>
                </w:p>
              </w:tc>
            </w:tr>
            <w:tr>
              <w:tc>
                <w:tcPr/>
                <w:p>
                  <w:pPr>
                    <w:pStyle w:val="Compact"/>
                  </w:pPr>
                  <w:r>
                    <w:t xml:space="preserve">0</w:t>
                  </w:r>
                </w:p>
              </w:tc>
              <w:tc>
                <w:tcPr/>
                <w:p>
                  <w:pPr>
                    <w:pStyle w:val="Compact"/>
                  </w:pPr>
                  <w:r>
                    <w:t xml:space="preserve">A</w:t>
                  </w:r>
                </w:p>
              </w:tc>
              <w:tc>
                <w:tcPr/>
                <w:p>
                  <w:pPr>
                    <w:pStyle w:val="Compact"/>
                  </w:pPr>
                  <w:r>
                    <w:t xml:space="preserve">1</w:t>
                  </w:r>
                </w:p>
              </w:tc>
            </w:tr>
            <w:tr>
              <w:tc>
                <w:tcPr/>
                <w:p>
                  <w:pPr>
                    <w:pStyle w:val="Compact"/>
                  </w:pPr>
                  <w:r>
                    <w:t xml:space="preserve">1</w:t>
                  </w:r>
                </w:p>
              </w:tc>
              <w:tc>
                <w:tcPr/>
                <w:p>
                  <w:pPr>
                    <w:pStyle w:val="Compact"/>
                  </w:pPr>
                  <w:r>
                    <w:t xml:space="preserve">B</w:t>
                  </w:r>
                </w:p>
              </w:tc>
              <w:tc>
                <w:tcPr/>
                <w:p>
                  <w:pPr>
                    <w:pStyle w:val="Compact"/>
                  </w:pPr>
                  <w:r>
                    <w:t xml:space="preserve">2</w:t>
                  </w:r>
                </w:p>
              </w:tc>
            </w:tr>
            <w:tr>
              <w:tc>
                <w:tcPr/>
                <w:p>
                  <w:pPr>
                    <w:pStyle w:val="Compact"/>
                  </w:pPr>
                  <w:r>
                    <w:t xml:space="preserve">2</w:t>
                  </w:r>
                </w:p>
              </w:tc>
              <w:tc>
                <w:tcPr/>
                <w:p>
                  <w:pPr>
                    <w:pStyle w:val="Compact"/>
                  </w:pPr>
                  <w:r>
                    <w:t xml:space="preserve">C</w:t>
                  </w:r>
                </w:p>
              </w:tc>
              <w:tc>
                <w:tcPr/>
                <w:p>
                  <w:pPr>
                    <w:pStyle w:val="Compact"/>
                  </w:pPr>
                  <w:r>
                    <w:t xml:space="preserve">3</w:t>
                  </w:r>
                </w:p>
              </w:tc>
            </w:tr>
            <w:tr>
              <w:tc>
                <w:tcPr/>
                <w:p>
                  <w:pPr>
                    <w:pStyle w:val="Compact"/>
                  </w:pPr>
                  <w:r>
                    <w:t xml:space="preserve">3</w:t>
                  </w:r>
                </w:p>
              </w:tc>
              <w:tc>
                <w:tcPr/>
                <w:p>
                  <w:pPr>
                    <w:pStyle w:val="Compact"/>
                  </w:pPr>
                  <w:r>
                    <w:t xml:space="preserve">D</w:t>
                  </w:r>
                </w:p>
              </w:tc>
              <w:tc>
                <w:tcPr/>
                <w:p>
                  <w:pPr>
                    <w:pStyle w:val="Compact"/>
                  </w:pPr>
                  <w:r>
                    <w:t xml:space="preserve">4</w:t>
                  </w:r>
                </w:p>
              </w:tc>
            </w:tr>
            <w:tr>
              <w:tc>
                <w:tcPr/>
                <w:p>
                  <w:pPr>
                    <w:pStyle w:val="Compact"/>
                  </w:pPr>
                  <w:r>
                    <w:t xml:space="preserve">4</w:t>
                  </w:r>
                </w:p>
              </w:tc>
              <w:tc>
                <w:tcPr/>
                <w:p>
                  <w:pPr>
                    <w:pStyle w:val="Compact"/>
                  </w:pPr>
                  <w:r>
                    <w:t xml:space="preserve">E</w:t>
                  </w:r>
                </w:p>
              </w:tc>
              <w:tc>
                <w:tcPr/>
                <w:p>
                  <w:pPr>
                    <w:pStyle w:val="Compact"/>
                  </w:pPr>
                  <w:r>
                    <w:t xml:space="preserve">5</w:t>
                  </w:r>
                </w:p>
              </w:tc>
            </w:tr>
          </w:tbl>
          <w:p/>
        </w:tc>
        <w:tc>
          <w:tcPr/>
          <w:p>
            <w:pPr>
              <w:pStyle w:val="SourceCode"/>
              <w:jc w:val="left"/>
            </w:pPr>
            <w:r>
              <w:rPr>
                <w:rStyle w:val="VerbatimChar"/>
              </w:rPr>
              <w:t xml:space="preserve">Information about this dataframe </w:t>
            </w:r>
            <w:r>
              <w:br/>
            </w:r>
            <w:r>
              <w:rPr>
                <w:rStyle w:val="VerbatimChar"/>
              </w:rPr>
              <w:t xml:space="preserve">df1.shape      (5, 2)</w:t>
            </w:r>
            <w:r>
              <w:br/>
            </w:r>
            <w:r>
              <w:rPr>
                <w:rStyle w:val="VerbatimChar"/>
              </w:rPr>
              <w:t xml:space="preserve">df1.size       10</w:t>
            </w:r>
            <w:r>
              <w:br/>
            </w:r>
            <w:r>
              <w:rPr>
                <w:rStyle w:val="VerbatimChar"/>
              </w:rPr>
              <w:t xml:space="preserve">df1.ndim       2</w:t>
            </w:r>
            <w:r>
              <w:br/>
            </w:r>
            <w:r>
              <w:rPr>
                <w:rStyle w:val="VerbatimChar"/>
              </w:rPr>
              <w:t xml:space="preserve">df1.values     [['A' 1]</w:t>
            </w:r>
            <w:r>
              <w:br/>
            </w:r>
            <w:r>
              <w:rPr>
                <w:rStyle w:val="VerbatimChar"/>
              </w:rPr>
              <w:t xml:space="preserve"> ['B' 2]</w:t>
            </w:r>
            <w:r>
              <w:br/>
            </w:r>
            <w:r>
              <w:rPr>
                <w:rStyle w:val="VerbatimChar"/>
              </w:rPr>
              <w:t xml:space="preserve"> ['C' 3]</w:t>
            </w:r>
            <w:r>
              <w:br/>
            </w:r>
            <w:r>
              <w:rPr>
                <w:rStyle w:val="VerbatimChar"/>
              </w:rPr>
              <w:t xml:space="preserve"> ['D' 4]</w:t>
            </w:r>
            <w:r>
              <w:br/>
            </w:r>
            <w:r>
              <w:rPr>
                <w:rStyle w:val="VerbatimChar"/>
              </w:rPr>
              <w:t xml:space="preserve"> ['E' 5]]</w:t>
            </w:r>
          </w:p>
        </w:tc>
      </w:tr>
    </w:tbl>
    <w:bookmarkEnd w:id="195"/>
    <w:bookmarkStart w:id="196" w:name="data-from-and-to-a-csv-file"/>
    <w:p>
      <w:pPr>
        <w:pStyle w:val="Heading2"/>
      </w:pPr>
      <w:r>
        <w:t xml:space="preserve">13.3 Data from (and to) a csv file</w:t>
      </w:r>
    </w:p>
    <w:p>
      <w:pPr>
        <w:pStyle w:val="FirstParagraph"/>
      </w:pPr>
      <w:r>
        <w:t xml:space="preserve">The</w:t>
      </w:r>
      <w:r>
        <w:t xml:space="preserve"> </w:t>
      </w:r>
      <w:r>
        <w:rPr>
          <w:rStyle w:val="VerbatimChar"/>
        </w:rPr>
        <w:t xml:space="preserve">read_csv()</w:t>
      </w:r>
      <w:r>
        <w:t xml:space="preserve"> </w:t>
      </w:r>
      <w:r>
        <w:t xml:space="preserve">function can be used to create a dataframe from a csv file. To use one of the columns as indices for the dataframe add the</w:t>
      </w:r>
      <w:r>
        <w:t xml:space="preserve"> </w:t>
      </w:r>
      <w:r>
        <w:rPr>
          <w:rStyle w:val="VerbatimChar"/>
        </w:rPr>
        <w:t xml:space="preserve">index_col</w:t>
      </w:r>
      <w:r>
        <w:t xml:space="preserve"> </w:t>
      </w:r>
      <w:r>
        <w:t xml:space="preserve">keyword attribute.</w:t>
      </w:r>
    </w:p>
    <w:p>
      <w:pPr>
        <w:pStyle w:val="SourceCode"/>
      </w:pPr>
      <w:r>
        <w:rPr>
          <w:rStyle w:val="CommentTok"/>
        </w:rPr>
        <w:t xml:space="preserve"># %load test.csv</w:t>
      </w:r>
      <w:r>
        <w:br/>
      </w:r>
      <w:r>
        <w:rPr>
          <w:rStyle w:val="NormalTok"/>
        </w:rPr>
        <w:t xml:space="preserve">Name,Age,Country</w:t>
      </w:r>
      <w:r>
        <w:br/>
      </w:r>
      <w:r>
        <w:rPr>
          <w:rStyle w:val="NormalTok"/>
        </w:rPr>
        <w:t xml:space="preserve">Sohan,</w:t>
      </w:r>
      <w:r>
        <w:rPr>
          <w:rStyle w:val="DecValTok"/>
        </w:rPr>
        <w:t xml:space="preserve">22</w:t>
      </w:r>
      <w:r>
        <w:rPr>
          <w:rStyle w:val="NormalTok"/>
        </w:rPr>
        <w:t xml:space="preserve">,India</w:t>
      </w:r>
      <w:r>
        <w:br/>
      </w:r>
      <w:r>
        <w:rPr>
          <w:rStyle w:val="NormalTok"/>
        </w:rPr>
        <w:t xml:space="preserve">Sam,</w:t>
      </w:r>
      <w:r>
        <w:rPr>
          <w:rStyle w:val="DecValTok"/>
        </w:rPr>
        <w:t xml:space="preserve">21</w:t>
      </w:r>
      <w:r>
        <w:rPr>
          <w:rStyle w:val="NormalTok"/>
        </w:rPr>
        <w:t xml:space="preserve">,USA</w:t>
      </w:r>
    </w:p>
    <w:p>
      <w:pPr>
        <w:pStyle w:val="SourceCode"/>
      </w:pPr>
      <w:r>
        <w:rPr>
          <w:rStyle w:val="NormalTok"/>
        </w:rPr>
        <w:t xml:space="preserve">df3 </w:t>
      </w:r>
      <w:r>
        <w:rPr>
          <w:rStyle w:val="OperatorTok"/>
        </w:rPr>
        <w:t xml:space="preserve">=</w:t>
      </w:r>
      <w:r>
        <w:rPr>
          <w:rStyle w:val="NormalTok"/>
        </w:rPr>
        <w:t xml:space="preserve"> pd.read_csv(</w:t>
      </w:r>
      <w:r>
        <w:rPr>
          <w:rStyle w:val="StringTok"/>
        </w:rPr>
        <w:t xml:space="preserve">"test.csv"</w:t>
      </w:r>
      <w:r>
        <w:rPr>
          <w:rStyle w:val="NormalTok"/>
        </w:rPr>
        <w:t xml:space="preserve">)</w:t>
      </w:r>
      <w:r>
        <w:br/>
      </w:r>
      <w:r>
        <w:rPr>
          <w:rStyle w:val="NormalTok"/>
        </w:rPr>
        <w:t xml:space="preserve">df4 </w:t>
      </w:r>
      <w:r>
        <w:rPr>
          <w:rStyle w:val="OperatorTok"/>
        </w:rPr>
        <w:t xml:space="preserve">=</w:t>
      </w:r>
      <w:r>
        <w:rPr>
          <w:rStyle w:val="NormalTok"/>
        </w:rPr>
        <w:t xml:space="preserve"> pd.read_csv(</w:t>
      </w:r>
      <w:r>
        <w:rPr>
          <w:rStyle w:val="StringTok"/>
        </w:rPr>
        <w:t xml:space="preserve">"test.csv"</w:t>
      </w:r>
      <w:r>
        <w:rPr>
          <w:rStyle w:val="NormalTok"/>
        </w:rPr>
        <w:t xml:space="preserve">, index_col</w:t>
      </w:r>
      <w:r>
        <w:rPr>
          <w:rStyle w:val="OperatorTok"/>
        </w:rPr>
        <w:t xml:space="preserve">=</w:t>
      </w:r>
      <w:r>
        <w:rPr>
          <w:rStyle w:val="StringTok"/>
        </w:rPr>
        <w:t xml:space="preserve">"Country"</w:t>
      </w:r>
      <w:r>
        <w:rPr>
          <w:rStyle w:val="NormalTok"/>
        </w:rPr>
        <w:t xml:space="preserve">)</w:t>
      </w:r>
      <w:r>
        <w:br/>
      </w:r>
      <w:r>
        <w:rPr>
          <w:rStyle w:val="NormalTok"/>
        </w:rPr>
        <w:t xml:space="preserve">display(df3)</w:t>
      </w:r>
      <w:r>
        <w:br/>
      </w:r>
      <w:r>
        <w:rPr>
          <w:rStyle w:val="NormalTok"/>
        </w:rPr>
        <w:t xml:space="preserve">display(df4)</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pPr>
              <w:jc w:val="center"/>
              <w:spacing w:before="200"/>
              <w:pStyle w:val="ImageCaption"/>
            </w:pPr>
          </w:p>
          <w:tbl>
            <w:tblPr>
              <w:tblStyle w:val="Table"/>
              <w:tblW w:type="pct" w:w="4900"/>
              <w:tblLayout w:type="fixed"/>
              <w:tblLook w:firstRow="1" w:lastRow="0" w:firstColumn="0" w:lastColumn="0" w:noHBand="0" w:noVBand="0" w:val="0020"/>
            </w:tblPr>
            <w:tblGrid>
              <w:gridCol w:w="1940"/>
              <w:gridCol w:w="1940"/>
              <w:gridCol w:w="1940"/>
              <w:gridCol w:w="1940"/>
            </w:tblGrid>
            <w:tr>
              <w:trPr>
                <w:tblHeader w:val="on"/>
              </w:trPr>
              <w:tc>
                <w:tcPr/>
                <w:p>
                  <w:pPr>
                    <w:pStyle w:val="Compact"/>
                  </w:pPr>
                </w:p>
              </w:tc>
              <w:tc>
                <w:tcPr/>
                <w:p>
                  <w:pPr>
                    <w:pStyle w:val="Compact"/>
                  </w:pPr>
                  <w:r>
                    <w:t xml:space="preserve">Name</w:t>
                  </w:r>
                </w:p>
              </w:tc>
              <w:tc>
                <w:tcPr/>
                <w:p>
                  <w:pPr>
                    <w:pStyle w:val="Compact"/>
                  </w:pPr>
                  <w:r>
                    <w:t xml:space="preserve">Age</w:t>
                  </w:r>
                </w:p>
              </w:tc>
              <w:tc>
                <w:tcPr/>
                <w:p>
                  <w:pPr>
                    <w:pStyle w:val="Compact"/>
                  </w:pPr>
                  <w:r>
                    <w:t xml:space="preserve">Country</w:t>
                  </w:r>
                </w:p>
              </w:tc>
            </w:tr>
            <w:tr>
              <w:tc>
                <w:tcPr/>
                <w:p>
                  <w:pPr>
                    <w:pStyle w:val="Compact"/>
                  </w:pPr>
                  <w:r>
                    <w:t xml:space="preserve">0</w:t>
                  </w:r>
                </w:p>
              </w:tc>
              <w:tc>
                <w:tcPr/>
                <w:p>
                  <w:pPr>
                    <w:pStyle w:val="Compact"/>
                  </w:pPr>
                  <w:r>
                    <w:t xml:space="preserve">Sohan</w:t>
                  </w:r>
                </w:p>
              </w:tc>
              <w:tc>
                <w:tcPr/>
                <w:p>
                  <w:pPr>
                    <w:pStyle w:val="Compact"/>
                  </w:pPr>
                  <w:r>
                    <w:t xml:space="preserve">22</w:t>
                  </w:r>
                </w:p>
              </w:tc>
              <w:tc>
                <w:tcPr/>
                <w:p>
                  <w:pPr>
                    <w:pStyle w:val="Compact"/>
                  </w:pPr>
                  <w:r>
                    <w:t xml:space="preserve">India</w:t>
                  </w:r>
                </w:p>
              </w:tc>
            </w:tr>
            <w:tr>
              <w:tc>
                <w:tcPr/>
                <w:p>
                  <w:pPr>
                    <w:pStyle w:val="Compact"/>
                  </w:pPr>
                  <w:r>
                    <w:t xml:space="preserve">1</w:t>
                  </w:r>
                </w:p>
              </w:tc>
              <w:tc>
                <w:tcPr/>
                <w:p>
                  <w:pPr>
                    <w:pStyle w:val="Compact"/>
                  </w:pPr>
                  <w:r>
                    <w:t xml:space="preserve">Sam</w:t>
                  </w:r>
                </w:p>
              </w:tc>
              <w:tc>
                <w:tcPr/>
                <w:p>
                  <w:pPr>
                    <w:pStyle w:val="Compact"/>
                  </w:pPr>
                  <w:r>
                    <w:t xml:space="preserve">21</w:t>
                  </w:r>
                </w:p>
              </w:tc>
              <w:tc>
                <w:tcPr/>
                <w:p>
                  <w:pPr>
                    <w:pStyle w:val="Compact"/>
                  </w:pPr>
                  <w:r>
                    <w:t xml:space="preserve">USA</w:t>
                  </w:r>
                </w:p>
              </w:tc>
            </w:tr>
          </w:tbl>
          <w:p/>
        </w:tc>
        <w:tc>
          <w:tcPr/>
          <w:p>
            <w:pPr>
              <w:pStyle w:val="BodyText"/>
            </w:pPr>
            <w:pPr>
              <w:jc w:val="center"/>
              <w:spacing w:before="200"/>
              <w:pStyle w:val="ImageCaption"/>
            </w:pPr>
          </w:p>
          <w:tbl>
            <w:tblPr>
              <w:tblStyle w:val="Table"/>
              <w:tblW w:type="pct" w:w="4900"/>
              <w:tblLayout w:type="fixed"/>
              <w:tblLook w:firstRow="1" w:lastRow="0" w:firstColumn="0" w:lastColumn="0" w:noHBand="0" w:noVBand="0" w:val="0020"/>
            </w:tblPr>
            <w:tblGrid>
              <w:gridCol w:w="2587"/>
              <w:gridCol w:w="2587"/>
              <w:gridCol w:w="2587"/>
            </w:tblGrid>
            <w:tr>
              <w:trPr>
                <w:tblHeader w:val="on"/>
              </w:trPr>
              <w:tc>
                <w:tcPr/>
                <w:p>
                  <w:pPr>
                    <w:pStyle w:val="Compact"/>
                  </w:pPr>
                </w:p>
              </w:tc>
              <w:tc>
                <w:tcPr/>
                <w:p>
                  <w:pPr>
                    <w:pStyle w:val="Compact"/>
                  </w:pPr>
                  <w:r>
                    <w:t xml:space="preserve">Name</w:t>
                  </w:r>
                </w:p>
              </w:tc>
              <w:tc>
                <w:tcPr/>
                <w:p>
                  <w:pPr>
                    <w:pStyle w:val="Compact"/>
                  </w:pPr>
                  <w:r>
                    <w:t xml:space="preserve">Age</w:t>
                  </w:r>
                </w:p>
              </w:tc>
            </w:tr>
            <w:tr>
              <w:trPr>
                <w:tblHeader w:val="on"/>
              </w:trPr>
              <w:tc>
                <w:tcPr/>
                <w:p>
                  <w:pPr>
                    <w:pStyle w:val="Compact"/>
                  </w:pPr>
                  <w:r>
                    <w:t xml:space="preserve">Country</w:t>
                  </w:r>
                </w:p>
              </w:tc>
              <w:tc>
                <w:tcPr/>
                <w:p>
                  <w:pPr>
                    <w:pStyle w:val="Compact"/>
                  </w:pPr>
                </w:p>
              </w:tc>
              <w:tc>
                <w:tcPr/>
                <w:p>
                  <w:pPr>
                    <w:pStyle w:val="Compact"/>
                  </w:pPr>
                </w:p>
              </w:tc>
            </w:tr>
            <w:tr>
              <w:tc>
                <w:tcPr/>
                <w:p>
                  <w:pPr>
                    <w:pStyle w:val="Compact"/>
                  </w:pPr>
                  <w:r>
                    <w:t xml:space="preserve">India</w:t>
                  </w:r>
                </w:p>
              </w:tc>
              <w:tc>
                <w:tcPr/>
                <w:p>
                  <w:pPr>
                    <w:pStyle w:val="Compact"/>
                  </w:pPr>
                  <w:r>
                    <w:t xml:space="preserve">Sohan</w:t>
                  </w:r>
                </w:p>
              </w:tc>
              <w:tc>
                <w:tcPr/>
                <w:p>
                  <w:pPr>
                    <w:pStyle w:val="Compact"/>
                  </w:pPr>
                  <w:r>
                    <w:t xml:space="preserve">22</w:t>
                  </w:r>
                </w:p>
              </w:tc>
            </w:tr>
            <w:tr>
              <w:tc>
                <w:tcPr/>
                <w:p>
                  <w:pPr>
                    <w:pStyle w:val="Compact"/>
                  </w:pPr>
                  <w:r>
                    <w:t xml:space="preserve">USA</w:t>
                  </w:r>
                </w:p>
              </w:tc>
              <w:tc>
                <w:tcPr/>
                <w:p>
                  <w:pPr>
                    <w:pStyle w:val="Compact"/>
                  </w:pPr>
                  <w:r>
                    <w:t xml:space="preserve">Sam</w:t>
                  </w:r>
                </w:p>
              </w:tc>
              <w:tc>
                <w:tcPr/>
                <w:p>
                  <w:pPr>
                    <w:pStyle w:val="Compact"/>
                  </w:pPr>
                  <w:r>
                    <w:t xml:space="preserve">21</w:t>
                  </w:r>
                </w:p>
              </w:tc>
            </w:tr>
          </w:tbl>
          <w:p/>
        </w:tc>
      </w:tr>
    </w:tbl>
    <w:p>
      <w:pPr>
        <w:pStyle w:val="BodyText"/>
      </w:pPr>
      <w:r>
        <w:t xml:space="preserve">To write a dataframe to a csv file use</w:t>
      </w:r>
      <w:r>
        <w:t xml:space="preserve"> </w:t>
      </w:r>
      <w:r>
        <w:rPr>
          <w:rStyle w:val="VerbatimChar"/>
        </w:rPr>
        <w:t xml:space="preserve">to_csv</w:t>
      </w:r>
      <w:r>
        <w:t xml:space="preserve"> </w:t>
      </w:r>
      <w:r>
        <w:t xml:space="preserve">function. The default delimiter is</w:t>
      </w:r>
      <w:r>
        <w:t xml:space="preserve"> </w:t>
      </w:r>
      <w:r>
        <w:rPr>
          <w:rStyle w:val="VerbatimChar"/>
        </w:rPr>
        <w:t xml:space="preserve">,</w:t>
      </w:r>
      <w:r>
        <w:t xml:space="preserve"> </w:t>
      </w:r>
      <w:r>
        <w:t xml:space="preserve">and can be changed with the</w:t>
      </w:r>
      <w:r>
        <w:t xml:space="preserve"> </w:t>
      </w:r>
      <w:r>
        <w:rPr>
          <w:rStyle w:val="VerbatimChar"/>
        </w:rPr>
        <w:t xml:space="preserve">sep</w:t>
      </w:r>
      <w:r>
        <w:t xml:space="preserve"> </w:t>
      </w:r>
      <w:r>
        <w:t xml:space="preserve">argument.</w:t>
      </w:r>
    </w:p>
    <w:p>
      <w:pPr>
        <w:pStyle w:val="SourceCode"/>
      </w:pPr>
      <w:r>
        <w:rPr>
          <w:rStyle w:val="NormalTok"/>
        </w:rPr>
        <w:t xml:space="preserve">df4.to_csv(</w:t>
      </w:r>
      <w:r>
        <w:rPr>
          <w:rStyle w:val="StringTok"/>
        </w:rPr>
        <w:t xml:space="preserve">"output.csv"</w:t>
      </w:r>
      <w:r>
        <w:rPr>
          <w:rStyle w:val="NormalTok"/>
        </w:rPr>
        <w:t xml:space="preserve">)</w:t>
      </w:r>
    </w:p>
    <w:p>
      <w:pPr>
        <w:pStyle w:val="SourceCode"/>
      </w:pPr>
      <w:r>
        <w:rPr>
          <w:rStyle w:val="CommentTok"/>
        </w:rPr>
        <w:t xml:space="preserve"># %load output.csv</w:t>
      </w:r>
      <w:r>
        <w:br/>
      </w:r>
      <w:r>
        <w:rPr>
          <w:rStyle w:val="NormalTok"/>
        </w:rPr>
        <w:t xml:space="preserve">Country,Name,Age</w:t>
      </w:r>
      <w:r>
        <w:br/>
      </w:r>
      <w:r>
        <w:rPr>
          <w:rStyle w:val="NormalTok"/>
        </w:rPr>
        <w:t xml:space="preserve">India,Sohan,</w:t>
      </w:r>
      <w:r>
        <w:rPr>
          <w:rStyle w:val="DecValTok"/>
        </w:rPr>
        <w:t xml:space="preserve">22</w:t>
      </w:r>
      <w:r>
        <w:br/>
      </w:r>
      <w:r>
        <w:rPr>
          <w:rStyle w:val="NormalTok"/>
        </w:rPr>
        <w:t xml:space="preserve">USA,Sam,</w:t>
      </w:r>
      <w:r>
        <w:rPr>
          <w:rStyle w:val="DecValTok"/>
        </w:rPr>
        <w:t xml:space="preserve">21</w:t>
      </w:r>
    </w:p>
    <w:bookmarkEnd w:id="196"/>
    <w:bookmarkStart w:id="203" w:name="combining-dataframes"/>
    <w:p>
      <w:pPr>
        <w:pStyle w:val="Heading2"/>
      </w:pPr>
      <w:r>
        <w:t xml:space="preserve">13.4 Combining dataframes</w:t>
      </w:r>
    </w:p>
    <w:p>
      <w:pPr>
        <w:pStyle w:val="FirstParagraph"/>
      </w:pPr>
      <w:r>
        <w:t xml:space="preserve">Pandas offers a variety of way to combine dataframes. These methods differ in the options in which the data from two or more dataframes can be combined. Having a good understanding of these functions is vital of effectively working with diverse datasets.</w:t>
      </w:r>
    </w:p>
    <w:bookmarkStart w:id="197" w:name="concat"/>
    <w:p>
      <w:pPr>
        <w:pStyle w:val="Heading3"/>
      </w:pPr>
      <w:r>
        <w:t xml:space="preserve">Concat</w:t>
      </w:r>
    </w:p>
    <w:p>
      <w:pPr>
        <w:pStyle w:val="FirstParagraph"/>
      </w:pPr>
      <w:r>
        <w:t xml:space="preserve">Pandas has a</w:t>
      </w:r>
      <w:r>
        <w:t xml:space="preserve"> </w:t>
      </w:r>
      <w:r>
        <w:rPr>
          <w:rStyle w:val="VerbatimChar"/>
        </w:rPr>
        <w:t xml:space="preserve">concat</w:t>
      </w:r>
      <w:r>
        <w:t xml:space="preserve"> </w:t>
      </w:r>
      <w:r>
        <w:t xml:space="preserve">function that takes a list of dataframes and returns a combined dataframe. The</w:t>
      </w:r>
      <w:r>
        <w:t xml:space="preserve"> </w:t>
      </w:r>
      <w:r>
        <w:rPr>
          <w:rStyle w:val="VerbatimChar"/>
        </w:rPr>
        <w:t xml:space="preserve">axis</w:t>
      </w:r>
      <w:r>
        <w:t xml:space="preserve"> </w:t>
      </w:r>
      <w:r>
        <w:t xml:space="preserve">argument indicates whether the dataframes would be combined across rows or columns. The default is</w:t>
      </w:r>
      <w:r>
        <w:t xml:space="preserve"> </w:t>
      </w:r>
      <w:r>
        <w:rPr>
          <w:rStyle w:val="VerbatimChar"/>
        </w:rPr>
        <w:t xml:space="preserve">axis=0</w:t>
      </w:r>
      <w:r>
        <w:t xml:space="preserve"> </w:t>
      </w:r>
      <w:r>
        <w:t xml:space="preserve">i.e. the dataframes are concatenated row-wise. The</w:t>
      </w:r>
      <w:r>
        <w:t xml:space="preserve"> </w:t>
      </w:r>
      <w:r>
        <w:rPr>
          <w:rStyle w:val="VerbatimChar"/>
        </w:rPr>
        <w:t xml:space="preserve">key</w:t>
      </w:r>
      <w:r>
        <w:t xml:space="preserve"> </w:t>
      </w:r>
      <w:r>
        <w:t xml:space="preserve">argument can be used to add an additional index refering to each of the dataframe that is concatenated.</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NormalTok"/>
        </w:rPr>
        <w:t xml:space="preserve">df_1 </w:t>
      </w:r>
      <w:r>
        <w:rPr>
          <w:rStyle w:val="OperatorTok"/>
        </w:rPr>
        <w:t xml:space="preserve">=</w:t>
      </w:r>
      <w:r>
        <w:rPr>
          <w:rStyle w:val="NormalTok"/>
        </w:rPr>
        <w:t xml:space="preserve"> pd.DataFrame(np.random.uniform(</w:t>
      </w:r>
      <w:r>
        <w:rPr>
          <w:rStyle w:val="DecValTok"/>
        </w:rPr>
        <w:t xml:space="preserve">1</w:t>
      </w:r>
      <w:r>
        <w:rPr>
          <w:rStyle w:val="NormalTok"/>
        </w:rPr>
        <w:t xml:space="preserve">,</w:t>
      </w:r>
      <w:r>
        <w:rPr>
          <w:rStyle w:val="DecValTok"/>
        </w:rPr>
        <w:t xml:space="preserve">2</w:t>
      </w:r>
      <w:r>
        <w:rPr>
          <w:rStyle w:val="NormalTok"/>
        </w:rPr>
        <w:t xml:space="preserve">,size</w:t>
      </w:r>
      <w:r>
        <w:rPr>
          <w:rStyle w:val="OperatorTok"/>
        </w:rPr>
        <w:t xml:space="preserve">=</w:t>
      </w:r>
      <w:r>
        <w:rPr>
          <w:rStyle w:val="NormalTok"/>
        </w:rPr>
        <w:t xml:space="preserve">(</w:t>
      </w:r>
      <w:r>
        <w:rPr>
          <w:rStyle w:val="DecValTok"/>
        </w:rPr>
        <w:t xml:space="preserve">5</w:t>
      </w:r>
      <w:r>
        <w:rPr>
          <w:rStyle w:val="NormalTok"/>
        </w:rPr>
        <w:t xml:space="preserve">, </w:t>
      </w:r>
      <w:r>
        <w:rPr>
          <w:rStyle w:val="DecValTok"/>
        </w:rPr>
        <w:t xml:space="preserve">4</w:t>
      </w:r>
      <w:r>
        <w:rPr>
          <w:rStyle w:val="NormalTok"/>
        </w:rPr>
        <w:t xml:space="preserve">)), columns</w:t>
      </w:r>
      <w:r>
        <w:rPr>
          <w:rStyle w:val="OperatorTok"/>
        </w:rPr>
        <w:t xml:space="preserve">=</w:t>
      </w:r>
      <w:r>
        <w:rPr>
          <w:rStyle w:val="BuiltInTok"/>
        </w:rPr>
        <w:t xml:space="preserve">list</w:t>
      </w:r>
      <w:r>
        <w:rPr>
          <w:rStyle w:val="NormalTok"/>
        </w:rPr>
        <w:t xml:space="preserve">(</w:t>
      </w:r>
      <w:r>
        <w:rPr>
          <w:rStyle w:val="StringTok"/>
        </w:rPr>
        <w:t xml:space="preserve">'ABCD'</w:t>
      </w:r>
      <w:r>
        <w:rPr>
          <w:rStyle w:val="NormalTok"/>
        </w:rPr>
        <w:t xml:space="preserve">))</w:t>
      </w:r>
      <w:r>
        <w:br/>
      </w:r>
      <w:r>
        <w:rPr>
          <w:rStyle w:val="NormalTok"/>
        </w:rPr>
        <w:t xml:space="preserve">df_2 </w:t>
      </w:r>
      <w:r>
        <w:rPr>
          <w:rStyle w:val="OperatorTok"/>
        </w:rPr>
        <w:t xml:space="preserve">=</w:t>
      </w:r>
      <w:r>
        <w:rPr>
          <w:rStyle w:val="NormalTok"/>
        </w:rPr>
        <w:t xml:space="preserve"> pd.DataFrame(np.random.uniform(</w:t>
      </w:r>
      <w:r>
        <w:rPr>
          <w:rStyle w:val="DecValTok"/>
        </w:rPr>
        <w:t xml:space="preserve">2</w:t>
      </w:r>
      <w:r>
        <w:rPr>
          <w:rStyle w:val="NormalTok"/>
        </w:rPr>
        <w:t xml:space="preserve">,</w:t>
      </w:r>
      <w:r>
        <w:rPr>
          <w:rStyle w:val="DecValTok"/>
        </w:rPr>
        <w:t xml:space="preserve">3</w:t>
      </w:r>
      <w:r>
        <w:rPr>
          <w:rStyle w:val="NormalTok"/>
        </w:rPr>
        <w:t xml:space="preserve">,size</w:t>
      </w:r>
      <w:r>
        <w:rPr>
          <w:rStyle w:val="OperatorTok"/>
        </w:rPr>
        <w:t xml:space="preserve">=</w:t>
      </w:r>
      <w:r>
        <w:rPr>
          <w:rStyle w:val="NormalTok"/>
        </w:rPr>
        <w:t xml:space="preserve">(</w:t>
      </w:r>
      <w:r>
        <w:rPr>
          <w:rStyle w:val="DecValTok"/>
        </w:rPr>
        <w:t xml:space="preserve">5</w:t>
      </w:r>
      <w:r>
        <w:rPr>
          <w:rStyle w:val="NormalTok"/>
        </w:rPr>
        <w:t xml:space="preserve">, </w:t>
      </w:r>
      <w:r>
        <w:rPr>
          <w:rStyle w:val="DecValTok"/>
        </w:rPr>
        <w:t xml:space="preserve">4</w:t>
      </w:r>
      <w:r>
        <w:rPr>
          <w:rStyle w:val="NormalTok"/>
        </w:rPr>
        <w:t xml:space="preserve">)), columns</w:t>
      </w:r>
      <w:r>
        <w:rPr>
          <w:rStyle w:val="OperatorTok"/>
        </w:rPr>
        <w:t xml:space="preserve">=</w:t>
      </w:r>
      <w:r>
        <w:rPr>
          <w:rStyle w:val="BuiltInTok"/>
        </w:rPr>
        <w:t xml:space="preserve">list</w:t>
      </w:r>
      <w:r>
        <w:rPr>
          <w:rStyle w:val="NormalTok"/>
        </w:rPr>
        <w:t xml:space="preserve">(</w:t>
      </w:r>
      <w:r>
        <w:rPr>
          <w:rStyle w:val="StringTok"/>
        </w:rPr>
        <w:t xml:space="preserve">'ABCD'</w:t>
      </w:r>
      <w:r>
        <w:rPr>
          <w:rStyle w:val="NormalTok"/>
        </w:rPr>
        <w:t xml:space="preserve">))</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pPr>
              <w:jc w:val="center"/>
              <w:spacing w:before="200"/>
              <w:pStyle w:val="ImageCaption"/>
            </w:pPr>
          </w:p>
          <w:tbl>
            <w:tblPr>
              <w:tblStyle w:val="Table"/>
              <w:tblW w:type="pct" w:w="4900"/>
              <w:tblLayout w:type="fixed"/>
              <w:tblLook w:firstRow="1" w:lastRow="0" w:firstColumn="0" w:lastColumn="0" w:noHBand="0" w:noVBand="0" w:val="0020"/>
            </w:tblPr>
            <w:tblGrid>
              <w:gridCol w:w="1552"/>
              <w:gridCol w:w="1552"/>
              <w:gridCol w:w="1552"/>
              <w:gridCol w:w="1552"/>
              <w:gridCol w:w="1552"/>
            </w:tblGrid>
            <w:tr>
              <w:trPr>
                <w:tblHeader w:val="on"/>
              </w:trPr>
              <w:tc>
                <w:tcPr/>
                <w:p>
                  <w:pPr>
                    <w:pStyle w:val="Compact"/>
                  </w:pPr>
                </w:p>
              </w:tc>
              <w:tc>
                <w:tcPr/>
                <w:p>
                  <w:pPr>
                    <w:pStyle w:val="Compact"/>
                  </w:pPr>
                  <w:r>
                    <w:t xml:space="preserve">A</w:t>
                  </w:r>
                </w:p>
              </w:tc>
              <w:tc>
                <w:tcPr/>
                <w:p>
                  <w:pPr>
                    <w:pStyle w:val="Compact"/>
                  </w:pPr>
                  <w:r>
                    <w:t xml:space="preserve">B</w:t>
                  </w:r>
                </w:p>
              </w:tc>
              <w:tc>
                <w:tcPr/>
                <w:p>
                  <w:pPr>
                    <w:pStyle w:val="Compact"/>
                  </w:pPr>
                  <w:r>
                    <w:t xml:space="preserve">C</w:t>
                  </w:r>
                </w:p>
              </w:tc>
              <w:tc>
                <w:tcPr/>
                <w:p>
                  <w:pPr>
                    <w:pStyle w:val="Compact"/>
                  </w:pPr>
                  <w:r>
                    <w:t xml:space="preserve">D</w:t>
                  </w:r>
                </w:p>
              </w:tc>
            </w:tr>
            <w:tr>
              <w:tc>
                <w:tcPr/>
                <w:p>
                  <w:pPr>
                    <w:pStyle w:val="Compact"/>
                  </w:pPr>
                  <w:r>
                    <w:t xml:space="preserve">0</w:t>
                  </w:r>
                </w:p>
              </w:tc>
              <w:tc>
                <w:tcPr/>
                <w:p>
                  <w:pPr>
                    <w:pStyle w:val="Compact"/>
                  </w:pPr>
                  <w:r>
                    <w:t xml:space="preserve">1.710289</w:t>
                  </w:r>
                </w:p>
              </w:tc>
              <w:tc>
                <w:tcPr/>
                <w:p>
                  <w:pPr>
                    <w:pStyle w:val="Compact"/>
                  </w:pPr>
                  <w:r>
                    <w:t xml:space="preserve">1.260774</w:t>
                  </w:r>
                </w:p>
              </w:tc>
              <w:tc>
                <w:tcPr/>
                <w:p>
                  <w:pPr>
                    <w:pStyle w:val="Compact"/>
                  </w:pPr>
                  <w:r>
                    <w:t xml:space="preserve">1.047939</w:t>
                  </w:r>
                </w:p>
              </w:tc>
              <w:tc>
                <w:tcPr/>
                <w:p>
                  <w:pPr>
                    <w:pStyle w:val="Compact"/>
                  </w:pPr>
                  <w:r>
                    <w:t xml:space="preserve">1.342935</w:t>
                  </w:r>
                </w:p>
              </w:tc>
            </w:tr>
            <w:tr>
              <w:tc>
                <w:tcPr/>
                <w:p>
                  <w:pPr>
                    <w:pStyle w:val="Compact"/>
                  </w:pPr>
                  <w:r>
                    <w:t xml:space="preserve">1</w:t>
                  </w:r>
                </w:p>
              </w:tc>
              <w:tc>
                <w:tcPr/>
                <w:p>
                  <w:pPr>
                    <w:pStyle w:val="Compact"/>
                  </w:pPr>
                  <w:r>
                    <w:t xml:space="preserve">1.539253</w:t>
                  </w:r>
                </w:p>
              </w:tc>
              <w:tc>
                <w:tcPr/>
                <w:p>
                  <w:pPr>
                    <w:pStyle w:val="Compact"/>
                  </w:pPr>
                  <w:r>
                    <w:t xml:space="preserve">1.610440</w:t>
                  </w:r>
                </w:p>
              </w:tc>
              <w:tc>
                <w:tcPr/>
                <w:p>
                  <w:pPr>
                    <w:pStyle w:val="Compact"/>
                  </w:pPr>
                  <w:r>
                    <w:t xml:space="preserve">1.608759</w:t>
                  </w:r>
                </w:p>
              </w:tc>
              <w:tc>
                <w:tcPr/>
                <w:p>
                  <w:pPr>
                    <w:pStyle w:val="Compact"/>
                  </w:pPr>
                  <w:r>
                    <w:t xml:space="preserve">1.518317</w:t>
                  </w:r>
                </w:p>
              </w:tc>
            </w:tr>
            <w:tr>
              <w:tc>
                <w:tcPr/>
                <w:p>
                  <w:pPr>
                    <w:pStyle w:val="Compact"/>
                  </w:pPr>
                  <w:r>
                    <w:t xml:space="preserve">2</w:t>
                  </w:r>
                </w:p>
              </w:tc>
              <w:tc>
                <w:tcPr/>
                <w:p>
                  <w:pPr>
                    <w:pStyle w:val="Compact"/>
                  </w:pPr>
                  <w:r>
                    <w:t xml:space="preserve">1.471803</w:t>
                  </w:r>
                </w:p>
              </w:tc>
              <w:tc>
                <w:tcPr/>
                <w:p>
                  <w:pPr>
                    <w:pStyle w:val="Compact"/>
                  </w:pPr>
                  <w:r>
                    <w:t xml:space="preserve">1.817016</w:t>
                  </w:r>
                </w:p>
              </w:tc>
              <w:tc>
                <w:tcPr/>
                <w:p>
                  <w:pPr>
                    <w:pStyle w:val="Compact"/>
                  </w:pPr>
                  <w:r>
                    <w:t xml:space="preserve">1.757089</w:t>
                  </w:r>
                </w:p>
              </w:tc>
              <w:tc>
                <w:tcPr/>
                <w:p>
                  <w:pPr>
                    <w:pStyle w:val="Compact"/>
                  </w:pPr>
                  <w:r>
                    <w:t xml:space="preserve">1.957877</w:t>
                  </w:r>
                </w:p>
              </w:tc>
            </w:tr>
            <w:tr>
              <w:tc>
                <w:tcPr/>
                <w:p>
                  <w:pPr>
                    <w:pStyle w:val="Compact"/>
                  </w:pPr>
                  <w:r>
                    <w:t xml:space="preserve">3</w:t>
                  </w:r>
                </w:p>
              </w:tc>
              <w:tc>
                <w:tcPr/>
                <w:p>
                  <w:pPr>
                    <w:pStyle w:val="Compact"/>
                  </w:pPr>
                  <w:r>
                    <w:t xml:space="preserve">1.621033</w:t>
                  </w:r>
                </w:p>
              </w:tc>
              <w:tc>
                <w:tcPr/>
                <w:p>
                  <w:pPr>
                    <w:pStyle w:val="Compact"/>
                  </w:pPr>
                  <w:r>
                    <w:t xml:space="preserve">1.152500</w:t>
                  </w:r>
                </w:p>
              </w:tc>
              <w:tc>
                <w:tcPr/>
                <w:p>
                  <w:pPr>
                    <w:pStyle w:val="Compact"/>
                  </w:pPr>
                  <w:r>
                    <w:t xml:space="preserve">1.237414</w:t>
                  </w:r>
                </w:p>
              </w:tc>
              <w:tc>
                <w:tcPr/>
                <w:p>
                  <w:pPr>
                    <w:pStyle w:val="Compact"/>
                  </w:pPr>
                  <w:r>
                    <w:t xml:space="preserve">1.457109</w:t>
                  </w:r>
                </w:p>
              </w:tc>
            </w:tr>
            <w:tr>
              <w:tc>
                <w:tcPr/>
                <w:p>
                  <w:pPr>
                    <w:pStyle w:val="Compact"/>
                  </w:pPr>
                  <w:r>
                    <w:t xml:space="preserve">4</w:t>
                  </w:r>
                </w:p>
              </w:tc>
              <w:tc>
                <w:tcPr/>
                <w:p>
                  <w:pPr>
                    <w:pStyle w:val="Compact"/>
                  </w:pPr>
                  <w:r>
                    <w:t xml:space="preserve">1.671551</w:t>
                  </w:r>
                </w:p>
              </w:tc>
              <w:tc>
                <w:tcPr/>
                <w:p>
                  <w:pPr>
                    <w:pStyle w:val="Compact"/>
                  </w:pPr>
                  <w:r>
                    <w:t xml:space="preserve">1.689427</w:t>
                  </w:r>
                </w:p>
              </w:tc>
              <w:tc>
                <w:tcPr/>
                <w:p>
                  <w:pPr>
                    <w:pStyle w:val="Compact"/>
                  </w:pPr>
                  <w:r>
                    <w:t xml:space="preserve">1.698675</w:t>
                  </w:r>
                </w:p>
              </w:tc>
              <w:tc>
                <w:tcPr/>
                <w:p>
                  <w:pPr>
                    <w:pStyle w:val="Compact"/>
                  </w:pPr>
                  <w:r>
                    <w:t xml:space="preserve">1.270451</w:t>
                  </w:r>
                </w:p>
              </w:tc>
            </w:tr>
          </w:tbl>
          <w:p/>
        </w:tc>
        <w:tc>
          <w:tcPr/>
          <w:p>
            <w:pPr>
              <w:pStyle w:val="BodyText"/>
            </w:pPr>
            <w:pPr>
              <w:jc w:val="center"/>
              <w:spacing w:before="200"/>
              <w:pStyle w:val="ImageCaption"/>
            </w:pPr>
          </w:p>
          <w:tbl>
            <w:tblPr>
              <w:tblStyle w:val="Table"/>
              <w:tblW w:type="pct" w:w="4900"/>
              <w:tblLayout w:type="fixed"/>
              <w:tblLook w:firstRow="1" w:lastRow="0" w:firstColumn="0" w:lastColumn="0" w:noHBand="0" w:noVBand="0" w:val="0020"/>
            </w:tblPr>
            <w:tblGrid>
              <w:gridCol w:w="1552"/>
              <w:gridCol w:w="1552"/>
              <w:gridCol w:w="1552"/>
              <w:gridCol w:w="1552"/>
              <w:gridCol w:w="1552"/>
            </w:tblGrid>
            <w:tr>
              <w:trPr>
                <w:tblHeader w:val="on"/>
              </w:trPr>
              <w:tc>
                <w:tcPr/>
                <w:p>
                  <w:pPr>
                    <w:pStyle w:val="Compact"/>
                  </w:pPr>
                </w:p>
              </w:tc>
              <w:tc>
                <w:tcPr/>
                <w:p>
                  <w:pPr>
                    <w:pStyle w:val="Compact"/>
                  </w:pPr>
                  <w:r>
                    <w:t xml:space="preserve">A</w:t>
                  </w:r>
                </w:p>
              </w:tc>
              <w:tc>
                <w:tcPr/>
                <w:p>
                  <w:pPr>
                    <w:pStyle w:val="Compact"/>
                  </w:pPr>
                  <w:r>
                    <w:t xml:space="preserve">B</w:t>
                  </w:r>
                </w:p>
              </w:tc>
              <w:tc>
                <w:tcPr/>
                <w:p>
                  <w:pPr>
                    <w:pStyle w:val="Compact"/>
                  </w:pPr>
                  <w:r>
                    <w:t xml:space="preserve">C</w:t>
                  </w:r>
                </w:p>
              </w:tc>
              <w:tc>
                <w:tcPr/>
                <w:p>
                  <w:pPr>
                    <w:pStyle w:val="Compact"/>
                  </w:pPr>
                  <w:r>
                    <w:t xml:space="preserve">D</w:t>
                  </w:r>
                </w:p>
              </w:tc>
            </w:tr>
            <w:tr>
              <w:tc>
                <w:tcPr/>
                <w:p>
                  <w:pPr>
                    <w:pStyle w:val="Compact"/>
                  </w:pPr>
                  <w:r>
                    <w:t xml:space="preserve">0</w:t>
                  </w:r>
                </w:p>
              </w:tc>
              <w:tc>
                <w:tcPr/>
                <w:p>
                  <w:pPr>
                    <w:pStyle w:val="Compact"/>
                  </w:pPr>
                  <w:r>
                    <w:t xml:space="preserve">2.511460</w:t>
                  </w:r>
                </w:p>
              </w:tc>
              <w:tc>
                <w:tcPr/>
                <w:p>
                  <w:pPr>
                    <w:pStyle w:val="Compact"/>
                  </w:pPr>
                  <w:r>
                    <w:t xml:space="preserve">2.394432</w:t>
                  </w:r>
                </w:p>
              </w:tc>
              <w:tc>
                <w:tcPr/>
                <w:p>
                  <w:pPr>
                    <w:pStyle w:val="Compact"/>
                  </w:pPr>
                  <w:r>
                    <w:t xml:space="preserve">2.979061</w:t>
                  </w:r>
                </w:p>
              </w:tc>
              <w:tc>
                <w:tcPr/>
                <w:p>
                  <w:pPr>
                    <w:pStyle w:val="Compact"/>
                  </w:pPr>
                  <w:r>
                    <w:t xml:space="preserve">2.699233</w:t>
                  </w:r>
                </w:p>
              </w:tc>
            </w:tr>
            <w:tr>
              <w:tc>
                <w:tcPr/>
                <w:p>
                  <w:pPr>
                    <w:pStyle w:val="Compact"/>
                  </w:pPr>
                  <w:r>
                    <w:t xml:space="preserve">1</w:t>
                  </w:r>
                </w:p>
              </w:tc>
              <w:tc>
                <w:tcPr/>
                <w:p>
                  <w:pPr>
                    <w:pStyle w:val="Compact"/>
                  </w:pPr>
                  <w:r>
                    <w:t xml:space="preserve">2.431831</w:t>
                  </w:r>
                </w:p>
              </w:tc>
              <w:tc>
                <w:tcPr/>
                <w:p>
                  <w:pPr>
                    <w:pStyle w:val="Compact"/>
                  </w:pPr>
                  <w:r>
                    <w:t xml:space="preserve">2.324515</w:t>
                  </w:r>
                </w:p>
              </w:tc>
              <w:tc>
                <w:tcPr/>
                <w:p>
                  <w:pPr>
                    <w:pStyle w:val="Compact"/>
                  </w:pPr>
                  <w:r>
                    <w:t xml:space="preserve">2.433901</w:t>
                  </w:r>
                </w:p>
              </w:tc>
              <w:tc>
                <w:tcPr/>
                <w:p>
                  <w:pPr>
                    <w:pStyle w:val="Compact"/>
                  </w:pPr>
                  <w:r>
                    <w:t xml:space="preserve">2.839483</w:t>
                  </w:r>
                </w:p>
              </w:tc>
            </w:tr>
            <w:tr>
              <w:tc>
                <w:tcPr/>
                <w:p>
                  <w:pPr>
                    <w:pStyle w:val="Compact"/>
                  </w:pPr>
                  <w:r>
                    <w:t xml:space="preserve">2</w:t>
                  </w:r>
                </w:p>
              </w:tc>
              <w:tc>
                <w:tcPr/>
                <w:p>
                  <w:pPr>
                    <w:pStyle w:val="Compact"/>
                  </w:pPr>
                  <w:r>
                    <w:t xml:space="preserve">2.507918</w:t>
                  </w:r>
                </w:p>
              </w:tc>
              <w:tc>
                <w:tcPr/>
                <w:p>
                  <w:pPr>
                    <w:pStyle w:val="Compact"/>
                  </w:pPr>
                  <w:r>
                    <w:t xml:space="preserve">2.410554</w:t>
                  </w:r>
                </w:p>
              </w:tc>
              <w:tc>
                <w:tcPr/>
                <w:p>
                  <w:pPr>
                    <w:pStyle w:val="Compact"/>
                  </w:pPr>
                  <w:r>
                    <w:t xml:space="preserve">2.192603</w:t>
                  </w:r>
                </w:p>
              </w:tc>
              <w:tc>
                <w:tcPr/>
                <w:p>
                  <w:pPr>
                    <w:pStyle w:val="Compact"/>
                  </w:pPr>
                  <w:r>
                    <w:t xml:space="preserve">2.818681</w:t>
                  </w:r>
                </w:p>
              </w:tc>
            </w:tr>
            <w:tr>
              <w:tc>
                <w:tcPr/>
                <w:p>
                  <w:pPr>
                    <w:pStyle w:val="Compact"/>
                  </w:pPr>
                  <w:r>
                    <w:t xml:space="preserve">3</w:t>
                  </w:r>
                </w:p>
              </w:tc>
              <w:tc>
                <w:tcPr/>
                <w:p>
                  <w:pPr>
                    <w:pStyle w:val="Compact"/>
                  </w:pPr>
                  <w:r>
                    <w:t xml:space="preserve">2.969286</w:t>
                  </w:r>
                </w:p>
              </w:tc>
              <w:tc>
                <w:tcPr/>
                <w:p>
                  <w:pPr>
                    <w:pStyle w:val="Compact"/>
                  </w:pPr>
                  <w:r>
                    <w:t xml:space="preserve">2.182390</w:t>
                  </w:r>
                </w:p>
              </w:tc>
              <w:tc>
                <w:tcPr/>
                <w:p>
                  <w:pPr>
                    <w:pStyle w:val="Compact"/>
                  </w:pPr>
                  <w:r>
                    <w:t xml:space="preserve">2.412281</w:t>
                  </w:r>
                </w:p>
              </w:tc>
              <w:tc>
                <w:tcPr/>
                <w:p>
                  <w:pPr>
                    <w:pStyle w:val="Compact"/>
                  </w:pPr>
                  <w:r>
                    <w:t xml:space="preserve">2.181399</w:t>
                  </w:r>
                </w:p>
              </w:tc>
            </w:tr>
            <w:tr>
              <w:tc>
                <w:tcPr/>
                <w:p>
                  <w:pPr>
                    <w:pStyle w:val="Compact"/>
                  </w:pPr>
                  <w:r>
                    <w:t xml:space="preserve">4</w:t>
                  </w:r>
                </w:p>
              </w:tc>
              <w:tc>
                <w:tcPr/>
                <w:p>
                  <w:pPr>
                    <w:pStyle w:val="Compact"/>
                  </w:pPr>
                  <w:r>
                    <w:t xml:space="preserve">2.605576</w:t>
                  </w:r>
                </w:p>
              </w:tc>
              <w:tc>
                <w:tcPr/>
                <w:p>
                  <w:pPr>
                    <w:pStyle w:val="Compact"/>
                  </w:pPr>
                  <w:r>
                    <w:t xml:space="preserve">2.750244</w:t>
                  </w:r>
                </w:p>
              </w:tc>
              <w:tc>
                <w:tcPr/>
                <w:p>
                  <w:pPr>
                    <w:pStyle w:val="Compact"/>
                  </w:pPr>
                  <w:r>
                    <w:t xml:space="preserve">2.238079</w:t>
                  </w:r>
                </w:p>
              </w:tc>
              <w:tc>
                <w:tcPr/>
                <w:p>
                  <w:pPr>
                    <w:pStyle w:val="Compact"/>
                  </w:pPr>
                  <w:r>
                    <w:t xml:space="preserve">2.926454</w:t>
                  </w:r>
                </w:p>
              </w:tc>
            </w:tr>
          </w:tbl>
          <w:p/>
        </w:tc>
      </w:tr>
    </w:tbl>
    <w:p>
      <w:pPr>
        <w:pStyle w:val="BodyText"/>
      </w:pPr>
      <w:r>
        <w:t xml:space="preserve"> </w:t>
      </w:r>
    </w:p>
    <w:p>
      <w:pPr>
        <w:pStyle w:val="SourceCode"/>
      </w:pPr>
      <w:r>
        <w:rPr>
          <w:rStyle w:val="NormalTok"/>
        </w:rPr>
        <w:t xml:space="preserve">df_new </w:t>
      </w:r>
      <w:r>
        <w:rPr>
          <w:rStyle w:val="OperatorTok"/>
        </w:rPr>
        <w:t xml:space="preserve">=</w:t>
      </w:r>
      <w:r>
        <w:rPr>
          <w:rStyle w:val="NormalTok"/>
        </w:rPr>
        <w:t xml:space="preserve"> pd.concat([df_1,df_2],ignore_index</w:t>
      </w:r>
      <w:r>
        <w:rPr>
          <w:rStyle w:val="OperatorTok"/>
        </w:rPr>
        <w:t xml:space="preserve">=</w:t>
      </w:r>
      <w:r>
        <w:rPr>
          <w:rStyle w:val="VariableTok"/>
        </w:rPr>
        <w:t xml:space="preserve">True</w:t>
      </w:r>
      <w:r>
        <w:rPr>
          <w:rStyle w:val="NormalTok"/>
        </w:rPr>
        <w:t xml:space="preserve">)</w:t>
      </w:r>
      <w:r>
        <w:br/>
      </w:r>
      <w:r>
        <w:rPr>
          <w:rStyle w:val="NormalTok"/>
        </w:rPr>
        <w:t xml:space="preserve">display(df_new)</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p>
        </w:tc>
        <w:tc>
          <w:tcPr/>
          <w:p>
            <w:pPr>
              <w:pStyle w:val="Compact"/>
            </w:pPr>
            <w:r>
              <w:t xml:space="preserve">A</w:t>
            </w:r>
          </w:p>
        </w:tc>
        <w:tc>
          <w:tcPr/>
          <w:p>
            <w:pPr>
              <w:pStyle w:val="Compact"/>
            </w:pPr>
            <w:r>
              <w:t xml:space="preserve">B</w:t>
            </w:r>
          </w:p>
        </w:tc>
        <w:tc>
          <w:tcPr/>
          <w:p>
            <w:pPr>
              <w:pStyle w:val="Compact"/>
            </w:pPr>
            <w:r>
              <w:t xml:space="preserve">C</w:t>
            </w:r>
          </w:p>
        </w:tc>
        <w:tc>
          <w:tcPr/>
          <w:p>
            <w:pPr>
              <w:pStyle w:val="Compact"/>
            </w:pPr>
            <w:r>
              <w:t xml:space="preserve">D</w:t>
            </w:r>
          </w:p>
        </w:tc>
      </w:tr>
      <w:tr>
        <w:tc>
          <w:tcPr/>
          <w:p>
            <w:pPr>
              <w:pStyle w:val="Compact"/>
            </w:pPr>
            <w:r>
              <w:t xml:space="preserve">0</w:t>
            </w:r>
          </w:p>
        </w:tc>
        <w:tc>
          <w:tcPr/>
          <w:p>
            <w:pPr>
              <w:pStyle w:val="Compact"/>
            </w:pPr>
            <w:r>
              <w:t xml:space="preserve">1.710289</w:t>
            </w:r>
          </w:p>
        </w:tc>
        <w:tc>
          <w:tcPr/>
          <w:p>
            <w:pPr>
              <w:pStyle w:val="Compact"/>
            </w:pPr>
            <w:r>
              <w:t xml:space="preserve">1.260774</w:t>
            </w:r>
          </w:p>
        </w:tc>
        <w:tc>
          <w:tcPr/>
          <w:p>
            <w:pPr>
              <w:pStyle w:val="Compact"/>
            </w:pPr>
            <w:r>
              <w:t xml:space="preserve">1.047939</w:t>
            </w:r>
          </w:p>
        </w:tc>
        <w:tc>
          <w:tcPr/>
          <w:p>
            <w:pPr>
              <w:pStyle w:val="Compact"/>
            </w:pPr>
            <w:r>
              <w:t xml:space="preserve">1.342935</w:t>
            </w:r>
          </w:p>
        </w:tc>
      </w:tr>
      <w:tr>
        <w:tc>
          <w:tcPr/>
          <w:p>
            <w:pPr>
              <w:pStyle w:val="Compact"/>
            </w:pPr>
            <w:r>
              <w:t xml:space="preserve">1</w:t>
            </w:r>
          </w:p>
        </w:tc>
        <w:tc>
          <w:tcPr/>
          <w:p>
            <w:pPr>
              <w:pStyle w:val="Compact"/>
            </w:pPr>
            <w:r>
              <w:t xml:space="preserve">1.539253</w:t>
            </w:r>
          </w:p>
        </w:tc>
        <w:tc>
          <w:tcPr/>
          <w:p>
            <w:pPr>
              <w:pStyle w:val="Compact"/>
            </w:pPr>
            <w:r>
              <w:t xml:space="preserve">1.610440</w:t>
            </w:r>
          </w:p>
        </w:tc>
        <w:tc>
          <w:tcPr/>
          <w:p>
            <w:pPr>
              <w:pStyle w:val="Compact"/>
            </w:pPr>
            <w:r>
              <w:t xml:space="preserve">1.608759</w:t>
            </w:r>
          </w:p>
        </w:tc>
        <w:tc>
          <w:tcPr/>
          <w:p>
            <w:pPr>
              <w:pStyle w:val="Compact"/>
            </w:pPr>
            <w:r>
              <w:t xml:space="preserve">1.518317</w:t>
            </w:r>
          </w:p>
        </w:tc>
      </w:tr>
      <w:tr>
        <w:tc>
          <w:tcPr/>
          <w:p>
            <w:pPr>
              <w:pStyle w:val="Compact"/>
            </w:pPr>
            <w:r>
              <w:t xml:space="preserve">2</w:t>
            </w:r>
          </w:p>
        </w:tc>
        <w:tc>
          <w:tcPr/>
          <w:p>
            <w:pPr>
              <w:pStyle w:val="Compact"/>
            </w:pPr>
            <w:r>
              <w:t xml:space="preserve">1.471803</w:t>
            </w:r>
          </w:p>
        </w:tc>
        <w:tc>
          <w:tcPr/>
          <w:p>
            <w:pPr>
              <w:pStyle w:val="Compact"/>
            </w:pPr>
            <w:r>
              <w:t xml:space="preserve">1.817016</w:t>
            </w:r>
          </w:p>
        </w:tc>
        <w:tc>
          <w:tcPr/>
          <w:p>
            <w:pPr>
              <w:pStyle w:val="Compact"/>
            </w:pPr>
            <w:r>
              <w:t xml:space="preserve">1.757089</w:t>
            </w:r>
          </w:p>
        </w:tc>
        <w:tc>
          <w:tcPr/>
          <w:p>
            <w:pPr>
              <w:pStyle w:val="Compact"/>
            </w:pPr>
            <w:r>
              <w:t xml:space="preserve">1.957877</w:t>
            </w:r>
          </w:p>
        </w:tc>
      </w:tr>
      <w:tr>
        <w:tc>
          <w:tcPr/>
          <w:p>
            <w:pPr>
              <w:pStyle w:val="Compact"/>
            </w:pPr>
            <w:r>
              <w:t xml:space="preserve">3</w:t>
            </w:r>
          </w:p>
        </w:tc>
        <w:tc>
          <w:tcPr/>
          <w:p>
            <w:pPr>
              <w:pStyle w:val="Compact"/>
            </w:pPr>
            <w:r>
              <w:t xml:space="preserve">1.621033</w:t>
            </w:r>
          </w:p>
        </w:tc>
        <w:tc>
          <w:tcPr/>
          <w:p>
            <w:pPr>
              <w:pStyle w:val="Compact"/>
            </w:pPr>
            <w:r>
              <w:t xml:space="preserve">1.152500</w:t>
            </w:r>
          </w:p>
        </w:tc>
        <w:tc>
          <w:tcPr/>
          <w:p>
            <w:pPr>
              <w:pStyle w:val="Compact"/>
            </w:pPr>
            <w:r>
              <w:t xml:space="preserve">1.237414</w:t>
            </w:r>
          </w:p>
        </w:tc>
        <w:tc>
          <w:tcPr/>
          <w:p>
            <w:pPr>
              <w:pStyle w:val="Compact"/>
            </w:pPr>
            <w:r>
              <w:t xml:space="preserve">1.457109</w:t>
            </w:r>
          </w:p>
        </w:tc>
      </w:tr>
      <w:tr>
        <w:tc>
          <w:tcPr/>
          <w:p>
            <w:pPr>
              <w:pStyle w:val="Compact"/>
            </w:pPr>
            <w:r>
              <w:t xml:space="preserve">4</w:t>
            </w:r>
          </w:p>
        </w:tc>
        <w:tc>
          <w:tcPr/>
          <w:p>
            <w:pPr>
              <w:pStyle w:val="Compact"/>
            </w:pPr>
            <w:r>
              <w:t xml:space="preserve">1.671551</w:t>
            </w:r>
          </w:p>
        </w:tc>
        <w:tc>
          <w:tcPr/>
          <w:p>
            <w:pPr>
              <w:pStyle w:val="Compact"/>
            </w:pPr>
            <w:r>
              <w:t xml:space="preserve">1.689427</w:t>
            </w:r>
          </w:p>
        </w:tc>
        <w:tc>
          <w:tcPr/>
          <w:p>
            <w:pPr>
              <w:pStyle w:val="Compact"/>
            </w:pPr>
            <w:r>
              <w:t xml:space="preserve">1.698675</w:t>
            </w:r>
          </w:p>
        </w:tc>
        <w:tc>
          <w:tcPr/>
          <w:p>
            <w:pPr>
              <w:pStyle w:val="Compact"/>
            </w:pPr>
            <w:r>
              <w:t xml:space="preserve">1.270451</w:t>
            </w:r>
          </w:p>
        </w:tc>
      </w:tr>
      <w:tr>
        <w:tc>
          <w:tcPr/>
          <w:p>
            <w:pPr>
              <w:pStyle w:val="Compact"/>
            </w:pPr>
            <w:r>
              <w:t xml:space="preserve">5</w:t>
            </w:r>
          </w:p>
        </w:tc>
        <w:tc>
          <w:tcPr/>
          <w:p>
            <w:pPr>
              <w:pStyle w:val="Compact"/>
            </w:pPr>
            <w:r>
              <w:t xml:space="preserve">2.511460</w:t>
            </w:r>
          </w:p>
        </w:tc>
        <w:tc>
          <w:tcPr/>
          <w:p>
            <w:pPr>
              <w:pStyle w:val="Compact"/>
            </w:pPr>
            <w:r>
              <w:t xml:space="preserve">2.394432</w:t>
            </w:r>
          </w:p>
        </w:tc>
        <w:tc>
          <w:tcPr/>
          <w:p>
            <w:pPr>
              <w:pStyle w:val="Compact"/>
            </w:pPr>
            <w:r>
              <w:t xml:space="preserve">2.979061</w:t>
            </w:r>
          </w:p>
        </w:tc>
        <w:tc>
          <w:tcPr/>
          <w:p>
            <w:pPr>
              <w:pStyle w:val="Compact"/>
            </w:pPr>
            <w:r>
              <w:t xml:space="preserve">2.699233</w:t>
            </w:r>
          </w:p>
        </w:tc>
      </w:tr>
      <w:tr>
        <w:tc>
          <w:tcPr/>
          <w:p>
            <w:pPr>
              <w:pStyle w:val="Compact"/>
            </w:pPr>
            <w:r>
              <w:t xml:space="preserve">6</w:t>
            </w:r>
          </w:p>
        </w:tc>
        <w:tc>
          <w:tcPr/>
          <w:p>
            <w:pPr>
              <w:pStyle w:val="Compact"/>
            </w:pPr>
            <w:r>
              <w:t xml:space="preserve">2.431831</w:t>
            </w:r>
          </w:p>
        </w:tc>
        <w:tc>
          <w:tcPr/>
          <w:p>
            <w:pPr>
              <w:pStyle w:val="Compact"/>
            </w:pPr>
            <w:r>
              <w:t xml:space="preserve">2.324515</w:t>
            </w:r>
          </w:p>
        </w:tc>
        <w:tc>
          <w:tcPr/>
          <w:p>
            <w:pPr>
              <w:pStyle w:val="Compact"/>
            </w:pPr>
            <w:r>
              <w:t xml:space="preserve">2.433901</w:t>
            </w:r>
          </w:p>
        </w:tc>
        <w:tc>
          <w:tcPr/>
          <w:p>
            <w:pPr>
              <w:pStyle w:val="Compact"/>
            </w:pPr>
            <w:r>
              <w:t xml:space="preserve">2.839483</w:t>
            </w:r>
          </w:p>
        </w:tc>
      </w:tr>
      <w:tr>
        <w:tc>
          <w:tcPr/>
          <w:p>
            <w:pPr>
              <w:pStyle w:val="Compact"/>
            </w:pPr>
            <w:r>
              <w:t xml:space="preserve">7</w:t>
            </w:r>
          </w:p>
        </w:tc>
        <w:tc>
          <w:tcPr/>
          <w:p>
            <w:pPr>
              <w:pStyle w:val="Compact"/>
            </w:pPr>
            <w:r>
              <w:t xml:space="preserve">2.507918</w:t>
            </w:r>
          </w:p>
        </w:tc>
        <w:tc>
          <w:tcPr/>
          <w:p>
            <w:pPr>
              <w:pStyle w:val="Compact"/>
            </w:pPr>
            <w:r>
              <w:t xml:space="preserve">2.410554</w:t>
            </w:r>
          </w:p>
        </w:tc>
        <w:tc>
          <w:tcPr/>
          <w:p>
            <w:pPr>
              <w:pStyle w:val="Compact"/>
            </w:pPr>
            <w:r>
              <w:t xml:space="preserve">2.192603</w:t>
            </w:r>
          </w:p>
        </w:tc>
        <w:tc>
          <w:tcPr/>
          <w:p>
            <w:pPr>
              <w:pStyle w:val="Compact"/>
            </w:pPr>
            <w:r>
              <w:t xml:space="preserve">2.818681</w:t>
            </w:r>
          </w:p>
        </w:tc>
      </w:tr>
      <w:tr>
        <w:tc>
          <w:tcPr/>
          <w:p>
            <w:pPr>
              <w:pStyle w:val="Compact"/>
            </w:pPr>
            <w:r>
              <w:t xml:space="preserve">8</w:t>
            </w:r>
          </w:p>
        </w:tc>
        <w:tc>
          <w:tcPr/>
          <w:p>
            <w:pPr>
              <w:pStyle w:val="Compact"/>
            </w:pPr>
            <w:r>
              <w:t xml:space="preserve">2.969286</w:t>
            </w:r>
          </w:p>
        </w:tc>
        <w:tc>
          <w:tcPr/>
          <w:p>
            <w:pPr>
              <w:pStyle w:val="Compact"/>
            </w:pPr>
            <w:r>
              <w:t xml:space="preserve">2.182390</w:t>
            </w:r>
          </w:p>
        </w:tc>
        <w:tc>
          <w:tcPr/>
          <w:p>
            <w:pPr>
              <w:pStyle w:val="Compact"/>
            </w:pPr>
            <w:r>
              <w:t xml:space="preserve">2.412281</w:t>
            </w:r>
          </w:p>
        </w:tc>
        <w:tc>
          <w:tcPr/>
          <w:p>
            <w:pPr>
              <w:pStyle w:val="Compact"/>
            </w:pPr>
            <w:r>
              <w:t xml:space="preserve">2.181399</w:t>
            </w:r>
          </w:p>
        </w:tc>
      </w:tr>
      <w:tr>
        <w:tc>
          <w:tcPr/>
          <w:p>
            <w:pPr>
              <w:pStyle w:val="Compact"/>
            </w:pPr>
            <w:r>
              <w:t xml:space="preserve">9</w:t>
            </w:r>
          </w:p>
        </w:tc>
        <w:tc>
          <w:tcPr/>
          <w:p>
            <w:pPr>
              <w:pStyle w:val="Compact"/>
            </w:pPr>
            <w:r>
              <w:t xml:space="preserve">2.605576</w:t>
            </w:r>
          </w:p>
        </w:tc>
        <w:tc>
          <w:tcPr/>
          <w:p>
            <w:pPr>
              <w:pStyle w:val="Compact"/>
            </w:pPr>
            <w:r>
              <w:t xml:space="preserve">2.750244</w:t>
            </w:r>
          </w:p>
        </w:tc>
        <w:tc>
          <w:tcPr/>
          <w:p>
            <w:pPr>
              <w:pStyle w:val="Compact"/>
            </w:pPr>
            <w:r>
              <w:t xml:space="preserve">2.238079</w:t>
            </w:r>
          </w:p>
        </w:tc>
        <w:tc>
          <w:tcPr/>
          <w:p>
            <w:pPr>
              <w:pStyle w:val="Compact"/>
            </w:pPr>
            <w:r>
              <w:t xml:space="preserve">2.926454</w:t>
            </w:r>
          </w:p>
        </w:tc>
      </w:tr>
    </w:tbl>
    <w:p>
      <w:pPr>
        <w:pStyle w:val="BodyText"/>
      </w:pPr>
      <w:r>
        <w:t xml:space="preserve"> </w:t>
      </w:r>
    </w:p>
    <w:p>
      <w:pPr>
        <w:pStyle w:val="SourceCode"/>
      </w:pPr>
      <w:r>
        <w:rPr>
          <w:rStyle w:val="NormalTok"/>
        </w:rPr>
        <w:t xml:space="preserve">df_new </w:t>
      </w:r>
      <w:r>
        <w:rPr>
          <w:rStyle w:val="OperatorTok"/>
        </w:rPr>
        <w:t xml:space="preserve">=</w:t>
      </w:r>
      <w:r>
        <w:rPr>
          <w:rStyle w:val="NormalTok"/>
        </w:rPr>
        <w:t xml:space="preserve"> pd.concat([df_1,df_2],axis</w:t>
      </w:r>
      <w:r>
        <w:rPr>
          <w:rStyle w:val="OperatorTok"/>
        </w:rPr>
        <w:t xml:space="preserve">=</w:t>
      </w:r>
      <w:r>
        <w:rPr>
          <w:rStyle w:val="DecValTok"/>
        </w:rPr>
        <w:t xml:space="preserve">1</w:t>
      </w:r>
      <w:r>
        <w:rPr>
          <w:rStyle w:val="NormalTok"/>
        </w:rPr>
        <w:t xml:space="preserve">)</w:t>
      </w:r>
      <w:r>
        <w:br/>
      </w:r>
      <w:r>
        <w:rPr>
          <w:rStyle w:val="NormalTok"/>
        </w:rPr>
        <w:t xml:space="preserve">display(df_new)</w:t>
      </w:r>
    </w:p>
    <w:tbl>
      <w:tblPr>
        <w:tblStyle w:val="Table"/>
        <w:tblW w:type="auto" w:w="0"/>
        <w:tblLook w:firstRow="1" w:lastRow="0" w:firstColumn="0" w:lastColumn="0" w:noHBand="0" w:noVBand="0" w:val="0020"/>
      </w:tblPr>
      <w:tblGrid>
        <w:gridCol w:w="880"/>
        <w:gridCol w:w="880"/>
        <w:gridCol w:w="880"/>
        <w:gridCol w:w="880"/>
        <w:gridCol w:w="880"/>
        <w:gridCol w:w="880"/>
        <w:gridCol w:w="880"/>
        <w:gridCol w:w="880"/>
        <w:gridCol w:w="880"/>
      </w:tblGrid>
      <w:tr>
        <w:trPr>
          <w:tblHeader w:val="on"/>
        </w:trPr>
        <w:tc>
          <w:tcPr/>
          <w:p>
            <w:pPr>
              <w:pStyle w:val="Compact"/>
            </w:pPr>
          </w:p>
        </w:tc>
        <w:tc>
          <w:tcPr/>
          <w:p>
            <w:pPr>
              <w:pStyle w:val="Compact"/>
            </w:pPr>
            <w:r>
              <w:t xml:space="preserve">A</w:t>
            </w:r>
          </w:p>
        </w:tc>
        <w:tc>
          <w:tcPr/>
          <w:p>
            <w:pPr>
              <w:pStyle w:val="Compact"/>
            </w:pPr>
            <w:r>
              <w:t xml:space="preserve">B</w:t>
            </w:r>
          </w:p>
        </w:tc>
        <w:tc>
          <w:tcPr/>
          <w:p>
            <w:pPr>
              <w:pStyle w:val="Compact"/>
            </w:pPr>
            <w:r>
              <w:t xml:space="preserve">C</w:t>
            </w:r>
          </w:p>
        </w:tc>
        <w:tc>
          <w:tcPr/>
          <w:p>
            <w:pPr>
              <w:pStyle w:val="Compact"/>
            </w:pPr>
            <w:r>
              <w:t xml:space="preserve">D</w:t>
            </w:r>
          </w:p>
        </w:tc>
        <w:tc>
          <w:tcPr/>
          <w:p>
            <w:pPr>
              <w:pStyle w:val="Compact"/>
            </w:pPr>
            <w:r>
              <w:t xml:space="preserve">A</w:t>
            </w:r>
          </w:p>
        </w:tc>
        <w:tc>
          <w:tcPr/>
          <w:p>
            <w:pPr>
              <w:pStyle w:val="Compact"/>
            </w:pPr>
            <w:r>
              <w:t xml:space="preserve">B</w:t>
            </w:r>
          </w:p>
        </w:tc>
        <w:tc>
          <w:tcPr/>
          <w:p>
            <w:pPr>
              <w:pStyle w:val="Compact"/>
            </w:pPr>
            <w:r>
              <w:t xml:space="preserve">C</w:t>
            </w:r>
          </w:p>
        </w:tc>
        <w:tc>
          <w:tcPr/>
          <w:p>
            <w:pPr>
              <w:pStyle w:val="Compact"/>
            </w:pPr>
            <w:r>
              <w:t xml:space="preserve">D</w:t>
            </w:r>
          </w:p>
        </w:tc>
      </w:tr>
      <w:tr>
        <w:tc>
          <w:tcPr/>
          <w:p>
            <w:pPr>
              <w:pStyle w:val="Compact"/>
            </w:pPr>
            <w:r>
              <w:t xml:space="preserve">0</w:t>
            </w:r>
          </w:p>
        </w:tc>
        <w:tc>
          <w:tcPr/>
          <w:p>
            <w:pPr>
              <w:pStyle w:val="Compact"/>
            </w:pPr>
            <w:r>
              <w:t xml:space="preserve">1.710289</w:t>
            </w:r>
          </w:p>
        </w:tc>
        <w:tc>
          <w:tcPr/>
          <w:p>
            <w:pPr>
              <w:pStyle w:val="Compact"/>
            </w:pPr>
            <w:r>
              <w:t xml:space="preserve">1.260774</w:t>
            </w:r>
          </w:p>
        </w:tc>
        <w:tc>
          <w:tcPr/>
          <w:p>
            <w:pPr>
              <w:pStyle w:val="Compact"/>
            </w:pPr>
            <w:r>
              <w:t xml:space="preserve">1.047939</w:t>
            </w:r>
          </w:p>
        </w:tc>
        <w:tc>
          <w:tcPr/>
          <w:p>
            <w:pPr>
              <w:pStyle w:val="Compact"/>
            </w:pPr>
            <w:r>
              <w:t xml:space="preserve">1.342935</w:t>
            </w:r>
          </w:p>
        </w:tc>
        <w:tc>
          <w:tcPr/>
          <w:p>
            <w:pPr>
              <w:pStyle w:val="Compact"/>
            </w:pPr>
            <w:r>
              <w:t xml:space="preserve">2.511460</w:t>
            </w:r>
          </w:p>
        </w:tc>
        <w:tc>
          <w:tcPr/>
          <w:p>
            <w:pPr>
              <w:pStyle w:val="Compact"/>
            </w:pPr>
            <w:r>
              <w:t xml:space="preserve">2.394432</w:t>
            </w:r>
          </w:p>
        </w:tc>
        <w:tc>
          <w:tcPr/>
          <w:p>
            <w:pPr>
              <w:pStyle w:val="Compact"/>
            </w:pPr>
            <w:r>
              <w:t xml:space="preserve">2.979061</w:t>
            </w:r>
          </w:p>
        </w:tc>
        <w:tc>
          <w:tcPr/>
          <w:p>
            <w:pPr>
              <w:pStyle w:val="Compact"/>
            </w:pPr>
            <w:r>
              <w:t xml:space="preserve">2.699233</w:t>
            </w:r>
          </w:p>
        </w:tc>
      </w:tr>
      <w:tr>
        <w:tc>
          <w:tcPr/>
          <w:p>
            <w:pPr>
              <w:pStyle w:val="Compact"/>
            </w:pPr>
            <w:r>
              <w:t xml:space="preserve">1</w:t>
            </w:r>
          </w:p>
        </w:tc>
        <w:tc>
          <w:tcPr/>
          <w:p>
            <w:pPr>
              <w:pStyle w:val="Compact"/>
            </w:pPr>
            <w:r>
              <w:t xml:space="preserve">1.539253</w:t>
            </w:r>
          </w:p>
        </w:tc>
        <w:tc>
          <w:tcPr/>
          <w:p>
            <w:pPr>
              <w:pStyle w:val="Compact"/>
            </w:pPr>
            <w:r>
              <w:t xml:space="preserve">1.610440</w:t>
            </w:r>
          </w:p>
        </w:tc>
        <w:tc>
          <w:tcPr/>
          <w:p>
            <w:pPr>
              <w:pStyle w:val="Compact"/>
            </w:pPr>
            <w:r>
              <w:t xml:space="preserve">1.608759</w:t>
            </w:r>
          </w:p>
        </w:tc>
        <w:tc>
          <w:tcPr/>
          <w:p>
            <w:pPr>
              <w:pStyle w:val="Compact"/>
            </w:pPr>
            <w:r>
              <w:t xml:space="preserve">1.518317</w:t>
            </w:r>
          </w:p>
        </w:tc>
        <w:tc>
          <w:tcPr/>
          <w:p>
            <w:pPr>
              <w:pStyle w:val="Compact"/>
            </w:pPr>
            <w:r>
              <w:t xml:space="preserve">2.431831</w:t>
            </w:r>
          </w:p>
        </w:tc>
        <w:tc>
          <w:tcPr/>
          <w:p>
            <w:pPr>
              <w:pStyle w:val="Compact"/>
            </w:pPr>
            <w:r>
              <w:t xml:space="preserve">2.324515</w:t>
            </w:r>
          </w:p>
        </w:tc>
        <w:tc>
          <w:tcPr/>
          <w:p>
            <w:pPr>
              <w:pStyle w:val="Compact"/>
            </w:pPr>
            <w:r>
              <w:t xml:space="preserve">2.433901</w:t>
            </w:r>
          </w:p>
        </w:tc>
        <w:tc>
          <w:tcPr/>
          <w:p>
            <w:pPr>
              <w:pStyle w:val="Compact"/>
            </w:pPr>
            <w:r>
              <w:t xml:space="preserve">2.839483</w:t>
            </w:r>
          </w:p>
        </w:tc>
      </w:tr>
      <w:tr>
        <w:tc>
          <w:tcPr/>
          <w:p>
            <w:pPr>
              <w:pStyle w:val="Compact"/>
            </w:pPr>
            <w:r>
              <w:t xml:space="preserve">2</w:t>
            </w:r>
          </w:p>
        </w:tc>
        <w:tc>
          <w:tcPr/>
          <w:p>
            <w:pPr>
              <w:pStyle w:val="Compact"/>
            </w:pPr>
            <w:r>
              <w:t xml:space="preserve">1.471803</w:t>
            </w:r>
          </w:p>
        </w:tc>
        <w:tc>
          <w:tcPr/>
          <w:p>
            <w:pPr>
              <w:pStyle w:val="Compact"/>
            </w:pPr>
            <w:r>
              <w:t xml:space="preserve">1.817016</w:t>
            </w:r>
          </w:p>
        </w:tc>
        <w:tc>
          <w:tcPr/>
          <w:p>
            <w:pPr>
              <w:pStyle w:val="Compact"/>
            </w:pPr>
            <w:r>
              <w:t xml:space="preserve">1.757089</w:t>
            </w:r>
          </w:p>
        </w:tc>
        <w:tc>
          <w:tcPr/>
          <w:p>
            <w:pPr>
              <w:pStyle w:val="Compact"/>
            </w:pPr>
            <w:r>
              <w:t xml:space="preserve">1.957877</w:t>
            </w:r>
          </w:p>
        </w:tc>
        <w:tc>
          <w:tcPr/>
          <w:p>
            <w:pPr>
              <w:pStyle w:val="Compact"/>
            </w:pPr>
            <w:r>
              <w:t xml:space="preserve">2.507918</w:t>
            </w:r>
          </w:p>
        </w:tc>
        <w:tc>
          <w:tcPr/>
          <w:p>
            <w:pPr>
              <w:pStyle w:val="Compact"/>
            </w:pPr>
            <w:r>
              <w:t xml:space="preserve">2.410554</w:t>
            </w:r>
          </w:p>
        </w:tc>
        <w:tc>
          <w:tcPr/>
          <w:p>
            <w:pPr>
              <w:pStyle w:val="Compact"/>
            </w:pPr>
            <w:r>
              <w:t xml:space="preserve">2.192603</w:t>
            </w:r>
          </w:p>
        </w:tc>
        <w:tc>
          <w:tcPr/>
          <w:p>
            <w:pPr>
              <w:pStyle w:val="Compact"/>
            </w:pPr>
            <w:r>
              <w:t xml:space="preserve">2.818681</w:t>
            </w:r>
          </w:p>
        </w:tc>
      </w:tr>
      <w:tr>
        <w:tc>
          <w:tcPr/>
          <w:p>
            <w:pPr>
              <w:pStyle w:val="Compact"/>
            </w:pPr>
            <w:r>
              <w:t xml:space="preserve">3</w:t>
            </w:r>
          </w:p>
        </w:tc>
        <w:tc>
          <w:tcPr/>
          <w:p>
            <w:pPr>
              <w:pStyle w:val="Compact"/>
            </w:pPr>
            <w:r>
              <w:t xml:space="preserve">1.621033</w:t>
            </w:r>
          </w:p>
        </w:tc>
        <w:tc>
          <w:tcPr/>
          <w:p>
            <w:pPr>
              <w:pStyle w:val="Compact"/>
            </w:pPr>
            <w:r>
              <w:t xml:space="preserve">1.152500</w:t>
            </w:r>
          </w:p>
        </w:tc>
        <w:tc>
          <w:tcPr/>
          <w:p>
            <w:pPr>
              <w:pStyle w:val="Compact"/>
            </w:pPr>
            <w:r>
              <w:t xml:space="preserve">1.237414</w:t>
            </w:r>
          </w:p>
        </w:tc>
        <w:tc>
          <w:tcPr/>
          <w:p>
            <w:pPr>
              <w:pStyle w:val="Compact"/>
            </w:pPr>
            <w:r>
              <w:t xml:space="preserve">1.457109</w:t>
            </w:r>
          </w:p>
        </w:tc>
        <w:tc>
          <w:tcPr/>
          <w:p>
            <w:pPr>
              <w:pStyle w:val="Compact"/>
            </w:pPr>
            <w:r>
              <w:t xml:space="preserve">2.969286</w:t>
            </w:r>
          </w:p>
        </w:tc>
        <w:tc>
          <w:tcPr/>
          <w:p>
            <w:pPr>
              <w:pStyle w:val="Compact"/>
            </w:pPr>
            <w:r>
              <w:t xml:space="preserve">2.182390</w:t>
            </w:r>
          </w:p>
        </w:tc>
        <w:tc>
          <w:tcPr/>
          <w:p>
            <w:pPr>
              <w:pStyle w:val="Compact"/>
            </w:pPr>
            <w:r>
              <w:t xml:space="preserve">2.412281</w:t>
            </w:r>
          </w:p>
        </w:tc>
        <w:tc>
          <w:tcPr/>
          <w:p>
            <w:pPr>
              <w:pStyle w:val="Compact"/>
            </w:pPr>
            <w:r>
              <w:t xml:space="preserve">2.181399</w:t>
            </w:r>
          </w:p>
        </w:tc>
      </w:tr>
      <w:tr>
        <w:tc>
          <w:tcPr/>
          <w:p>
            <w:pPr>
              <w:pStyle w:val="Compact"/>
            </w:pPr>
            <w:r>
              <w:t xml:space="preserve">4</w:t>
            </w:r>
          </w:p>
        </w:tc>
        <w:tc>
          <w:tcPr/>
          <w:p>
            <w:pPr>
              <w:pStyle w:val="Compact"/>
            </w:pPr>
            <w:r>
              <w:t xml:space="preserve">1.671551</w:t>
            </w:r>
          </w:p>
        </w:tc>
        <w:tc>
          <w:tcPr/>
          <w:p>
            <w:pPr>
              <w:pStyle w:val="Compact"/>
            </w:pPr>
            <w:r>
              <w:t xml:space="preserve">1.689427</w:t>
            </w:r>
          </w:p>
        </w:tc>
        <w:tc>
          <w:tcPr/>
          <w:p>
            <w:pPr>
              <w:pStyle w:val="Compact"/>
            </w:pPr>
            <w:r>
              <w:t xml:space="preserve">1.698675</w:t>
            </w:r>
          </w:p>
        </w:tc>
        <w:tc>
          <w:tcPr/>
          <w:p>
            <w:pPr>
              <w:pStyle w:val="Compact"/>
            </w:pPr>
            <w:r>
              <w:t xml:space="preserve">1.270451</w:t>
            </w:r>
          </w:p>
        </w:tc>
        <w:tc>
          <w:tcPr/>
          <w:p>
            <w:pPr>
              <w:pStyle w:val="Compact"/>
            </w:pPr>
            <w:r>
              <w:t xml:space="preserve">2.605576</w:t>
            </w:r>
          </w:p>
        </w:tc>
        <w:tc>
          <w:tcPr/>
          <w:p>
            <w:pPr>
              <w:pStyle w:val="Compact"/>
            </w:pPr>
            <w:r>
              <w:t xml:space="preserve">2.750244</w:t>
            </w:r>
          </w:p>
        </w:tc>
        <w:tc>
          <w:tcPr/>
          <w:p>
            <w:pPr>
              <w:pStyle w:val="Compact"/>
            </w:pPr>
            <w:r>
              <w:t xml:space="preserve">2.238079</w:t>
            </w:r>
          </w:p>
        </w:tc>
        <w:tc>
          <w:tcPr/>
          <w:p>
            <w:pPr>
              <w:pStyle w:val="Compact"/>
            </w:pPr>
            <w:r>
              <w:t xml:space="preserve">2.926454</w:t>
            </w:r>
          </w:p>
        </w:tc>
      </w:tr>
    </w:tbl>
    <w:p>
      <w:pPr>
        <w:pStyle w:val="BodyText"/>
      </w:pPr>
      <w:r>
        <w:t xml:space="preserve"> </w:t>
      </w:r>
    </w:p>
    <w:p>
      <w:pPr>
        <w:pStyle w:val="SourceCode"/>
      </w:pPr>
      <w:r>
        <w:rPr>
          <w:rStyle w:val="NormalTok"/>
        </w:rPr>
        <w:t xml:space="preserve">df_new </w:t>
      </w:r>
      <w:r>
        <w:rPr>
          <w:rStyle w:val="OperatorTok"/>
        </w:rPr>
        <w:t xml:space="preserve">=</w:t>
      </w:r>
      <w:r>
        <w:rPr>
          <w:rStyle w:val="NormalTok"/>
        </w:rPr>
        <w:t xml:space="preserve"> pd.concat([df_1,df_2],keys</w:t>
      </w:r>
      <w:r>
        <w:rPr>
          <w:rStyle w:val="OperatorTok"/>
        </w:rPr>
        <w:t xml:space="preserve">=</w:t>
      </w:r>
      <w:r>
        <w:rPr>
          <w:rStyle w:val="NormalTok"/>
        </w:rPr>
        <w:t xml:space="preserve">[</w:t>
      </w:r>
      <w:r>
        <w:rPr>
          <w:rStyle w:val="StringTok"/>
        </w:rPr>
        <w:t xml:space="preserve">"First"</w:t>
      </w:r>
      <w:r>
        <w:rPr>
          <w:rStyle w:val="NormalTok"/>
        </w:rPr>
        <w:t xml:space="preserve">,</w:t>
      </w:r>
      <w:r>
        <w:rPr>
          <w:rStyle w:val="StringTok"/>
        </w:rPr>
        <w:t xml:space="preserve">"Second"</w:t>
      </w:r>
      <w:r>
        <w:rPr>
          <w:rStyle w:val="NormalTok"/>
        </w:rPr>
        <w:t xml:space="preserve">])</w:t>
      </w:r>
      <w:r>
        <w:br/>
      </w:r>
      <w:r>
        <w:rPr>
          <w:rStyle w:val="NormalTok"/>
        </w:rPr>
        <w:t xml:space="preserve">display(df_new)</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p>
        </w:tc>
        <w:tc>
          <w:tcPr/>
          <w:p>
            <w:pPr>
              <w:pStyle w:val="Compact"/>
            </w:pPr>
          </w:p>
        </w:tc>
        <w:tc>
          <w:tcPr/>
          <w:p>
            <w:pPr>
              <w:pStyle w:val="Compact"/>
            </w:pPr>
            <w:r>
              <w:t xml:space="preserve">A</w:t>
            </w:r>
          </w:p>
        </w:tc>
        <w:tc>
          <w:tcPr/>
          <w:p>
            <w:pPr>
              <w:pStyle w:val="Compact"/>
            </w:pPr>
            <w:r>
              <w:t xml:space="preserve">B</w:t>
            </w:r>
          </w:p>
        </w:tc>
        <w:tc>
          <w:tcPr/>
          <w:p>
            <w:pPr>
              <w:pStyle w:val="Compact"/>
            </w:pPr>
            <w:r>
              <w:t xml:space="preserve">C</w:t>
            </w:r>
          </w:p>
        </w:tc>
        <w:tc>
          <w:tcPr/>
          <w:p>
            <w:pPr>
              <w:pStyle w:val="Compact"/>
            </w:pPr>
            <w:r>
              <w:t xml:space="preserve">D</w:t>
            </w:r>
          </w:p>
        </w:tc>
      </w:tr>
      <w:tr>
        <w:tc>
          <w:tcPr>
            <w:vMerge w:val="restart"/>
          </w:tcPr>
          <w:p>
            <w:pPr>
              <w:pStyle w:val="Compact"/>
            </w:pPr>
            <w:r>
              <w:t xml:space="preserve">First</w:t>
            </w:r>
          </w:p>
        </w:tc>
        <w:tc>
          <w:tcPr/>
          <w:p>
            <w:pPr>
              <w:pStyle w:val="Compact"/>
            </w:pPr>
            <w:r>
              <w:t xml:space="preserve">0</w:t>
            </w:r>
          </w:p>
        </w:tc>
        <w:tc>
          <w:tcPr/>
          <w:p>
            <w:pPr>
              <w:pStyle w:val="Compact"/>
            </w:pPr>
            <w:r>
              <w:t xml:space="preserve">1.710289</w:t>
            </w:r>
          </w:p>
        </w:tc>
        <w:tc>
          <w:tcPr/>
          <w:p>
            <w:pPr>
              <w:pStyle w:val="Compact"/>
            </w:pPr>
            <w:r>
              <w:t xml:space="preserve">1.260774</w:t>
            </w:r>
          </w:p>
        </w:tc>
        <w:tc>
          <w:tcPr/>
          <w:p>
            <w:pPr>
              <w:pStyle w:val="Compact"/>
            </w:pPr>
            <w:r>
              <w:t xml:space="preserve">1.047939</w:t>
            </w:r>
          </w:p>
        </w:tc>
        <w:tc>
          <w:tcPr/>
          <w:p>
            <w:pPr>
              <w:pStyle w:val="Compact"/>
            </w:pPr>
            <w:r>
              <w:t xml:space="preserve">1.342935</w:t>
            </w:r>
          </w:p>
        </w:tc>
      </w:tr>
      <w:tr>
        <w:tc>
          <w:tcPr>
            <w:gridSpan w:val="1"/>
            <w:vMerge w:val="continue"/>
          </w:tcPr>
          <w:p>
            <w:pPr/>
          </w:p>
        </w:tc>
        <w:tc>
          <w:tcPr/>
          <w:p>
            <w:pPr>
              <w:pStyle w:val="Compact"/>
            </w:pPr>
            <w:r>
              <w:t xml:space="preserve">1</w:t>
            </w:r>
          </w:p>
        </w:tc>
        <w:tc>
          <w:tcPr/>
          <w:p>
            <w:pPr>
              <w:pStyle w:val="Compact"/>
            </w:pPr>
            <w:r>
              <w:t xml:space="preserve">1.539253</w:t>
            </w:r>
          </w:p>
        </w:tc>
        <w:tc>
          <w:tcPr/>
          <w:p>
            <w:pPr>
              <w:pStyle w:val="Compact"/>
            </w:pPr>
            <w:r>
              <w:t xml:space="preserve">1.610440</w:t>
            </w:r>
          </w:p>
        </w:tc>
        <w:tc>
          <w:tcPr/>
          <w:p>
            <w:pPr>
              <w:pStyle w:val="Compact"/>
            </w:pPr>
            <w:r>
              <w:t xml:space="preserve">1.608759</w:t>
            </w:r>
          </w:p>
        </w:tc>
        <w:tc>
          <w:tcPr/>
          <w:p>
            <w:pPr>
              <w:pStyle w:val="Compact"/>
            </w:pPr>
            <w:r>
              <w:t xml:space="preserve">1.518317</w:t>
            </w:r>
          </w:p>
        </w:tc>
      </w:tr>
      <w:tr>
        <w:tc>
          <w:tcPr>
            <w:gridSpan w:val="1"/>
            <w:vMerge w:val="continue"/>
          </w:tcPr>
          <w:p>
            <w:pPr/>
          </w:p>
        </w:tc>
        <w:tc>
          <w:tcPr/>
          <w:p>
            <w:pPr>
              <w:pStyle w:val="Compact"/>
            </w:pPr>
            <w:r>
              <w:t xml:space="preserve">2</w:t>
            </w:r>
          </w:p>
        </w:tc>
        <w:tc>
          <w:tcPr/>
          <w:p>
            <w:pPr>
              <w:pStyle w:val="Compact"/>
            </w:pPr>
            <w:r>
              <w:t xml:space="preserve">1.471803</w:t>
            </w:r>
          </w:p>
        </w:tc>
        <w:tc>
          <w:tcPr/>
          <w:p>
            <w:pPr>
              <w:pStyle w:val="Compact"/>
            </w:pPr>
            <w:r>
              <w:t xml:space="preserve">1.817016</w:t>
            </w:r>
          </w:p>
        </w:tc>
        <w:tc>
          <w:tcPr/>
          <w:p>
            <w:pPr>
              <w:pStyle w:val="Compact"/>
            </w:pPr>
            <w:r>
              <w:t xml:space="preserve">1.757089</w:t>
            </w:r>
          </w:p>
        </w:tc>
        <w:tc>
          <w:tcPr/>
          <w:p>
            <w:pPr>
              <w:pStyle w:val="Compact"/>
            </w:pPr>
            <w:r>
              <w:t xml:space="preserve">1.957877</w:t>
            </w:r>
          </w:p>
        </w:tc>
      </w:tr>
      <w:tr>
        <w:tc>
          <w:tcPr>
            <w:gridSpan w:val="1"/>
            <w:vMerge w:val="continue"/>
          </w:tcPr>
          <w:p>
            <w:pPr/>
          </w:p>
        </w:tc>
        <w:tc>
          <w:tcPr/>
          <w:p>
            <w:pPr>
              <w:pStyle w:val="Compact"/>
            </w:pPr>
            <w:r>
              <w:t xml:space="preserve">3</w:t>
            </w:r>
          </w:p>
        </w:tc>
        <w:tc>
          <w:tcPr/>
          <w:p>
            <w:pPr>
              <w:pStyle w:val="Compact"/>
            </w:pPr>
            <w:r>
              <w:t xml:space="preserve">1.621033</w:t>
            </w:r>
          </w:p>
        </w:tc>
        <w:tc>
          <w:tcPr/>
          <w:p>
            <w:pPr>
              <w:pStyle w:val="Compact"/>
            </w:pPr>
            <w:r>
              <w:t xml:space="preserve">1.152500</w:t>
            </w:r>
          </w:p>
        </w:tc>
        <w:tc>
          <w:tcPr/>
          <w:p>
            <w:pPr>
              <w:pStyle w:val="Compact"/>
            </w:pPr>
            <w:r>
              <w:t xml:space="preserve">1.237414</w:t>
            </w:r>
          </w:p>
        </w:tc>
        <w:tc>
          <w:tcPr/>
          <w:p>
            <w:pPr>
              <w:pStyle w:val="Compact"/>
            </w:pPr>
            <w:r>
              <w:t xml:space="preserve">1.457109</w:t>
            </w:r>
          </w:p>
        </w:tc>
      </w:tr>
      <w:tr>
        <w:tc>
          <w:tcPr>
            <w:gridSpan w:val="1"/>
            <w:vMerge w:val="continue"/>
          </w:tcPr>
          <w:p>
            <w:pPr/>
          </w:p>
        </w:tc>
        <w:tc>
          <w:tcPr/>
          <w:p>
            <w:pPr>
              <w:pStyle w:val="Compact"/>
            </w:pPr>
            <w:r>
              <w:t xml:space="preserve">4</w:t>
            </w:r>
          </w:p>
        </w:tc>
        <w:tc>
          <w:tcPr/>
          <w:p>
            <w:pPr>
              <w:pStyle w:val="Compact"/>
            </w:pPr>
            <w:r>
              <w:t xml:space="preserve">1.671551</w:t>
            </w:r>
          </w:p>
        </w:tc>
        <w:tc>
          <w:tcPr/>
          <w:p>
            <w:pPr>
              <w:pStyle w:val="Compact"/>
            </w:pPr>
            <w:r>
              <w:t xml:space="preserve">1.689427</w:t>
            </w:r>
          </w:p>
        </w:tc>
        <w:tc>
          <w:tcPr/>
          <w:p>
            <w:pPr>
              <w:pStyle w:val="Compact"/>
            </w:pPr>
            <w:r>
              <w:t xml:space="preserve">1.698675</w:t>
            </w:r>
          </w:p>
        </w:tc>
        <w:tc>
          <w:tcPr/>
          <w:p>
            <w:pPr>
              <w:pStyle w:val="Compact"/>
            </w:pPr>
            <w:r>
              <w:t xml:space="preserve">1.270451</w:t>
            </w:r>
          </w:p>
        </w:tc>
      </w:tr>
      <w:tr>
        <w:tc>
          <w:tcPr>
            <w:vMerge w:val="restart"/>
          </w:tcPr>
          <w:p>
            <w:pPr>
              <w:pStyle w:val="Compact"/>
            </w:pPr>
            <w:r>
              <w:t xml:space="preserve">Second</w:t>
            </w:r>
          </w:p>
        </w:tc>
        <w:tc>
          <w:tcPr/>
          <w:p>
            <w:pPr>
              <w:pStyle w:val="Compact"/>
            </w:pPr>
            <w:r>
              <w:t xml:space="preserve">0</w:t>
            </w:r>
          </w:p>
        </w:tc>
        <w:tc>
          <w:tcPr/>
          <w:p>
            <w:pPr>
              <w:pStyle w:val="Compact"/>
            </w:pPr>
            <w:r>
              <w:t xml:space="preserve">2.511460</w:t>
            </w:r>
          </w:p>
        </w:tc>
        <w:tc>
          <w:tcPr/>
          <w:p>
            <w:pPr>
              <w:pStyle w:val="Compact"/>
            </w:pPr>
            <w:r>
              <w:t xml:space="preserve">2.394432</w:t>
            </w:r>
          </w:p>
        </w:tc>
        <w:tc>
          <w:tcPr/>
          <w:p>
            <w:pPr>
              <w:pStyle w:val="Compact"/>
            </w:pPr>
            <w:r>
              <w:t xml:space="preserve">2.979061</w:t>
            </w:r>
          </w:p>
        </w:tc>
        <w:tc>
          <w:tcPr/>
          <w:p>
            <w:pPr>
              <w:pStyle w:val="Compact"/>
            </w:pPr>
            <w:r>
              <w:t xml:space="preserve">2.699233</w:t>
            </w:r>
          </w:p>
        </w:tc>
      </w:tr>
      <w:tr>
        <w:tc>
          <w:tcPr>
            <w:gridSpan w:val="1"/>
            <w:vMerge w:val="continue"/>
          </w:tcPr>
          <w:p>
            <w:pPr/>
          </w:p>
        </w:tc>
        <w:tc>
          <w:tcPr/>
          <w:p>
            <w:pPr>
              <w:pStyle w:val="Compact"/>
            </w:pPr>
            <w:r>
              <w:t xml:space="preserve">1</w:t>
            </w:r>
          </w:p>
        </w:tc>
        <w:tc>
          <w:tcPr/>
          <w:p>
            <w:pPr>
              <w:pStyle w:val="Compact"/>
            </w:pPr>
            <w:r>
              <w:t xml:space="preserve">2.431831</w:t>
            </w:r>
          </w:p>
        </w:tc>
        <w:tc>
          <w:tcPr/>
          <w:p>
            <w:pPr>
              <w:pStyle w:val="Compact"/>
            </w:pPr>
            <w:r>
              <w:t xml:space="preserve">2.324515</w:t>
            </w:r>
          </w:p>
        </w:tc>
        <w:tc>
          <w:tcPr/>
          <w:p>
            <w:pPr>
              <w:pStyle w:val="Compact"/>
            </w:pPr>
            <w:r>
              <w:t xml:space="preserve">2.433901</w:t>
            </w:r>
          </w:p>
        </w:tc>
        <w:tc>
          <w:tcPr/>
          <w:p>
            <w:pPr>
              <w:pStyle w:val="Compact"/>
            </w:pPr>
            <w:r>
              <w:t xml:space="preserve">2.839483</w:t>
            </w:r>
          </w:p>
        </w:tc>
      </w:tr>
      <w:tr>
        <w:tc>
          <w:tcPr>
            <w:gridSpan w:val="1"/>
            <w:vMerge w:val="continue"/>
          </w:tcPr>
          <w:p>
            <w:pPr/>
          </w:p>
        </w:tc>
        <w:tc>
          <w:tcPr/>
          <w:p>
            <w:pPr>
              <w:pStyle w:val="Compact"/>
            </w:pPr>
            <w:r>
              <w:t xml:space="preserve">2</w:t>
            </w:r>
          </w:p>
        </w:tc>
        <w:tc>
          <w:tcPr/>
          <w:p>
            <w:pPr>
              <w:pStyle w:val="Compact"/>
            </w:pPr>
            <w:r>
              <w:t xml:space="preserve">2.507918</w:t>
            </w:r>
          </w:p>
        </w:tc>
        <w:tc>
          <w:tcPr/>
          <w:p>
            <w:pPr>
              <w:pStyle w:val="Compact"/>
            </w:pPr>
            <w:r>
              <w:t xml:space="preserve">2.410554</w:t>
            </w:r>
          </w:p>
        </w:tc>
        <w:tc>
          <w:tcPr/>
          <w:p>
            <w:pPr>
              <w:pStyle w:val="Compact"/>
            </w:pPr>
            <w:r>
              <w:t xml:space="preserve">2.192603</w:t>
            </w:r>
          </w:p>
        </w:tc>
        <w:tc>
          <w:tcPr/>
          <w:p>
            <w:pPr>
              <w:pStyle w:val="Compact"/>
            </w:pPr>
            <w:r>
              <w:t xml:space="preserve">2.818681</w:t>
            </w:r>
          </w:p>
        </w:tc>
      </w:tr>
      <w:tr>
        <w:tc>
          <w:tcPr>
            <w:gridSpan w:val="1"/>
            <w:vMerge w:val="continue"/>
          </w:tcPr>
          <w:p>
            <w:pPr/>
          </w:p>
        </w:tc>
        <w:tc>
          <w:tcPr/>
          <w:p>
            <w:pPr>
              <w:pStyle w:val="Compact"/>
            </w:pPr>
            <w:r>
              <w:t xml:space="preserve">3</w:t>
            </w:r>
          </w:p>
        </w:tc>
        <w:tc>
          <w:tcPr/>
          <w:p>
            <w:pPr>
              <w:pStyle w:val="Compact"/>
            </w:pPr>
            <w:r>
              <w:t xml:space="preserve">2.969286</w:t>
            </w:r>
          </w:p>
        </w:tc>
        <w:tc>
          <w:tcPr/>
          <w:p>
            <w:pPr>
              <w:pStyle w:val="Compact"/>
            </w:pPr>
            <w:r>
              <w:t xml:space="preserve">2.182390</w:t>
            </w:r>
          </w:p>
        </w:tc>
        <w:tc>
          <w:tcPr/>
          <w:p>
            <w:pPr>
              <w:pStyle w:val="Compact"/>
            </w:pPr>
            <w:r>
              <w:t xml:space="preserve">2.412281</w:t>
            </w:r>
          </w:p>
        </w:tc>
        <w:tc>
          <w:tcPr/>
          <w:p>
            <w:pPr>
              <w:pStyle w:val="Compact"/>
            </w:pPr>
            <w:r>
              <w:t xml:space="preserve">2.181399</w:t>
            </w:r>
          </w:p>
        </w:tc>
      </w:tr>
      <w:tr>
        <w:tc>
          <w:tcPr>
            <w:gridSpan w:val="1"/>
            <w:vMerge w:val="continue"/>
          </w:tcPr>
          <w:p>
            <w:pPr/>
          </w:p>
        </w:tc>
        <w:tc>
          <w:tcPr/>
          <w:p>
            <w:pPr>
              <w:pStyle w:val="Compact"/>
            </w:pPr>
            <w:r>
              <w:t xml:space="preserve">4</w:t>
            </w:r>
          </w:p>
        </w:tc>
        <w:tc>
          <w:tcPr/>
          <w:p>
            <w:pPr>
              <w:pStyle w:val="Compact"/>
            </w:pPr>
            <w:r>
              <w:t xml:space="preserve">2.605576</w:t>
            </w:r>
          </w:p>
        </w:tc>
        <w:tc>
          <w:tcPr/>
          <w:p>
            <w:pPr>
              <w:pStyle w:val="Compact"/>
            </w:pPr>
            <w:r>
              <w:t xml:space="preserve">2.750244</w:t>
            </w:r>
          </w:p>
        </w:tc>
        <w:tc>
          <w:tcPr/>
          <w:p>
            <w:pPr>
              <w:pStyle w:val="Compact"/>
            </w:pPr>
            <w:r>
              <w:t xml:space="preserve">2.238079</w:t>
            </w:r>
          </w:p>
        </w:tc>
        <w:tc>
          <w:tcPr/>
          <w:p>
            <w:pPr>
              <w:pStyle w:val="Compact"/>
            </w:pPr>
            <w:r>
              <w:t xml:space="preserve">2.926454</w:t>
            </w:r>
          </w:p>
        </w:tc>
      </w:tr>
    </w:tbl>
    <w:p>
      <w:pPr>
        <w:pStyle w:val="BodyText"/>
      </w:pPr>
      <w:r>
        <w:t xml:space="preserve"> </w:t>
      </w:r>
    </w:p>
    <w:p>
      <w:pPr>
        <w:pStyle w:val="SourceCode"/>
      </w:pPr>
      <w:r>
        <w:rPr>
          <w:rStyle w:val="NormalTok"/>
        </w:rPr>
        <w:t xml:space="preserve">display(df_new.loc[</w:t>
      </w:r>
      <w:r>
        <w:rPr>
          <w:rStyle w:val="StringTok"/>
        </w:rPr>
        <w:t xml:space="preserve">"First"</w:t>
      </w:r>
      <w:r>
        <w:rPr>
          <w:rStyle w:val="NormalTok"/>
        </w:rPr>
        <w:t xml:space="preserv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p>
        </w:tc>
        <w:tc>
          <w:tcPr/>
          <w:p>
            <w:pPr>
              <w:pStyle w:val="Compact"/>
            </w:pPr>
            <w:r>
              <w:t xml:space="preserve">A</w:t>
            </w:r>
          </w:p>
        </w:tc>
        <w:tc>
          <w:tcPr/>
          <w:p>
            <w:pPr>
              <w:pStyle w:val="Compact"/>
            </w:pPr>
            <w:r>
              <w:t xml:space="preserve">B</w:t>
            </w:r>
          </w:p>
        </w:tc>
        <w:tc>
          <w:tcPr/>
          <w:p>
            <w:pPr>
              <w:pStyle w:val="Compact"/>
            </w:pPr>
            <w:r>
              <w:t xml:space="preserve">C</w:t>
            </w:r>
          </w:p>
        </w:tc>
        <w:tc>
          <w:tcPr/>
          <w:p>
            <w:pPr>
              <w:pStyle w:val="Compact"/>
            </w:pPr>
            <w:r>
              <w:t xml:space="preserve">D</w:t>
            </w:r>
          </w:p>
        </w:tc>
      </w:tr>
      <w:tr>
        <w:tc>
          <w:tcPr/>
          <w:p>
            <w:pPr>
              <w:pStyle w:val="Compact"/>
            </w:pPr>
            <w:r>
              <w:t xml:space="preserve">0</w:t>
            </w:r>
          </w:p>
        </w:tc>
        <w:tc>
          <w:tcPr/>
          <w:p>
            <w:pPr>
              <w:pStyle w:val="Compact"/>
            </w:pPr>
            <w:r>
              <w:t xml:space="preserve">1.710289</w:t>
            </w:r>
          </w:p>
        </w:tc>
        <w:tc>
          <w:tcPr/>
          <w:p>
            <w:pPr>
              <w:pStyle w:val="Compact"/>
            </w:pPr>
            <w:r>
              <w:t xml:space="preserve">1.260774</w:t>
            </w:r>
          </w:p>
        </w:tc>
        <w:tc>
          <w:tcPr/>
          <w:p>
            <w:pPr>
              <w:pStyle w:val="Compact"/>
            </w:pPr>
            <w:r>
              <w:t xml:space="preserve">1.047939</w:t>
            </w:r>
          </w:p>
        </w:tc>
        <w:tc>
          <w:tcPr/>
          <w:p>
            <w:pPr>
              <w:pStyle w:val="Compact"/>
            </w:pPr>
            <w:r>
              <w:t xml:space="preserve">1.342935</w:t>
            </w:r>
          </w:p>
        </w:tc>
      </w:tr>
      <w:tr>
        <w:tc>
          <w:tcPr/>
          <w:p>
            <w:pPr>
              <w:pStyle w:val="Compact"/>
            </w:pPr>
            <w:r>
              <w:t xml:space="preserve">1</w:t>
            </w:r>
          </w:p>
        </w:tc>
        <w:tc>
          <w:tcPr/>
          <w:p>
            <w:pPr>
              <w:pStyle w:val="Compact"/>
            </w:pPr>
            <w:r>
              <w:t xml:space="preserve">1.539253</w:t>
            </w:r>
          </w:p>
        </w:tc>
        <w:tc>
          <w:tcPr/>
          <w:p>
            <w:pPr>
              <w:pStyle w:val="Compact"/>
            </w:pPr>
            <w:r>
              <w:t xml:space="preserve">1.610440</w:t>
            </w:r>
          </w:p>
        </w:tc>
        <w:tc>
          <w:tcPr/>
          <w:p>
            <w:pPr>
              <w:pStyle w:val="Compact"/>
            </w:pPr>
            <w:r>
              <w:t xml:space="preserve">1.608759</w:t>
            </w:r>
          </w:p>
        </w:tc>
        <w:tc>
          <w:tcPr/>
          <w:p>
            <w:pPr>
              <w:pStyle w:val="Compact"/>
            </w:pPr>
            <w:r>
              <w:t xml:space="preserve">1.518317</w:t>
            </w:r>
          </w:p>
        </w:tc>
      </w:tr>
      <w:tr>
        <w:tc>
          <w:tcPr/>
          <w:p>
            <w:pPr>
              <w:pStyle w:val="Compact"/>
            </w:pPr>
            <w:r>
              <w:t xml:space="preserve">2</w:t>
            </w:r>
          </w:p>
        </w:tc>
        <w:tc>
          <w:tcPr/>
          <w:p>
            <w:pPr>
              <w:pStyle w:val="Compact"/>
            </w:pPr>
            <w:r>
              <w:t xml:space="preserve">1.471803</w:t>
            </w:r>
          </w:p>
        </w:tc>
        <w:tc>
          <w:tcPr/>
          <w:p>
            <w:pPr>
              <w:pStyle w:val="Compact"/>
            </w:pPr>
            <w:r>
              <w:t xml:space="preserve">1.817016</w:t>
            </w:r>
          </w:p>
        </w:tc>
        <w:tc>
          <w:tcPr/>
          <w:p>
            <w:pPr>
              <w:pStyle w:val="Compact"/>
            </w:pPr>
            <w:r>
              <w:t xml:space="preserve">1.757089</w:t>
            </w:r>
          </w:p>
        </w:tc>
        <w:tc>
          <w:tcPr/>
          <w:p>
            <w:pPr>
              <w:pStyle w:val="Compact"/>
            </w:pPr>
            <w:r>
              <w:t xml:space="preserve">1.957877</w:t>
            </w:r>
          </w:p>
        </w:tc>
      </w:tr>
      <w:tr>
        <w:tc>
          <w:tcPr/>
          <w:p>
            <w:pPr>
              <w:pStyle w:val="Compact"/>
            </w:pPr>
            <w:r>
              <w:t xml:space="preserve">3</w:t>
            </w:r>
          </w:p>
        </w:tc>
        <w:tc>
          <w:tcPr/>
          <w:p>
            <w:pPr>
              <w:pStyle w:val="Compact"/>
            </w:pPr>
            <w:r>
              <w:t xml:space="preserve">1.621033</w:t>
            </w:r>
          </w:p>
        </w:tc>
        <w:tc>
          <w:tcPr/>
          <w:p>
            <w:pPr>
              <w:pStyle w:val="Compact"/>
            </w:pPr>
            <w:r>
              <w:t xml:space="preserve">1.152500</w:t>
            </w:r>
          </w:p>
        </w:tc>
        <w:tc>
          <w:tcPr/>
          <w:p>
            <w:pPr>
              <w:pStyle w:val="Compact"/>
            </w:pPr>
            <w:r>
              <w:t xml:space="preserve">1.237414</w:t>
            </w:r>
          </w:p>
        </w:tc>
        <w:tc>
          <w:tcPr/>
          <w:p>
            <w:pPr>
              <w:pStyle w:val="Compact"/>
            </w:pPr>
            <w:r>
              <w:t xml:space="preserve">1.457109</w:t>
            </w:r>
          </w:p>
        </w:tc>
      </w:tr>
      <w:tr>
        <w:tc>
          <w:tcPr/>
          <w:p>
            <w:pPr>
              <w:pStyle w:val="Compact"/>
            </w:pPr>
            <w:r>
              <w:t xml:space="preserve">4</w:t>
            </w:r>
          </w:p>
        </w:tc>
        <w:tc>
          <w:tcPr/>
          <w:p>
            <w:pPr>
              <w:pStyle w:val="Compact"/>
            </w:pPr>
            <w:r>
              <w:t xml:space="preserve">1.671551</w:t>
            </w:r>
          </w:p>
        </w:tc>
        <w:tc>
          <w:tcPr/>
          <w:p>
            <w:pPr>
              <w:pStyle w:val="Compact"/>
            </w:pPr>
            <w:r>
              <w:t xml:space="preserve">1.689427</w:t>
            </w:r>
          </w:p>
        </w:tc>
        <w:tc>
          <w:tcPr/>
          <w:p>
            <w:pPr>
              <w:pStyle w:val="Compact"/>
            </w:pPr>
            <w:r>
              <w:t xml:space="preserve">1.698675</w:t>
            </w:r>
          </w:p>
        </w:tc>
        <w:tc>
          <w:tcPr/>
          <w:p>
            <w:pPr>
              <w:pStyle w:val="Compact"/>
            </w:pPr>
            <w:r>
              <w:t xml:space="preserve">1.270451</w:t>
            </w:r>
          </w:p>
        </w:tc>
      </w:tr>
    </w:tbl>
    <w:bookmarkEnd w:id="197"/>
    <w:bookmarkStart w:id="198" w:name="merge"/>
    <w:p>
      <w:pPr>
        <w:pStyle w:val="Heading3"/>
      </w:pPr>
      <w:r>
        <w:t xml:space="preserve">Merge</w:t>
      </w:r>
    </w:p>
    <w:p>
      <w:pPr>
        <w:pStyle w:val="FirstParagraph"/>
      </w:pPr>
      <w:r>
        <w:t xml:space="preserve">The</w:t>
      </w:r>
      <w:r>
        <w:t xml:space="preserve"> </w:t>
      </w:r>
      <w:r>
        <w:rPr>
          <w:rStyle w:val="VerbatimChar"/>
        </w:rPr>
        <w:t xml:space="preserve">merge</w:t>
      </w:r>
      <w:r>
        <w:t xml:space="preserve"> </w:t>
      </w:r>
      <w:r>
        <w:t xml:space="preserve">function in pandas is used combine two dataframes on one or more columns. The</w:t>
      </w:r>
      <w:r>
        <w:t xml:space="preserve"> </w:t>
      </w:r>
      <w:r>
        <w:rPr>
          <w:rStyle w:val="VerbatimChar"/>
        </w:rPr>
        <w:t xml:space="preserve">on</w:t>
      </w:r>
      <w:r>
        <w:t xml:space="preserve"> </w:t>
      </w:r>
      <w:r>
        <w:t xml:space="preserve">argument takes name(s) of column or index levels to be merged. If</w:t>
      </w:r>
      <w:r>
        <w:t xml:space="preserve"> </w:t>
      </w:r>
      <w:r>
        <w:rPr>
          <w:rStyle w:val="VerbatimChar"/>
        </w:rPr>
        <w:t xml:space="preserve">on</w:t>
      </w:r>
      <w:r>
        <w:t xml:space="preserve"> </w:t>
      </w:r>
      <w:r>
        <w:t xml:space="preserve">is None (default) then all the columns are considred and in case of identical columns, an intersection is performed. When</w:t>
      </w:r>
      <w:r>
        <w:t xml:space="preserve"> </w:t>
      </w:r>
      <w:r>
        <w:rPr>
          <w:rStyle w:val="VerbatimChar"/>
        </w:rPr>
        <w:t xml:space="preserve">on</w:t>
      </w:r>
      <w:r>
        <w:t xml:space="preserve"> </w:t>
      </w:r>
      <w:r>
        <w:t xml:space="preserve">is specified and the merged dataframe results in duplicate column names then</w:t>
      </w:r>
      <w:r>
        <w:t xml:space="preserve"> </w:t>
      </w:r>
      <w:r>
        <w:rPr>
          <w:rStyle w:val="VerbatimChar"/>
        </w:rPr>
        <w:t xml:space="preserve">suffixes</w:t>
      </w:r>
      <w:r>
        <w:t xml:space="preserve"> </w:t>
      </w:r>
      <w:r>
        <w:t xml:space="preserve">argument can be used to indicate the original datafames.</w:t>
      </w:r>
    </w:p>
    <w:p>
      <w:pPr>
        <w:pStyle w:val="SourceCode"/>
      </w:pPr>
      <w:r>
        <w:rPr>
          <w:rStyle w:val="CommentTok"/>
        </w:rPr>
        <w:t xml:space="preserve"># read a csv file having following data</w:t>
      </w:r>
      <w:r>
        <w:br/>
      </w:r>
      <w:r>
        <w:rPr>
          <w:rStyle w:val="CommentTok"/>
        </w:rPr>
        <w:t xml:space="preserve"># Name,Age,Country</w:t>
      </w:r>
      <w:r>
        <w:br/>
      </w:r>
      <w:r>
        <w:rPr>
          <w:rStyle w:val="CommentTok"/>
        </w:rPr>
        <w:t xml:space="preserve"># Sohan,22,India</w:t>
      </w:r>
      <w:r>
        <w:br/>
      </w:r>
      <w:r>
        <w:rPr>
          <w:rStyle w:val="CommentTok"/>
        </w:rPr>
        <w:t xml:space="preserve"># Sam,21,USA</w:t>
      </w:r>
      <w:r>
        <w:br/>
      </w:r>
      <w:r>
        <w:br/>
      </w:r>
      <w:r>
        <w:rPr>
          <w:rStyle w:val="NormalTok"/>
        </w:rPr>
        <w:t xml:space="preserve">df3 </w:t>
      </w:r>
      <w:r>
        <w:rPr>
          <w:rStyle w:val="OperatorTok"/>
        </w:rPr>
        <w:t xml:space="preserve">=</w:t>
      </w:r>
      <w:r>
        <w:rPr>
          <w:rStyle w:val="NormalTok"/>
        </w:rPr>
        <w:t xml:space="preserve"> pd.read_csv(</w:t>
      </w:r>
      <w:r>
        <w:rPr>
          <w:rStyle w:val="StringTok"/>
        </w:rPr>
        <w:t xml:space="preserve">"test.csv"</w:t>
      </w:r>
      <w:r>
        <w:rPr>
          <w:rStyle w:val="NormalTok"/>
        </w:rPr>
        <w:t xml:space="preserve">)</w:t>
      </w:r>
      <w:r>
        <w:br/>
      </w:r>
      <w:r>
        <w:rPr>
          <w:rStyle w:val="NormalTok"/>
        </w:rPr>
        <w:t xml:space="preserve">display(df3)</w:t>
      </w:r>
      <w:r>
        <w:br/>
      </w:r>
      <w:r>
        <w:br/>
      </w:r>
      <w:r>
        <w:rPr>
          <w:rStyle w:val="CommentTok"/>
        </w:rPr>
        <w:t xml:space="preserve"># make a copy of df3</w:t>
      </w:r>
      <w:r>
        <w:br/>
      </w:r>
      <w:r>
        <w:rPr>
          <w:rStyle w:val="NormalTok"/>
        </w:rPr>
        <w:t xml:space="preserve">df4 </w:t>
      </w:r>
      <w:r>
        <w:rPr>
          <w:rStyle w:val="OperatorTok"/>
        </w:rPr>
        <w:t xml:space="preserve">=</w:t>
      </w:r>
      <w:r>
        <w:rPr>
          <w:rStyle w:val="NormalTok"/>
        </w:rPr>
        <w:t xml:space="preserve"> df3.copy(deep</w:t>
      </w:r>
      <w:r>
        <w:rPr>
          <w:rStyle w:val="OperatorTok"/>
        </w:rPr>
        <w:t xml:space="preserve">=</w:t>
      </w:r>
      <w:r>
        <w:rPr>
          <w:rStyle w:val="VariableTok"/>
        </w:rPr>
        <w:t xml:space="preserve">True</w:t>
      </w:r>
      <w:r>
        <w:rPr>
          <w:rStyle w:val="NormalTok"/>
        </w:rPr>
        <w:t xml:space="preserve">)</w:t>
      </w:r>
      <w:r>
        <w:br/>
      </w:r>
      <w:r>
        <w:rPr>
          <w:rStyle w:val="CommentTok"/>
        </w:rPr>
        <w:t xml:space="preserve"># add rows to df4</w:t>
      </w:r>
      <w:r>
        <w:br/>
      </w:r>
      <w:r>
        <w:rPr>
          <w:rStyle w:val="NormalTok"/>
        </w:rPr>
        <w:t xml:space="preserve">df4.loc[</w:t>
      </w:r>
      <w:r>
        <w:rPr>
          <w:rStyle w:val="DecValTok"/>
        </w:rPr>
        <w:t xml:space="preserve">2</w:t>
      </w:r>
      <w:r>
        <w:rPr>
          <w:rStyle w:val="NormalTok"/>
        </w:rPr>
        <w:t xml:space="preserve">]</w:t>
      </w:r>
      <w:r>
        <w:rPr>
          <w:rStyle w:val="OperatorTok"/>
        </w:rPr>
        <w:t xml:space="preserve">=</w:t>
      </w:r>
      <w:r>
        <w:rPr>
          <w:rStyle w:val="NormalTok"/>
        </w:rPr>
        <w:t xml:space="preserve">[</w:t>
      </w:r>
      <w:r>
        <w:rPr>
          <w:rStyle w:val="StringTok"/>
        </w:rPr>
        <w:t xml:space="preserve">"Peter"</w:t>
      </w:r>
      <w:r>
        <w:rPr>
          <w:rStyle w:val="NormalTok"/>
        </w:rPr>
        <w:t xml:space="preserve">, </w:t>
      </w:r>
      <w:r>
        <w:rPr>
          <w:rStyle w:val="DecValTok"/>
        </w:rPr>
        <w:t xml:space="preserve">20</w:t>
      </w:r>
      <w:r>
        <w:rPr>
          <w:rStyle w:val="NormalTok"/>
        </w:rPr>
        <w:t xml:space="preserve">, </w:t>
      </w:r>
      <w:r>
        <w:rPr>
          <w:rStyle w:val="StringTok"/>
        </w:rPr>
        <w:t xml:space="preserve">"UK"</w:t>
      </w:r>
      <w:r>
        <w:rPr>
          <w:rStyle w:val="NormalTok"/>
        </w:rPr>
        <w:t xml:space="preserve">] </w:t>
      </w:r>
      <w:r>
        <w:br/>
      </w:r>
      <w:r>
        <w:rPr>
          <w:rStyle w:val="NormalTok"/>
        </w:rPr>
        <w:t xml:space="preserve">df4.loc[</w:t>
      </w:r>
      <w:r>
        <w:rPr>
          <w:rStyle w:val="BuiltInTok"/>
        </w:rPr>
        <w:t xml:space="preserve">len</w:t>
      </w:r>
      <w:r>
        <w:rPr>
          <w:rStyle w:val="NormalTok"/>
        </w:rPr>
        <w:t xml:space="preserve">(df4.index)] </w:t>
      </w:r>
      <w:r>
        <w:rPr>
          <w:rStyle w:val="OperatorTok"/>
        </w:rPr>
        <w:t xml:space="preserve">=</w:t>
      </w:r>
      <w:r>
        <w:rPr>
          <w:rStyle w:val="NormalTok"/>
        </w:rPr>
        <w:t xml:space="preserve"> [</w:t>
      </w:r>
      <w:r>
        <w:rPr>
          <w:rStyle w:val="StringTok"/>
        </w:rPr>
        <w:t xml:space="preserve">"Mohan"</w:t>
      </w:r>
      <w:r>
        <w:rPr>
          <w:rStyle w:val="NormalTok"/>
        </w:rPr>
        <w:t xml:space="preserve">, </w:t>
      </w:r>
      <w:r>
        <w:rPr>
          <w:rStyle w:val="DecValTok"/>
        </w:rPr>
        <w:t xml:space="preserve">25</w:t>
      </w:r>
      <w:r>
        <w:rPr>
          <w:rStyle w:val="NormalTok"/>
        </w:rPr>
        <w:t xml:space="preserve">, </w:t>
      </w:r>
      <w:r>
        <w:rPr>
          <w:rStyle w:val="StringTok"/>
        </w:rPr>
        <w:t xml:space="preserve">"India"</w:t>
      </w:r>
      <w:r>
        <w:rPr>
          <w:rStyle w:val="NormalTok"/>
        </w:rPr>
        <w:t xml:space="preserve">]</w:t>
      </w:r>
      <w:r>
        <w:br/>
      </w:r>
      <w:r>
        <w:rPr>
          <w:rStyle w:val="NormalTok"/>
        </w:rPr>
        <w:t xml:space="preserve">display(df4)</w:t>
      </w:r>
      <w:r>
        <w:br/>
      </w:r>
      <w:r>
        <w:br/>
      </w:r>
      <w:r>
        <w:rPr>
          <w:rStyle w:val="CommentTok"/>
        </w:rPr>
        <w:t xml:space="preserve"># merge dataframes</w:t>
      </w:r>
      <w:r>
        <w:br/>
      </w:r>
      <w:r>
        <w:rPr>
          <w:rStyle w:val="NormalTok"/>
        </w:rPr>
        <w:t xml:space="preserve">df_merged1 </w:t>
      </w:r>
      <w:r>
        <w:rPr>
          <w:rStyle w:val="OperatorTok"/>
        </w:rPr>
        <w:t xml:space="preserve">=</w:t>
      </w:r>
      <w:r>
        <w:rPr>
          <w:rStyle w:val="NormalTok"/>
        </w:rPr>
        <w:t xml:space="preserve"> pd.merge(df3,df4)</w:t>
      </w:r>
      <w:r>
        <w:br/>
      </w:r>
      <w:r>
        <w:rPr>
          <w:rStyle w:val="NormalTok"/>
        </w:rPr>
        <w:t xml:space="preserve">display(df_merged1)</w:t>
      </w:r>
      <w:r>
        <w:br/>
      </w:r>
      <w:r>
        <w:br/>
      </w:r>
      <w:r>
        <w:rPr>
          <w:rStyle w:val="NormalTok"/>
        </w:rPr>
        <w:t xml:space="preserve">df_merged2 </w:t>
      </w:r>
      <w:r>
        <w:rPr>
          <w:rStyle w:val="OperatorTok"/>
        </w:rPr>
        <w:t xml:space="preserve">=</w:t>
      </w:r>
      <w:r>
        <w:rPr>
          <w:rStyle w:val="NormalTok"/>
        </w:rPr>
        <w:t xml:space="preserve"> pd.merge(df3,df4,on</w:t>
      </w:r>
      <w:r>
        <w:rPr>
          <w:rStyle w:val="OperatorTok"/>
        </w:rPr>
        <w:t xml:space="preserve">=</w:t>
      </w:r>
      <w:r>
        <w:rPr>
          <w:rStyle w:val="NormalTok"/>
        </w:rPr>
        <w:t xml:space="preserve">[</w:t>
      </w:r>
      <w:r>
        <w:rPr>
          <w:rStyle w:val="StringTok"/>
        </w:rPr>
        <w:t xml:space="preserve">"Country"</w:t>
      </w:r>
      <w:r>
        <w:rPr>
          <w:rStyle w:val="NormalTok"/>
        </w:rPr>
        <w:t xml:space="preserve">,</w:t>
      </w:r>
      <w:r>
        <w:rPr>
          <w:rStyle w:val="StringTok"/>
        </w:rPr>
        <w:t xml:space="preserve">"Name"</w:t>
      </w:r>
      <w:r>
        <w:rPr>
          <w:rStyle w:val="NormalTok"/>
        </w:rPr>
        <w:t xml:space="preserve">],</w:t>
      </w:r>
      <w:r>
        <w:rPr>
          <w:rStyle w:val="OperatorTok"/>
        </w:rPr>
        <w:t xml:space="preserve">\</w:t>
      </w:r>
      <w:r>
        <w:br/>
      </w:r>
      <w:r>
        <w:rPr>
          <w:rStyle w:val="NormalTok"/>
        </w:rPr>
        <w:t xml:space="preserve">                      suffixes</w:t>
      </w:r>
      <w:r>
        <w:rPr>
          <w:rStyle w:val="OperatorTok"/>
        </w:rPr>
        <w:t xml:space="preserve">=</w:t>
      </w:r>
      <w:r>
        <w:rPr>
          <w:rStyle w:val="NormalTok"/>
        </w:rPr>
        <w:t xml:space="preserve">(</w:t>
      </w:r>
      <w:r>
        <w:rPr>
          <w:rStyle w:val="StringTok"/>
        </w:rPr>
        <w:t xml:space="preserve">'_df3'</w:t>
      </w:r>
      <w:r>
        <w:rPr>
          <w:rStyle w:val="NormalTok"/>
        </w:rPr>
        <w:t xml:space="preserve">, </w:t>
      </w:r>
      <w:r>
        <w:rPr>
          <w:rStyle w:val="StringTok"/>
        </w:rPr>
        <w:t xml:space="preserve">'_df4'</w:t>
      </w:r>
      <w:r>
        <w:rPr>
          <w:rStyle w:val="NormalTok"/>
        </w:rPr>
        <w:t xml:space="preserve">))</w:t>
      </w:r>
      <w:r>
        <w:br/>
      </w:r>
      <w:r>
        <w:rPr>
          <w:rStyle w:val="NormalTok"/>
        </w:rPr>
        <w:t xml:space="preserve">display(df_merged2)</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pPr>
              <w:jc w:val="center"/>
              <w:spacing w:before="200"/>
              <w:pStyle w:val="ImageCaption"/>
            </w:pPr>
          </w:p>
          <w:tbl>
            <w:tblPr>
              <w:tblStyle w:val="Table"/>
              <w:tblW w:type="pct" w:w="4900"/>
              <w:tblLayout w:type="fixed"/>
              <w:tblLook w:firstRow="1" w:lastRow="0" w:firstColumn="0" w:lastColumn="0" w:noHBand="0" w:noVBand="0" w:val="0020"/>
            </w:tblPr>
            <w:tblGrid>
              <w:gridCol w:w="1940"/>
              <w:gridCol w:w="1940"/>
              <w:gridCol w:w="1940"/>
              <w:gridCol w:w="1940"/>
            </w:tblGrid>
            <w:tr>
              <w:trPr>
                <w:tblHeader w:val="on"/>
              </w:trPr>
              <w:tc>
                <w:tcPr/>
                <w:p>
                  <w:pPr>
                    <w:pStyle w:val="Compact"/>
                  </w:pPr>
                </w:p>
              </w:tc>
              <w:tc>
                <w:tcPr>
                  <w:gridSpan w:val="3"/>
                </w:tcPr>
                <w:p>
                  <w:pPr>
                    <w:pStyle w:val="Compact"/>
                  </w:pPr>
                  <w:r>
                    <w:t xml:space="preserve">df3</w:t>
                  </w:r>
                </w:p>
              </w:tc>
            </w:tr>
            <w:tr>
              <w:trPr>
                <w:tblHeader w:val="on"/>
              </w:trPr>
              <w:tc>
                <w:tcPr/>
                <w:p>
                  <w:pPr>
                    <w:pStyle w:val="Compact"/>
                  </w:pPr>
                </w:p>
              </w:tc>
              <w:tc>
                <w:tcPr/>
                <w:p>
                  <w:pPr>
                    <w:pStyle w:val="Compact"/>
                  </w:pPr>
                  <w:r>
                    <w:t xml:space="preserve">Name</w:t>
                  </w:r>
                </w:p>
              </w:tc>
              <w:tc>
                <w:tcPr/>
                <w:p>
                  <w:pPr>
                    <w:pStyle w:val="Compact"/>
                  </w:pPr>
                  <w:r>
                    <w:t xml:space="preserve">Age</w:t>
                  </w:r>
                </w:p>
              </w:tc>
              <w:tc>
                <w:tcPr/>
                <w:p>
                  <w:pPr>
                    <w:pStyle w:val="Compact"/>
                  </w:pPr>
                  <w:r>
                    <w:t xml:space="preserve">Country</w:t>
                  </w:r>
                </w:p>
              </w:tc>
            </w:tr>
            <w:tr>
              <w:tc>
                <w:tcPr/>
                <w:p>
                  <w:pPr>
                    <w:pStyle w:val="Compact"/>
                  </w:pPr>
                  <w:r>
                    <w:t xml:space="preserve">0</w:t>
                  </w:r>
                </w:p>
              </w:tc>
              <w:tc>
                <w:tcPr/>
                <w:p>
                  <w:pPr>
                    <w:pStyle w:val="Compact"/>
                  </w:pPr>
                  <w:r>
                    <w:t xml:space="preserve">Sohan</w:t>
                  </w:r>
                </w:p>
              </w:tc>
              <w:tc>
                <w:tcPr/>
                <w:p>
                  <w:pPr>
                    <w:pStyle w:val="Compact"/>
                  </w:pPr>
                  <w:r>
                    <w:t xml:space="preserve">22</w:t>
                  </w:r>
                </w:p>
              </w:tc>
              <w:tc>
                <w:tcPr/>
                <w:p>
                  <w:pPr>
                    <w:pStyle w:val="Compact"/>
                  </w:pPr>
                  <w:r>
                    <w:t xml:space="preserve">India</w:t>
                  </w:r>
                </w:p>
              </w:tc>
            </w:tr>
            <w:tr>
              <w:tc>
                <w:tcPr/>
                <w:p>
                  <w:pPr>
                    <w:pStyle w:val="Compact"/>
                  </w:pPr>
                  <w:r>
                    <w:t xml:space="preserve">1</w:t>
                  </w:r>
                </w:p>
              </w:tc>
              <w:tc>
                <w:tcPr/>
                <w:p>
                  <w:pPr>
                    <w:pStyle w:val="Compact"/>
                  </w:pPr>
                  <w:r>
                    <w:t xml:space="preserve">Sam</w:t>
                  </w:r>
                </w:p>
              </w:tc>
              <w:tc>
                <w:tcPr/>
                <w:p>
                  <w:pPr>
                    <w:pStyle w:val="Compact"/>
                  </w:pPr>
                  <w:r>
                    <w:t xml:space="preserve">21</w:t>
                  </w:r>
                </w:p>
              </w:tc>
              <w:tc>
                <w:tcPr/>
                <w:p>
                  <w:pPr>
                    <w:pStyle w:val="Compact"/>
                  </w:pPr>
                  <w:r>
                    <w:t xml:space="preserve">USA</w:t>
                  </w:r>
                </w:p>
              </w:tc>
            </w:tr>
          </w:tbl>
          <w:p/>
        </w:tc>
        <w:tc>
          <w:tcPr/>
          <w:p>
            <w:pPr>
              <w:pStyle w:val="BodyText"/>
            </w:pPr>
            <w:pPr>
              <w:jc w:val="center"/>
              <w:spacing w:before="200"/>
              <w:pStyle w:val="ImageCaption"/>
            </w:pPr>
          </w:p>
          <w:tbl>
            <w:tblPr>
              <w:tblStyle w:val="Table"/>
              <w:tblW w:type="pct" w:w="4900"/>
              <w:tblLayout w:type="fixed"/>
              <w:tblLook w:firstRow="1" w:lastRow="0" w:firstColumn="0" w:lastColumn="0" w:noHBand="0" w:noVBand="0" w:val="0020"/>
            </w:tblPr>
            <w:tblGrid>
              <w:gridCol w:w="1940"/>
              <w:gridCol w:w="1940"/>
              <w:gridCol w:w="1940"/>
              <w:gridCol w:w="1940"/>
            </w:tblGrid>
            <w:tr>
              <w:trPr>
                <w:tblHeader w:val="on"/>
              </w:trPr>
              <w:tc>
                <w:tcPr/>
                <w:p>
                  <w:pPr>
                    <w:pStyle w:val="Compact"/>
                  </w:pPr>
                </w:p>
              </w:tc>
              <w:tc>
                <w:tcPr>
                  <w:gridSpan w:val="3"/>
                </w:tcPr>
                <w:p>
                  <w:pPr>
                    <w:pStyle w:val="Compact"/>
                  </w:pPr>
                  <w:r>
                    <w:t xml:space="preserve">df4</w:t>
                  </w:r>
                </w:p>
              </w:tc>
            </w:tr>
            <w:tr>
              <w:trPr>
                <w:tblHeader w:val="on"/>
              </w:trPr>
              <w:tc>
                <w:tcPr/>
                <w:p>
                  <w:pPr>
                    <w:pStyle w:val="Compact"/>
                  </w:pPr>
                </w:p>
              </w:tc>
              <w:tc>
                <w:tcPr/>
                <w:p>
                  <w:pPr>
                    <w:pStyle w:val="Compact"/>
                  </w:pPr>
                  <w:r>
                    <w:t xml:space="preserve">Name</w:t>
                  </w:r>
                </w:p>
              </w:tc>
              <w:tc>
                <w:tcPr/>
                <w:p>
                  <w:pPr>
                    <w:pStyle w:val="Compact"/>
                  </w:pPr>
                  <w:r>
                    <w:t xml:space="preserve">Age</w:t>
                  </w:r>
                </w:p>
              </w:tc>
              <w:tc>
                <w:tcPr/>
                <w:p>
                  <w:pPr>
                    <w:pStyle w:val="Compact"/>
                  </w:pPr>
                  <w:r>
                    <w:t xml:space="preserve">Country</w:t>
                  </w:r>
                </w:p>
              </w:tc>
            </w:tr>
            <w:tr>
              <w:tc>
                <w:tcPr/>
                <w:p>
                  <w:pPr>
                    <w:pStyle w:val="Compact"/>
                  </w:pPr>
                  <w:r>
                    <w:t xml:space="preserve">0</w:t>
                  </w:r>
                </w:p>
              </w:tc>
              <w:tc>
                <w:tcPr/>
                <w:p>
                  <w:pPr>
                    <w:pStyle w:val="Compact"/>
                  </w:pPr>
                  <w:r>
                    <w:t xml:space="preserve">Sohan</w:t>
                  </w:r>
                </w:p>
              </w:tc>
              <w:tc>
                <w:tcPr/>
                <w:p>
                  <w:pPr>
                    <w:pStyle w:val="Compact"/>
                  </w:pPr>
                  <w:r>
                    <w:t xml:space="preserve">22</w:t>
                  </w:r>
                </w:p>
              </w:tc>
              <w:tc>
                <w:tcPr/>
                <w:p>
                  <w:pPr>
                    <w:pStyle w:val="Compact"/>
                  </w:pPr>
                  <w:r>
                    <w:t xml:space="preserve">India</w:t>
                  </w:r>
                </w:p>
              </w:tc>
            </w:tr>
            <w:tr>
              <w:tc>
                <w:tcPr/>
                <w:p>
                  <w:pPr>
                    <w:pStyle w:val="Compact"/>
                  </w:pPr>
                  <w:r>
                    <w:t xml:space="preserve">1</w:t>
                  </w:r>
                </w:p>
              </w:tc>
              <w:tc>
                <w:tcPr/>
                <w:p>
                  <w:pPr>
                    <w:pStyle w:val="Compact"/>
                  </w:pPr>
                  <w:r>
                    <w:t xml:space="preserve">Sam</w:t>
                  </w:r>
                </w:p>
              </w:tc>
              <w:tc>
                <w:tcPr/>
                <w:p>
                  <w:pPr>
                    <w:pStyle w:val="Compact"/>
                  </w:pPr>
                  <w:r>
                    <w:t xml:space="preserve">21</w:t>
                  </w:r>
                </w:p>
              </w:tc>
              <w:tc>
                <w:tcPr/>
                <w:p>
                  <w:pPr>
                    <w:pStyle w:val="Compact"/>
                  </w:pPr>
                  <w:r>
                    <w:t xml:space="preserve">USA</w:t>
                  </w:r>
                </w:p>
              </w:tc>
            </w:tr>
            <w:tr>
              <w:tc>
                <w:tcPr/>
                <w:p>
                  <w:pPr>
                    <w:pStyle w:val="Compact"/>
                  </w:pPr>
                  <w:r>
                    <w:t xml:space="preserve">2</w:t>
                  </w:r>
                </w:p>
              </w:tc>
              <w:tc>
                <w:tcPr/>
                <w:p>
                  <w:pPr>
                    <w:pStyle w:val="Compact"/>
                  </w:pPr>
                  <w:r>
                    <w:t xml:space="preserve">Peter</w:t>
                  </w:r>
                </w:p>
              </w:tc>
              <w:tc>
                <w:tcPr/>
                <w:p>
                  <w:pPr>
                    <w:pStyle w:val="Compact"/>
                  </w:pPr>
                  <w:r>
                    <w:t xml:space="preserve">20</w:t>
                  </w:r>
                </w:p>
              </w:tc>
              <w:tc>
                <w:tcPr/>
                <w:p>
                  <w:pPr>
                    <w:pStyle w:val="Compact"/>
                  </w:pPr>
                  <w:r>
                    <w:t xml:space="preserve">UK</w:t>
                  </w:r>
                </w:p>
              </w:tc>
            </w:tr>
            <w:tr>
              <w:tc>
                <w:tcPr/>
                <w:p>
                  <w:pPr>
                    <w:pStyle w:val="Compact"/>
                  </w:pPr>
                  <w:r>
                    <w:t xml:space="preserve">3</w:t>
                  </w:r>
                </w:p>
              </w:tc>
              <w:tc>
                <w:tcPr/>
                <w:p>
                  <w:pPr>
                    <w:pStyle w:val="Compact"/>
                  </w:pPr>
                  <w:r>
                    <w:t xml:space="preserve">Mohan</w:t>
                  </w:r>
                </w:p>
              </w:tc>
              <w:tc>
                <w:tcPr/>
                <w:p>
                  <w:pPr>
                    <w:pStyle w:val="Compact"/>
                  </w:pPr>
                  <w:r>
                    <w:t xml:space="preserve">25</w:t>
                  </w:r>
                </w:p>
              </w:tc>
              <w:tc>
                <w:tcPr/>
                <w:p>
                  <w:pPr>
                    <w:pStyle w:val="Compact"/>
                  </w:pPr>
                  <w:r>
                    <w:t xml:space="preserve">India</w:t>
                  </w:r>
                </w:p>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3960"/>
        <w:gridCol w:w="3960"/>
      </w:tblGrid>
      <w:tr>
        <w:tc>
          <w:tcPr/>
          <w:p>
            <w:pPr>
              <w:pStyle w:val="FirstParagraph"/>
            </w:pPr>
            <w:pPr>
              <w:jc w:val="center"/>
              <w:spacing w:before="200"/>
              <w:pStyle w:val="ImageCaption"/>
            </w:pPr>
          </w:p>
          <w:tbl>
            <w:tblPr>
              <w:tblStyle w:val="Table"/>
              <w:tblW w:type="pct" w:w="4900"/>
              <w:tblLayout w:type="fixed"/>
              <w:tblLook w:firstRow="1" w:lastRow="0" w:firstColumn="0" w:lastColumn="0" w:noHBand="0" w:noVBand="0" w:val="0020"/>
            </w:tblPr>
            <w:tblGrid>
              <w:gridCol w:w="1940"/>
              <w:gridCol w:w="1940"/>
              <w:gridCol w:w="1940"/>
              <w:gridCol w:w="1940"/>
            </w:tblGrid>
            <w:tr>
              <w:trPr>
                <w:tblHeader w:val="on"/>
              </w:trPr>
              <w:tc>
                <w:tcPr/>
                <w:p>
                  <w:pPr>
                    <w:pStyle w:val="Compact"/>
                  </w:pPr>
                </w:p>
              </w:tc>
              <w:tc>
                <w:tcPr>
                  <w:gridSpan w:val="3"/>
                </w:tcPr>
                <w:p>
                  <w:pPr>
                    <w:pStyle w:val="Compact"/>
                  </w:pPr>
                  <w:r>
                    <w:t xml:space="preserve">df_merged1</w:t>
                  </w:r>
                </w:p>
              </w:tc>
            </w:tr>
            <w:tr>
              <w:trPr>
                <w:tblHeader w:val="on"/>
              </w:trPr>
              <w:tc>
                <w:tcPr/>
                <w:p>
                  <w:pPr>
                    <w:pStyle w:val="Compact"/>
                  </w:pPr>
                </w:p>
              </w:tc>
              <w:tc>
                <w:tcPr/>
                <w:p>
                  <w:pPr>
                    <w:pStyle w:val="Compact"/>
                  </w:pPr>
                  <w:r>
                    <w:t xml:space="preserve">Name</w:t>
                  </w:r>
                </w:p>
              </w:tc>
              <w:tc>
                <w:tcPr/>
                <w:p>
                  <w:pPr>
                    <w:pStyle w:val="Compact"/>
                  </w:pPr>
                  <w:r>
                    <w:t xml:space="preserve">Age</w:t>
                  </w:r>
                </w:p>
              </w:tc>
              <w:tc>
                <w:tcPr/>
                <w:p>
                  <w:pPr>
                    <w:pStyle w:val="Compact"/>
                  </w:pPr>
                  <w:r>
                    <w:t xml:space="preserve">Country</w:t>
                  </w:r>
                </w:p>
              </w:tc>
            </w:tr>
            <w:tr>
              <w:tc>
                <w:tcPr/>
                <w:p>
                  <w:pPr>
                    <w:pStyle w:val="Compact"/>
                  </w:pPr>
                  <w:r>
                    <w:t xml:space="preserve">0</w:t>
                  </w:r>
                </w:p>
              </w:tc>
              <w:tc>
                <w:tcPr/>
                <w:p>
                  <w:pPr>
                    <w:pStyle w:val="Compact"/>
                  </w:pPr>
                  <w:r>
                    <w:t xml:space="preserve">Sohan</w:t>
                  </w:r>
                </w:p>
              </w:tc>
              <w:tc>
                <w:tcPr/>
                <w:p>
                  <w:pPr>
                    <w:pStyle w:val="Compact"/>
                  </w:pPr>
                  <w:r>
                    <w:t xml:space="preserve">22</w:t>
                  </w:r>
                </w:p>
              </w:tc>
              <w:tc>
                <w:tcPr/>
                <w:p>
                  <w:pPr>
                    <w:pStyle w:val="Compact"/>
                  </w:pPr>
                  <w:r>
                    <w:t xml:space="preserve">India</w:t>
                  </w:r>
                </w:p>
              </w:tc>
            </w:tr>
            <w:tr>
              <w:tc>
                <w:tcPr/>
                <w:p>
                  <w:pPr>
                    <w:pStyle w:val="Compact"/>
                  </w:pPr>
                  <w:r>
                    <w:t xml:space="preserve">1</w:t>
                  </w:r>
                </w:p>
              </w:tc>
              <w:tc>
                <w:tcPr/>
                <w:p>
                  <w:pPr>
                    <w:pStyle w:val="Compact"/>
                  </w:pPr>
                  <w:r>
                    <w:t xml:space="preserve">Sam</w:t>
                  </w:r>
                </w:p>
              </w:tc>
              <w:tc>
                <w:tcPr/>
                <w:p>
                  <w:pPr>
                    <w:pStyle w:val="Compact"/>
                  </w:pPr>
                  <w:r>
                    <w:t xml:space="preserve">21</w:t>
                  </w:r>
                </w:p>
              </w:tc>
              <w:tc>
                <w:tcPr/>
                <w:p>
                  <w:pPr>
                    <w:pStyle w:val="Compact"/>
                  </w:pPr>
                  <w:r>
                    <w:t xml:space="preserve">USA</w:t>
                  </w:r>
                </w:p>
              </w:tc>
            </w:tr>
          </w:tbl>
          <w:p/>
        </w:tc>
        <w:tc>
          <w:tcPr/>
          <w:p>
            <w:pPr>
              <w:pStyle w:val="BodyText"/>
            </w:pPr>
            <w:pPr>
              <w:jc w:val="center"/>
              <w:spacing w:before="200"/>
              <w:pStyle w:val="ImageCaption"/>
            </w:pPr>
          </w:p>
          <w:tbl>
            <w:tblPr>
              <w:tblStyle w:val="Table"/>
              <w:tblW w:type="pct" w:w="4900"/>
              <w:tblLayout w:type="fixed"/>
              <w:tblLook w:firstRow="1" w:lastRow="0" w:firstColumn="0" w:lastColumn="0" w:noHBand="0" w:noVBand="0" w:val="0020"/>
            </w:tblPr>
            <w:tblGrid>
              <w:gridCol w:w="1552"/>
              <w:gridCol w:w="1552"/>
              <w:gridCol w:w="1552"/>
              <w:gridCol w:w="1552"/>
              <w:gridCol w:w="1552"/>
            </w:tblGrid>
            <w:tr>
              <w:trPr>
                <w:tblHeader w:val="on"/>
              </w:trPr>
              <w:tc>
                <w:tcPr/>
                <w:p>
                  <w:pPr>
                    <w:pStyle w:val="Compact"/>
                  </w:pPr>
                </w:p>
              </w:tc>
              <w:tc>
                <w:tcPr>
                  <w:gridSpan w:val="4"/>
                </w:tcPr>
                <w:p>
                  <w:pPr>
                    <w:pStyle w:val="Compact"/>
                  </w:pPr>
                  <w:r>
                    <w:t xml:space="preserve">df_merged2</w:t>
                  </w:r>
                </w:p>
              </w:tc>
            </w:tr>
            <w:tr>
              <w:trPr>
                <w:tblHeader w:val="on"/>
              </w:trPr>
              <w:tc>
                <w:tcPr/>
                <w:p>
                  <w:pPr>
                    <w:pStyle w:val="Compact"/>
                  </w:pPr>
                </w:p>
              </w:tc>
              <w:tc>
                <w:tcPr/>
                <w:p>
                  <w:pPr>
                    <w:pStyle w:val="Compact"/>
                  </w:pPr>
                  <w:r>
                    <w:t xml:space="preserve">Name</w:t>
                  </w:r>
                </w:p>
              </w:tc>
              <w:tc>
                <w:tcPr/>
                <w:p>
                  <w:pPr>
                    <w:pStyle w:val="Compact"/>
                  </w:pPr>
                  <w:r>
                    <w:t xml:space="preserve">Age_df3</w:t>
                  </w:r>
                </w:p>
              </w:tc>
              <w:tc>
                <w:tcPr/>
                <w:p>
                  <w:pPr>
                    <w:pStyle w:val="Compact"/>
                  </w:pPr>
                  <w:r>
                    <w:t xml:space="preserve">Country</w:t>
                  </w:r>
                </w:p>
              </w:tc>
              <w:tc>
                <w:tcPr/>
                <w:p>
                  <w:pPr>
                    <w:pStyle w:val="Compact"/>
                  </w:pPr>
                  <w:r>
                    <w:t xml:space="preserve">Age_df4</w:t>
                  </w:r>
                </w:p>
              </w:tc>
            </w:tr>
            <w:tr>
              <w:tc>
                <w:tcPr/>
                <w:p>
                  <w:pPr>
                    <w:pStyle w:val="Compact"/>
                  </w:pPr>
                  <w:r>
                    <w:t xml:space="preserve">0</w:t>
                  </w:r>
                </w:p>
              </w:tc>
              <w:tc>
                <w:tcPr/>
                <w:p>
                  <w:pPr>
                    <w:pStyle w:val="Compact"/>
                  </w:pPr>
                  <w:r>
                    <w:t xml:space="preserve">Sohan</w:t>
                  </w:r>
                </w:p>
              </w:tc>
              <w:tc>
                <w:tcPr/>
                <w:p>
                  <w:pPr>
                    <w:pStyle w:val="Compact"/>
                  </w:pPr>
                  <w:r>
                    <w:t xml:space="preserve">22</w:t>
                  </w:r>
                </w:p>
              </w:tc>
              <w:tc>
                <w:tcPr/>
                <w:p>
                  <w:pPr>
                    <w:pStyle w:val="Compact"/>
                  </w:pPr>
                  <w:r>
                    <w:t xml:space="preserve">India</w:t>
                  </w:r>
                </w:p>
              </w:tc>
              <w:tc>
                <w:tcPr/>
                <w:p>
                  <w:pPr>
                    <w:pStyle w:val="Compact"/>
                  </w:pPr>
                  <w:r>
                    <w:t xml:space="preserve">22</w:t>
                  </w:r>
                </w:p>
              </w:tc>
            </w:tr>
            <w:tr>
              <w:tc>
                <w:tcPr/>
                <w:p>
                  <w:pPr>
                    <w:pStyle w:val="Compact"/>
                  </w:pPr>
                  <w:r>
                    <w:t xml:space="preserve">1</w:t>
                  </w:r>
                </w:p>
              </w:tc>
              <w:tc>
                <w:tcPr/>
                <w:p>
                  <w:pPr>
                    <w:pStyle w:val="Compact"/>
                  </w:pPr>
                  <w:r>
                    <w:t xml:space="preserve">Sam</w:t>
                  </w:r>
                </w:p>
              </w:tc>
              <w:tc>
                <w:tcPr/>
                <w:p>
                  <w:pPr>
                    <w:pStyle w:val="Compact"/>
                  </w:pPr>
                  <w:r>
                    <w:t xml:space="preserve">21</w:t>
                  </w:r>
                </w:p>
              </w:tc>
              <w:tc>
                <w:tcPr/>
                <w:p>
                  <w:pPr>
                    <w:pStyle w:val="Compact"/>
                  </w:pPr>
                  <w:r>
                    <w:t xml:space="preserve">USA</w:t>
                  </w:r>
                </w:p>
              </w:tc>
              <w:tc>
                <w:tcPr/>
                <w:p>
                  <w:pPr>
                    <w:pStyle w:val="Compact"/>
                  </w:pPr>
                  <w:r>
                    <w:t xml:space="preserve">21</w:t>
                  </w:r>
                </w:p>
              </w:tc>
            </w:tr>
          </w:tbl>
          <w:p/>
        </w:tc>
      </w:tr>
    </w:tbl>
    <w:bookmarkEnd w:id="198"/>
    <w:bookmarkStart w:id="202" w:name="join"/>
    <w:p>
      <w:pPr>
        <w:pStyle w:val="Heading3"/>
      </w:pPr>
      <w:r>
        <w:t xml:space="preserve">Join</w:t>
      </w:r>
    </w:p>
    <w:p>
      <w:pPr>
        <w:pStyle w:val="FirstParagraph"/>
      </w:pPr>
      <w:r>
        <w:t xml:space="preserve">The</w:t>
      </w:r>
      <w:r>
        <w:t xml:space="preserve"> </w:t>
      </w:r>
      <w:r>
        <w:rPr>
          <w:rStyle w:val="VerbatimChar"/>
        </w:rPr>
        <w:t xml:space="preserve">join</w:t>
      </w:r>
      <w:r>
        <w:t xml:space="preserve"> </w:t>
      </w:r>
      <w:r>
        <w:t xml:space="preserve">function for a dataframe oject is used to combine one or more dataframes. By default the joining is performed along the indcies and the</w:t>
      </w:r>
      <w:r>
        <w:t xml:space="preserve"> </w:t>
      </w:r>
      <w:r>
        <w:rPr>
          <w:rStyle w:val="VerbatimChar"/>
        </w:rPr>
        <w:t xml:space="preserve">lsuffix</w:t>
      </w:r>
      <w:r>
        <w:t xml:space="preserve"> </w:t>
      </w:r>
      <w:r>
        <w:t xml:space="preserve">and</w:t>
      </w:r>
      <w:r>
        <w:t xml:space="preserve"> </w:t>
      </w:r>
      <w:r>
        <w:rPr>
          <w:rStyle w:val="VerbatimChar"/>
        </w:rPr>
        <w:t xml:space="preserve">rsuffix</w:t>
      </w:r>
      <w:r>
        <w:t xml:space="preserve"> </w:t>
      </w:r>
      <w:r>
        <w:t xml:space="preserve">arguments can be used to modify column names. In this case, new columns from one of the dataframes are added to the other. The</w:t>
      </w:r>
      <w:r>
        <w:t xml:space="preserve"> </w:t>
      </w:r>
      <w:r>
        <w:rPr>
          <w:rStyle w:val="VerbatimChar"/>
        </w:rPr>
        <w:t xml:space="preserve">on</w:t>
      </w:r>
      <w:r>
        <w:t xml:space="preserve"> </w:t>
      </w:r>
      <w:r>
        <w:t xml:space="preserve">keyword specifies the index label on which to join the dataframes.</w:t>
      </w:r>
    </w:p>
    <w:p>
      <w:pPr>
        <w:pStyle w:val="BodyText"/>
      </w:pPr>
      <w:r>
        <w:t xml:space="preserve">The joining of dataframe can be performed with different logics in terms of how to handle the overlapping columns. The diagram below shows the pictorial representation of four options that we have. In these Venn diagrams the darker shade shows the subset that will be selected. Here</w:t>
      </w:r>
      <w:r>
        <w:t xml:space="preserve"> </w:t>
      </w:r>
      <w:r>
        <w:rPr>
          <w:rStyle w:val="VerbatimChar"/>
        </w:rPr>
        <w:t xml:space="preserve">left</w:t>
      </w:r>
      <w:r>
        <w:t xml:space="preserve"> </w:t>
      </w:r>
      <w:r>
        <w:t xml:space="preserve">refers to the dataframe on which the join function is called and</w:t>
      </w:r>
      <w:r>
        <w:t xml:space="preserve"> </w:t>
      </w:r>
      <w:r>
        <w:rPr>
          <w:rStyle w:val="VerbatimChar"/>
        </w:rPr>
        <w:t xml:space="preserve">right</w:t>
      </w:r>
      <w:r>
        <w:t xml:space="preserve"> </w:t>
      </w:r>
      <w:r>
        <w:t xml:space="preserve">is the dataframe which goes as the argument for the</w:t>
      </w:r>
      <w:r>
        <w:t xml:space="preserve"> </w:t>
      </w:r>
      <w:r>
        <w:rPr>
          <w:rStyle w:val="VerbatimChar"/>
        </w:rPr>
        <w:t xml:space="preserve">join</w:t>
      </w:r>
      <w:r>
        <w:t xml:space="preserve"> </w:t>
      </w:r>
      <w:r>
        <w:t xml:space="preserve">function.</w:t>
      </w:r>
    </w:p>
    <w:p>
      <w:pPr>
        <w:pStyle w:val="BodyText"/>
      </w:pPr>
      <w:r>
        <w:drawing>
          <wp:inline>
            <wp:extent cx="5334000" cy="1081720"/>
            <wp:effectExtent b="0" l="0" r="0" t="0"/>
            <wp:docPr descr="" title="" id="200" name="Picture"/>
            <a:graphic>
              <a:graphicData uri="http://schemas.openxmlformats.org/drawingml/2006/picture">
                <pic:pic>
                  <pic:nvPicPr>
                    <pic:cNvPr descr="Pandas_files/figure-docx/cell-20-output-1.png" id="201" name="Picture"/>
                    <pic:cNvPicPr>
                      <a:picLocks noChangeArrowheads="1" noChangeAspect="1"/>
                    </pic:cNvPicPr>
                  </pic:nvPicPr>
                  <pic:blipFill>
                    <a:blip r:embed="rId199"/>
                    <a:stretch>
                      <a:fillRect/>
                    </a:stretch>
                  </pic:blipFill>
                  <pic:spPr bwMode="auto">
                    <a:xfrm>
                      <a:off x="0" y="0"/>
                      <a:ext cx="5334000" cy="1081720"/>
                    </a:xfrm>
                    <a:prstGeom prst="rect">
                      <a:avLst/>
                    </a:prstGeom>
                    <a:noFill/>
                    <a:ln w="9525">
                      <a:noFill/>
                      <a:headEnd/>
                      <a:tailEnd/>
                    </a:ln>
                  </pic:spPr>
                </pic:pic>
              </a:graphicData>
            </a:graphic>
          </wp:inline>
        </w:drawing>
      </w:r>
    </w:p>
    <w:p>
      <w:pPr>
        <w:pStyle w:val="SourceCode"/>
      </w:pPr>
      <w:r>
        <w:rPr>
          <w:rStyle w:val="NormalTok"/>
        </w:rPr>
        <w:t xml:space="preserve">display(df3.join(df4,lsuffix</w:t>
      </w:r>
      <w:r>
        <w:rPr>
          <w:rStyle w:val="OperatorTok"/>
        </w:rPr>
        <w:t xml:space="preserve">=</w:t>
      </w:r>
      <w:r>
        <w:rPr>
          <w:rStyle w:val="StringTok"/>
        </w:rPr>
        <w:t xml:space="preserve">'_df3'</w:t>
      </w:r>
      <w:r>
        <w:rPr>
          <w:rStyle w:val="NormalTok"/>
        </w:rPr>
        <w:t xml:space="preserve">, rsuffix</w:t>
      </w:r>
      <w:r>
        <w:rPr>
          <w:rStyle w:val="OperatorTok"/>
        </w:rPr>
        <w:t xml:space="preserve">=</w:t>
      </w:r>
      <w:r>
        <w:rPr>
          <w:rStyle w:val="StringTok"/>
        </w:rPr>
        <w:t xml:space="preserve">'_df4'</w:t>
      </w:r>
      <w:r>
        <w:rPr>
          <w:rStyle w:val="NormalTok"/>
        </w:rPr>
        <w:t xml:space="preserve">))</w:t>
      </w:r>
    </w:p>
    <w:tbl>
      <w:tblPr>
        <w:tblStyle w:val="Table"/>
        <w:tblW w:type="auto" w:w="0"/>
        <w:tblLook w:firstRow="1" w:lastRow="0" w:firstColumn="0" w:lastColumn="0" w:noHBand="0" w:noVBand="0" w:val="0020"/>
      </w:tblPr>
      <w:tblGrid>
        <w:gridCol w:w="1131"/>
        <w:gridCol w:w="1131"/>
        <w:gridCol w:w="1131"/>
        <w:gridCol w:w="1131"/>
        <w:gridCol w:w="1131"/>
        <w:gridCol w:w="1131"/>
        <w:gridCol w:w="1131"/>
      </w:tblGrid>
      <w:tr>
        <w:trPr>
          <w:tblHeader w:val="on"/>
        </w:trPr>
        <w:tc>
          <w:tcPr/>
          <w:p>
            <w:pPr>
              <w:pStyle w:val="Compact"/>
            </w:pPr>
          </w:p>
        </w:tc>
        <w:tc>
          <w:tcPr/>
          <w:p>
            <w:pPr>
              <w:pStyle w:val="Compact"/>
            </w:pPr>
            <w:r>
              <w:t xml:space="preserve">Name_df3</w:t>
            </w:r>
          </w:p>
        </w:tc>
        <w:tc>
          <w:tcPr/>
          <w:p>
            <w:pPr>
              <w:pStyle w:val="Compact"/>
            </w:pPr>
            <w:r>
              <w:t xml:space="preserve">Age_df3</w:t>
            </w:r>
          </w:p>
        </w:tc>
        <w:tc>
          <w:tcPr/>
          <w:p>
            <w:pPr>
              <w:pStyle w:val="Compact"/>
            </w:pPr>
            <w:r>
              <w:t xml:space="preserve">Country_df3</w:t>
            </w:r>
          </w:p>
        </w:tc>
        <w:tc>
          <w:tcPr/>
          <w:p>
            <w:pPr>
              <w:pStyle w:val="Compact"/>
            </w:pPr>
            <w:r>
              <w:t xml:space="preserve">Name_df4</w:t>
            </w:r>
          </w:p>
        </w:tc>
        <w:tc>
          <w:tcPr/>
          <w:p>
            <w:pPr>
              <w:pStyle w:val="Compact"/>
            </w:pPr>
            <w:r>
              <w:t xml:space="preserve">Age_df4</w:t>
            </w:r>
          </w:p>
        </w:tc>
        <w:tc>
          <w:tcPr/>
          <w:p>
            <w:pPr>
              <w:pStyle w:val="Compact"/>
            </w:pPr>
            <w:r>
              <w:t xml:space="preserve">Country_df4</w:t>
            </w:r>
          </w:p>
        </w:tc>
      </w:tr>
      <w:tr>
        <w:tc>
          <w:tcPr/>
          <w:p>
            <w:pPr>
              <w:pStyle w:val="Compact"/>
            </w:pPr>
            <w:r>
              <w:t xml:space="preserve">0</w:t>
            </w:r>
          </w:p>
        </w:tc>
        <w:tc>
          <w:tcPr/>
          <w:p>
            <w:pPr>
              <w:pStyle w:val="Compact"/>
            </w:pPr>
            <w:r>
              <w:t xml:space="preserve">Sohan</w:t>
            </w:r>
          </w:p>
        </w:tc>
        <w:tc>
          <w:tcPr/>
          <w:p>
            <w:pPr>
              <w:pStyle w:val="Compact"/>
            </w:pPr>
            <w:r>
              <w:t xml:space="preserve">22</w:t>
            </w:r>
          </w:p>
        </w:tc>
        <w:tc>
          <w:tcPr/>
          <w:p>
            <w:pPr>
              <w:pStyle w:val="Compact"/>
            </w:pPr>
            <w:r>
              <w:t xml:space="preserve">India</w:t>
            </w:r>
          </w:p>
        </w:tc>
        <w:tc>
          <w:tcPr/>
          <w:p>
            <w:pPr>
              <w:pStyle w:val="Compact"/>
            </w:pPr>
            <w:r>
              <w:t xml:space="preserve">Sohan</w:t>
            </w:r>
          </w:p>
        </w:tc>
        <w:tc>
          <w:tcPr/>
          <w:p>
            <w:pPr>
              <w:pStyle w:val="Compact"/>
            </w:pPr>
            <w:r>
              <w:t xml:space="preserve">22</w:t>
            </w:r>
          </w:p>
        </w:tc>
        <w:tc>
          <w:tcPr/>
          <w:p>
            <w:pPr>
              <w:pStyle w:val="Compact"/>
            </w:pPr>
            <w:r>
              <w:t xml:space="preserve">India</w:t>
            </w:r>
          </w:p>
        </w:tc>
      </w:tr>
      <w:tr>
        <w:tc>
          <w:tcPr/>
          <w:p>
            <w:pPr>
              <w:pStyle w:val="Compact"/>
            </w:pPr>
            <w:r>
              <w:t xml:space="preserve">1</w:t>
            </w:r>
          </w:p>
        </w:tc>
        <w:tc>
          <w:tcPr/>
          <w:p>
            <w:pPr>
              <w:pStyle w:val="Compact"/>
            </w:pPr>
            <w:r>
              <w:t xml:space="preserve">Sam</w:t>
            </w:r>
          </w:p>
        </w:tc>
        <w:tc>
          <w:tcPr/>
          <w:p>
            <w:pPr>
              <w:pStyle w:val="Compact"/>
            </w:pPr>
            <w:r>
              <w:t xml:space="preserve">21</w:t>
            </w:r>
          </w:p>
        </w:tc>
        <w:tc>
          <w:tcPr/>
          <w:p>
            <w:pPr>
              <w:pStyle w:val="Compact"/>
            </w:pPr>
            <w:r>
              <w:t xml:space="preserve">USA</w:t>
            </w:r>
          </w:p>
        </w:tc>
        <w:tc>
          <w:tcPr/>
          <w:p>
            <w:pPr>
              <w:pStyle w:val="Compact"/>
            </w:pPr>
            <w:r>
              <w:t xml:space="preserve">Sam</w:t>
            </w:r>
          </w:p>
        </w:tc>
        <w:tc>
          <w:tcPr/>
          <w:p>
            <w:pPr>
              <w:pStyle w:val="Compact"/>
            </w:pPr>
            <w:r>
              <w:t xml:space="preserve">21</w:t>
            </w:r>
          </w:p>
        </w:tc>
        <w:tc>
          <w:tcPr/>
          <w:p>
            <w:pPr>
              <w:pStyle w:val="Compact"/>
            </w:pPr>
            <w:r>
              <w:t xml:space="preserve">USA</w:t>
            </w:r>
          </w:p>
        </w:tc>
      </w:tr>
    </w:tbl>
    <w:p>
      <w:pPr>
        <w:pStyle w:val="BodyText"/>
      </w:pPr>
      <w:r>
        <w:t xml:space="preserve"> </w:t>
      </w:r>
    </w:p>
    <w:p>
      <w:pPr>
        <w:pStyle w:val="SourceCode"/>
      </w:pPr>
      <w:r>
        <w:rPr>
          <w:rStyle w:val="NormalTok"/>
        </w:rPr>
        <w:t xml:space="preserve">display(df3.set_index(</w:t>
      </w:r>
      <w:r>
        <w:rPr>
          <w:rStyle w:val="StringTok"/>
        </w:rPr>
        <w:t xml:space="preserve">"Country"</w:t>
      </w:r>
      <w:r>
        <w:rPr>
          <w:rStyle w:val="NormalTok"/>
        </w:rPr>
        <w:t xml:space="preserv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p>
        </w:tc>
        <w:tc>
          <w:tcPr/>
          <w:p>
            <w:pPr>
              <w:pStyle w:val="Compact"/>
            </w:pPr>
            <w:r>
              <w:t xml:space="preserve">Name</w:t>
            </w:r>
          </w:p>
        </w:tc>
        <w:tc>
          <w:tcPr/>
          <w:p>
            <w:pPr>
              <w:pStyle w:val="Compact"/>
            </w:pPr>
            <w:r>
              <w:t xml:space="preserve">Age</w:t>
            </w:r>
          </w:p>
        </w:tc>
      </w:tr>
      <w:tr>
        <w:trPr>
          <w:tblHeader w:val="on"/>
        </w:trPr>
        <w:tc>
          <w:tcPr/>
          <w:p>
            <w:pPr>
              <w:pStyle w:val="Compact"/>
            </w:pPr>
            <w:r>
              <w:t xml:space="preserve">Country</w:t>
            </w:r>
          </w:p>
        </w:tc>
        <w:tc>
          <w:tcPr/>
          <w:p>
            <w:pPr>
              <w:pStyle w:val="Compact"/>
            </w:pPr>
          </w:p>
        </w:tc>
        <w:tc>
          <w:tcPr/>
          <w:p>
            <w:pPr>
              <w:pStyle w:val="Compact"/>
            </w:pPr>
          </w:p>
        </w:tc>
      </w:tr>
      <w:tr>
        <w:tc>
          <w:tcPr/>
          <w:p>
            <w:pPr>
              <w:pStyle w:val="Compact"/>
            </w:pPr>
            <w:r>
              <w:t xml:space="preserve">India</w:t>
            </w:r>
          </w:p>
        </w:tc>
        <w:tc>
          <w:tcPr/>
          <w:p>
            <w:pPr>
              <w:pStyle w:val="Compact"/>
            </w:pPr>
            <w:r>
              <w:t xml:space="preserve">Sohan</w:t>
            </w:r>
          </w:p>
        </w:tc>
        <w:tc>
          <w:tcPr/>
          <w:p>
            <w:pPr>
              <w:pStyle w:val="Compact"/>
            </w:pPr>
            <w:r>
              <w:t xml:space="preserve">22</w:t>
            </w:r>
          </w:p>
        </w:tc>
      </w:tr>
      <w:tr>
        <w:tc>
          <w:tcPr/>
          <w:p>
            <w:pPr>
              <w:pStyle w:val="Compact"/>
            </w:pPr>
            <w:r>
              <w:t xml:space="preserve">USA</w:t>
            </w:r>
          </w:p>
        </w:tc>
        <w:tc>
          <w:tcPr/>
          <w:p>
            <w:pPr>
              <w:pStyle w:val="Compact"/>
            </w:pPr>
            <w:r>
              <w:t xml:space="preserve">Sam</w:t>
            </w:r>
          </w:p>
        </w:tc>
        <w:tc>
          <w:tcPr/>
          <w:p>
            <w:pPr>
              <w:pStyle w:val="Compact"/>
            </w:pPr>
            <w:r>
              <w:t xml:space="preserve">21</w:t>
            </w:r>
          </w:p>
        </w:tc>
      </w:tr>
    </w:tbl>
    <w:p>
      <w:pPr>
        <w:pStyle w:val="BodyText"/>
      </w:pPr>
      <w:r>
        <w:t xml:space="preserve">To join</w:t>
      </w:r>
      <w:r>
        <w:t xml:space="preserve"> </w:t>
      </w:r>
      <w:r>
        <w:rPr>
          <w:rStyle w:val="VerbatimChar"/>
        </w:rPr>
        <w:t xml:space="preserve">df4</w:t>
      </w:r>
      <w:r>
        <w:t xml:space="preserve"> </w:t>
      </w:r>
      <w:r>
        <w:t xml:space="preserve">to</w:t>
      </w:r>
      <w:r>
        <w:t xml:space="preserve"> </w:t>
      </w:r>
      <w:r>
        <w:rPr>
          <w:rStyle w:val="VerbatimChar"/>
        </w:rPr>
        <w:t xml:space="preserve">df3</w:t>
      </w:r>
      <w:r>
        <w:t xml:space="preserve"> </w:t>
      </w:r>
      <w:r>
        <w:t xml:space="preserve">on</w:t>
      </w:r>
      <w:r>
        <w:t xml:space="preserve"> </w:t>
      </w:r>
      <w:r>
        <w:rPr>
          <w:rStyle w:val="VerbatimChar"/>
        </w:rPr>
        <w:t xml:space="preserve">Country</w:t>
      </w:r>
      <w:r>
        <w:t xml:space="preserve">, we need to set the index of</w:t>
      </w:r>
      <w:r>
        <w:t xml:space="preserve"> </w:t>
      </w:r>
      <w:r>
        <w:rPr>
          <w:rStyle w:val="VerbatimChar"/>
        </w:rPr>
        <w:t xml:space="preserve">df4</w:t>
      </w:r>
      <w:r>
        <w:t xml:space="preserve"> </w:t>
      </w:r>
      <w:r>
        <w:t xml:space="preserve">to</w:t>
      </w:r>
      <w:r>
        <w:t xml:space="preserve"> </w:t>
      </w:r>
      <w:r>
        <w:rPr>
          <w:rStyle w:val="VerbatimChar"/>
        </w:rPr>
        <w:t xml:space="preserve">Country</w:t>
      </w:r>
      <w:r>
        <w:t xml:space="preserve">. Note that there are two rows with index</w:t>
      </w:r>
      <w:r>
        <w:t xml:space="preserve"> </w:t>
      </w:r>
      <w:r>
        <w:rPr>
          <w:rStyle w:val="VerbatimChar"/>
        </w:rPr>
        <w:t xml:space="preserve">0</w:t>
      </w:r>
      <w:r>
        <w:t xml:space="preserve"> </w:t>
      </w:r>
      <w:r>
        <w:t xml:space="preserve">because there is one row with India in</w:t>
      </w:r>
      <w:r>
        <w:t xml:space="preserve"> </w:t>
      </w:r>
      <w:r>
        <w:rPr>
          <w:rStyle w:val="VerbatimChar"/>
        </w:rPr>
        <w:t xml:space="preserve">df3</w:t>
      </w:r>
      <w:r>
        <w:t xml:space="preserve"> </w:t>
      </w:r>
      <w:r>
        <w:t xml:space="preserve">and two such rows in</w:t>
      </w:r>
      <w:r>
        <w:t xml:space="preserve"> </w:t>
      </w:r>
      <w:r>
        <w:rPr>
          <w:rStyle w:val="VerbatimChar"/>
        </w:rPr>
        <w:t xml:space="preserve">df_4</w:t>
      </w:r>
      <w:r>
        <w:t xml:space="preserve">. Also, in the joined dataframe there is no data for UK since there was no row in</w:t>
      </w:r>
      <w:r>
        <w:t xml:space="preserve"> </w:t>
      </w:r>
      <w:r>
        <w:rPr>
          <w:rStyle w:val="VerbatimChar"/>
        </w:rPr>
        <w:t xml:space="preserve">df3</w:t>
      </w:r>
      <w:r>
        <w:t xml:space="preserve"> </w:t>
      </w:r>
      <w:r>
        <w:t xml:space="preserve">with UK in</w:t>
      </w:r>
      <w:r>
        <w:t xml:space="preserve"> </w:t>
      </w:r>
      <w:r>
        <w:rPr>
          <w:rStyle w:val="VerbatimChar"/>
        </w:rPr>
        <w:t xml:space="preserve">Country</w:t>
      </w:r>
      <w:r>
        <w:t xml:space="preserve"> </w:t>
      </w:r>
      <w:r>
        <w:t xml:space="preserve">column. This behaviour can be changed by adding the</w:t>
      </w:r>
      <w:r>
        <w:t xml:space="preserve"> </w:t>
      </w:r>
      <w:r>
        <w:rPr>
          <w:rStyle w:val="VerbatimChar"/>
        </w:rPr>
        <w:t xml:space="preserve">how</w:t>
      </w:r>
      <w:r>
        <w:t xml:space="preserve"> </w:t>
      </w:r>
      <w:r>
        <w:t xml:space="preserve">argument to</w:t>
      </w:r>
      <w:r>
        <w:t xml:space="preserve"> </w:t>
      </w:r>
      <w:r>
        <w:rPr>
          <w:rStyle w:val="VerbatimChar"/>
        </w:rPr>
        <w:t xml:space="preserve">join</w:t>
      </w:r>
      <w:r>
        <w:t xml:space="preserve"> </w:t>
      </w:r>
      <w:r>
        <w:t xml:space="preserve">function (see below).</w:t>
      </w:r>
    </w:p>
    <w:p>
      <w:pPr>
        <w:pStyle w:val="SourceCode"/>
      </w:pPr>
      <w:r>
        <w:rPr>
          <w:rStyle w:val="NormalTok"/>
        </w:rPr>
        <w:t xml:space="preserve">display(df3.join(df4.set_index(</w:t>
      </w:r>
      <w:r>
        <w:rPr>
          <w:rStyle w:val="StringTok"/>
        </w:rPr>
        <w:t xml:space="preserve">"Country"</w:t>
      </w:r>
      <w:r>
        <w:rPr>
          <w:rStyle w:val="NormalTok"/>
        </w:rPr>
        <w:t xml:space="preserve">),on</w:t>
      </w:r>
      <w:r>
        <w:rPr>
          <w:rStyle w:val="OperatorTok"/>
        </w:rPr>
        <w:t xml:space="preserve">=</w:t>
      </w:r>
      <w:r>
        <w:rPr>
          <w:rStyle w:val="StringTok"/>
        </w:rPr>
        <w:t xml:space="preserve">"Country"</w:t>
      </w:r>
      <w:r>
        <w:rPr>
          <w:rStyle w:val="NormalTok"/>
        </w:rPr>
        <w:t xml:space="preserve">, lsuffix</w:t>
      </w:r>
      <w:r>
        <w:rPr>
          <w:rStyle w:val="OperatorTok"/>
        </w:rPr>
        <w:t xml:space="preserve">=</w:t>
      </w:r>
      <w:r>
        <w:rPr>
          <w:rStyle w:val="StringTok"/>
        </w:rPr>
        <w:t xml:space="preserve">'_df3'</w:t>
      </w:r>
      <w:r>
        <w:rPr>
          <w:rStyle w:val="NormalTok"/>
        </w:rPr>
        <w:t xml:space="preserve">, rsuffix</w:t>
      </w:r>
      <w:r>
        <w:rPr>
          <w:rStyle w:val="OperatorTok"/>
        </w:rPr>
        <w:t xml:space="preserve">=</w:t>
      </w:r>
      <w:r>
        <w:rPr>
          <w:rStyle w:val="StringTok"/>
        </w:rPr>
        <w:t xml:space="preserve">'_df4'</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p>
        </w:tc>
        <w:tc>
          <w:tcPr/>
          <w:p>
            <w:pPr>
              <w:pStyle w:val="Compact"/>
            </w:pPr>
            <w:r>
              <w:t xml:space="preserve">Name_df3</w:t>
            </w:r>
          </w:p>
        </w:tc>
        <w:tc>
          <w:tcPr/>
          <w:p>
            <w:pPr>
              <w:pStyle w:val="Compact"/>
            </w:pPr>
            <w:r>
              <w:t xml:space="preserve">Age_df3</w:t>
            </w:r>
          </w:p>
        </w:tc>
        <w:tc>
          <w:tcPr/>
          <w:p>
            <w:pPr>
              <w:pStyle w:val="Compact"/>
            </w:pPr>
            <w:r>
              <w:t xml:space="preserve">Country</w:t>
            </w:r>
          </w:p>
        </w:tc>
        <w:tc>
          <w:tcPr/>
          <w:p>
            <w:pPr>
              <w:pStyle w:val="Compact"/>
            </w:pPr>
            <w:r>
              <w:t xml:space="preserve">Name_df4</w:t>
            </w:r>
          </w:p>
        </w:tc>
        <w:tc>
          <w:tcPr/>
          <w:p>
            <w:pPr>
              <w:pStyle w:val="Compact"/>
            </w:pPr>
            <w:r>
              <w:t xml:space="preserve">Age_df4</w:t>
            </w:r>
          </w:p>
        </w:tc>
      </w:tr>
      <w:tr>
        <w:tc>
          <w:tcPr/>
          <w:p>
            <w:pPr>
              <w:pStyle w:val="Compact"/>
            </w:pPr>
            <w:r>
              <w:t xml:space="preserve">0</w:t>
            </w:r>
          </w:p>
        </w:tc>
        <w:tc>
          <w:tcPr/>
          <w:p>
            <w:pPr>
              <w:pStyle w:val="Compact"/>
            </w:pPr>
            <w:r>
              <w:t xml:space="preserve">Sohan</w:t>
            </w:r>
          </w:p>
        </w:tc>
        <w:tc>
          <w:tcPr/>
          <w:p>
            <w:pPr>
              <w:pStyle w:val="Compact"/>
            </w:pPr>
            <w:r>
              <w:t xml:space="preserve">22</w:t>
            </w:r>
          </w:p>
        </w:tc>
        <w:tc>
          <w:tcPr/>
          <w:p>
            <w:pPr>
              <w:pStyle w:val="Compact"/>
            </w:pPr>
            <w:r>
              <w:t xml:space="preserve">India</w:t>
            </w:r>
          </w:p>
        </w:tc>
        <w:tc>
          <w:tcPr/>
          <w:p>
            <w:pPr>
              <w:pStyle w:val="Compact"/>
            </w:pPr>
            <w:r>
              <w:t xml:space="preserve">Sohan</w:t>
            </w:r>
          </w:p>
        </w:tc>
        <w:tc>
          <w:tcPr/>
          <w:p>
            <w:pPr>
              <w:pStyle w:val="Compact"/>
            </w:pPr>
            <w:r>
              <w:t xml:space="preserve">22</w:t>
            </w:r>
          </w:p>
        </w:tc>
      </w:tr>
      <w:tr>
        <w:tc>
          <w:tcPr/>
          <w:p>
            <w:pPr>
              <w:pStyle w:val="Compact"/>
            </w:pPr>
            <w:r>
              <w:t xml:space="preserve">0</w:t>
            </w:r>
          </w:p>
        </w:tc>
        <w:tc>
          <w:tcPr/>
          <w:p>
            <w:pPr>
              <w:pStyle w:val="Compact"/>
            </w:pPr>
            <w:r>
              <w:t xml:space="preserve">Sohan</w:t>
            </w:r>
          </w:p>
        </w:tc>
        <w:tc>
          <w:tcPr/>
          <w:p>
            <w:pPr>
              <w:pStyle w:val="Compact"/>
            </w:pPr>
            <w:r>
              <w:t xml:space="preserve">22</w:t>
            </w:r>
          </w:p>
        </w:tc>
        <w:tc>
          <w:tcPr/>
          <w:p>
            <w:pPr>
              <w:pStyle w:val="Compact"/>
            </w:pPr>
            <w:r>
              <w:t xml:space="preserve">India</w:t>
            </w:r>
          </w:p>
        </w:tc>
        <w:tc>
          <w:tcPr/>
          <w:p>
            <w:pPr>
              <w:pStyle w:val="Compact"/>
            </w:pPr>
            <w:r>
              <w:t xml:space="preserve">Mohan</w:t>
            </w:r>
          </w:p>
        </w:tc>
        <w:tc>
          <w:tcPr/>
          <w:p>
            <w:pPr>
              <w:pStyle w:val="Compact"/>
            </w:pPr>
            <w:r>
              <w:t xml:space="preserve">25</w:t>
            </w:r>
          </w:p>
        </w:tc>
      </w:tr>
      <w:tr>
        <w:tc>
          <w:tcPr/>
          <w:p>
            <w:pPr>
              <w:pStyle w:val="Compact"/>
            </w:pPr>
            <w:r>
              <w:t xml:space="preserve">1</w:t>
            </w:r>
          </w:p>
        </w:tc>
        <w:tc>
          <w:tcPr/>
          <w:p>
            <w:pPr>
              <w:pStyle w:val="Compact"/>
            </w:pPr>
            <w:r>
              <w:t xml:space="preserve">Sam</w:t>
            </w:r>
          </w:p>
        </w:tc>
        <w:tc>
          <w:tcPr/>
          <w:p>
            <w:pPr>
              <w:pStyle w:val="Compact"/>
            </w:pPr>
            <w:r>
              <w:t xml:space="preserve">21</w:t>
            </w:r>
          </w:p>
        </w:tc>
        <w:tc>
          <w:tcPr/>
          <w:p>
            <w:pPr>
              <w:pStyle w:val="Compact"/>
            </w:pPr>
            <w:r>
              <w:t xml:space="preserve">USA</w:t>
            </w:r>
          </w:p>
        </w:tc>
        <w:tc>
          <w:tcPr/>
          <w:p>
            <w:pPr>
              <w:pStyle w:val="Compact"/>
            </w:pPr>
            <w:r>
              <w:t xml:space="preserve">Sam</w:t>
            </w:r>
          </w:p>
        </w:tc>
        <w:tc>
          <w:tcPr/>
          <w:p>
            <w:pPr>
              <w:pStyle w:val="Compact"/>
            </w:pPr>
            <w:r>
              <w:t xml:space="preserve">21</w:t>
            </w:r>
          </w:p>
        </w:tc>
      </w:tr>
    </w:tbl>
    <w:p>
      <w:pPr>
        <w:pStyle w:val="BodyText"/>
      </w:pPr>
      <w:r>
        <w:t xml:space="preserve">To get the joined dataframe with</w:t>
      </w:r>
      <w:r>
        <w:t xml:space="preserve"> </w:t>
      </w:r>
      <w:r>
        <w:rPr>
          <w:rStyle w:val="VerbatimChar"/>
        </w:rPr>
        <w:t xml:space="preserve">Country</w:t>
      </w:r>
      <w:r>
        <w:t xml:space="preserve"> </w:t>
      </w:r>
      <w:r>
        <w:t xml:space="preserve">as index, set indcies for both the dataframes to</w:t>
      </w:r>
      <w:r>
        <w:t xml:space="preserve"> </w:t>
      </w:r>
      <w:r>
        <w:rPr>
          <w:rStyle w:val="VerbatimChar"/>
        </w:rPr>
        <w:t xml:space="preserve">Country</w:t>
      </w:r>
      <w:r>
        <w:t xml:space="preserve">.</w:t>
      </w:r>
    </w:p>
    <w:p>
      <w:pPr>
        <w:pStyle w:val="SourceCode"/>
      </w:pPr>
      <w:r>
        <w:rPr>
          <w:rStyle w:val="NormalTok"/>
        </w:rPr>
        <w:t xml:space="preserve">display(df3.join(df4.set_index(</w:t>
      </w:r>
      <w:r>
        <w:rPr>
          <w:rStyle w:val="StringTok"/>
        </w:rPr>
        <w:t xml:space="preserve">"Country"</w:t>
      </w:r>
      <w:r>
        <w:rPr>
          <w:rStyle w:val="NormalTok"/>
        </w:rPr>
        <w:t xml:space="preserve">),on</w:t>
      </w:r>
      <w:r>
        <w:rPr>
          <w:rStyle w:val="OperatorTok"/>
        </w:rPr>
        <w:t xml:space="preserve">=</w:t>
      </w:r>
      <w:r>
        <w:rPr>
          <w:rStyle w:val="StringTok"/>
        </w:rPr>
        <w:t xml:space="preserve">"Country"</w:t>
      </w:r>
      <w:r>
        <w:rPr>
          <w:rStyle w:val="NormalTok"/>
        </w:rPr>
        <w:t xml:space="preserve">, lsuffix</w:t>
      </w:r>
      <w:r>
        <w:rPr>
          <w:rStyle w:val="OperatorTok"/>
        </w:rPr>
        <w:t xml:space="preserve">=</w:t>
      </w:r>
      <w:r>
        <w:rPr>
          <w:rStyle w:val="StringTok"/>
        </w:rPr>
        <w:t xml:space="preserve">'_df3'</w:t>
      </w:r>
      <w:r>
        <w:rPr>
          <w:rStyle w:val="NormalTok"/>
        </w:rPr>
        <w:t xml:space="preserve">, rsuffix</w:t>
      </w:r>
      <w:r>
        <w:rPr>
          <w:rStyle w:val="OperatorTok"/>
        </w:rPr>
        <w:t xml:space="preserve">=</w:t>
      </w:r>
      <w:r>
        <w:rPr>
          <w:rStyle w:val="StringTok"/>
        </w:rPr>
        <w:t xml:space="preserve">'_df4'</w:t>
      </w:r>
      <w:r>
        <w:rPr>
          <w:rStyle w:val="NormalTok"/>
        </w:rPr>
        <w:t xml:space="preserve">, how</w:t>
      </w:r>
      <w:r>
        <w:rPr>
          <w:rStyle w:val="OperatorTok"/>
        </w:rPr>
        <w:t xml:space="preserve">=</w:t>
      </w:r>
      <w:r>
        <w:rPr>
          <w:rStyle w:val="StringTok"/>
        </w:rPr>
        <w:t xml:space="preserve">'outer'</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p>
        </w:tc>
        <w:tc>
          <w:tcPr/>
          <w:p>
            <w:pPr>
              <w:pStyle w:val="Compact"/>
            </w:pPr>
            <w:r>
              <w:t xml:space="preserve">Name_df3</w:t>
            </w:r>
          </w:p>
        </w:tc>
        <w:tc>
          <w:tcPr/>
          <w:p>
            <w:pPr>
              <w:pStyle w:val="Compact"/>
            </w:pPr>
            <w:r>
              <w:t xml:space="preserve">Age_df3</w:t>
            </w:r>
          </w:p>
        </w:tc>
        <w:tc>
          <w:tcPr/>
          <w:p>
            <w:pPr>
              <w:pStyle w:val="Compact"/>
            </w:pPr>
            <w:r>
              <w:t xml:space="preserve">Country</w:t>
            </w:r>
          </w:p>
        </w:tc>
        <w:tc>
          <w:tcPr/>
          <w:p>
            <w:pPr>
              <w:pStyle w:val="Compact"/>
            </w:pPr>
            <w:r>
              <w:t xml:space="preserve">Name_df4</w:t>
            </w:r>
          </w:p>
        </w:tc>
        <w:tc>
          <w:tcPr/>
          <w:p>
            <w:pPr>
              <w:pStyle w:val="Compact"/>
            </w:pPr>
            <w:r>
              <w:t xml:space="preserve">Age_df4</w:t>
            </w:r>
          </w:p>
        </w:tc>
      </w:tr>
      <w:tr>
        <w:tc>
          <w:tcPr/>
          <w:p>
            <w:pPr>
              <w:pStyle w:val="Compact"/>
            </w:pPr>
            <w:r>
              <w:t xml:space="preserve">0.0</w:t>
            </w:r>
          </w:p>
        </w:tc>
        <w:tc>
          <w:tcPr/>
          <w:p>
            <w:pPr>
              <w:pStyle w:val="Compact"/>
            </w:pPr>
            <w:r>
              <w:t xml:space="preserve">Sohan</w:t>
            </w:r>
          </w:p>
        </w:tc>
        <w:tc>
          <w:tcPr/>
          <w:p>
            <w:pPr>
              <w:pStyle w:val="Compact"/>
            </w:pPr>
            <w:r>
              <w:t xml:space="preserve">22.0</w:t>
            </w:r>
          </w:p>
        </w:tc>
        <w:tc>
          <w:tcPr/>
          <w:p>
            <w:pPr>
              <w:pStyle w:val="Compact"/>
            </w:pPr>
            <w:r>
              <w:t xml:space="preserve">India</w:t>
            </w:r>
          </w:p>
        </w:tc>
        <w:tc>
          <w:tcPr/>
          <w:p>
            <w:pPr>
              <w:pStyle w:val="Compact"/>
            </w:pPr>
            <w:r>
              <w:t xml:space="preserve">Sohan</w:t>
            </w:r>
          </w:p>
        </w:tc>
        <w:tc>
          <w:tcPr/>
          <w:p>
            <w:pPr>
              <w:pStyle w:val="Compact"/>
            </w:pPr>
            <w:r>
              <w:t xml:space="preserve">22</w:t>
            </w:r>
          </w:p>
        </w:tc>
      </w:tr>
      <w:tr>
        <w:tc>
          <w:tcPr/>
          <w:p>
            <w:pPr>
              <w:pStyle w:val="Compact"/>
            </w:pPr>
            <w:r>
              <w:t xml:space="preserve">0.0</w:t>
            </w:r>
          </w:p>
        </w:tc>
        <w:tc>
          <w:tcPr/>
          <w:p>
            <w:pPr>
              <w:pStyle w:val="Compact"/>
            </w:pPr>
            <w:r>
              <w:t xml:space="preserve">Sohan</w:t>
            </w:r>
          </w:p>
        </w:tc>
        <w:tc>
          <w:tcPr/>
          <w:p>
            <w:pPr>
              <w:pStyle w:val="Compact"/>
            </w:pPr>
            <w:r>
              <w:t xml:space="preserve">22.0</w:t>
            </w:r>
          </w:p>
        </w:tc>
        <w:tc>
          <w:tcPr/>
          <w:p>
            <w:pPr>
              <w:pStyle w:val="Compact"/>
            </w:pPr>
            <w:r>
              <w:t xml:space="preserve">India</w:t>
            </w:r>
          </w:p>
        </w:tc>
        <w:tc>
          <w:tcPr/>
          <w:p>
            <w:pPr>
              <w:pStyle w:val="Compact"/>
            </w:pPr>
            <w:r>
              <w:t xml:space="preserve">Mohan</w:t>
            </w:r>
          </w:p>
        </w:tc>
        <w:tc>
          <w:tcPr/>
          <w:p>
            <w:pPr>
              <w:pStyle w:val="Compact"/>
            </w:pPr>
            <w:r>
              <w:t xml:space="preserve">25</w:t>
            </w:r>
          </w:p>
        </w:tc>
      </w:tr>
      <w:tr>
        <w:tc>
          <w:tcPr/>
          <w:p>
            <w:pPr>
              <w:pStyle w:val="Compact"/>
            </w:pPr>
            <w:r>
              <w:t xml:space="preserve">1.0</w:t>
            </w:r>
          </w:p>
        </w:tc>
        <w:tc>
          <w:tcPr/>
          <w:p>
            <w:pPr>
              <w:pStyle w:val="Compact"/>
            </w:pPr>
            <w:r>
              <w:t xml:space="preserve">Sam</w:t>
            </w:r>
          </w:p>
        </w:tc>
        <w:tc>
          <w:tcPr/>
          <w:p>
            <w:pPr>
              <w:pStyle w:val="Compact"/>
            </w:pPr>
            <w:r>
              <w:t xml:space="preserve">21.0</w:t>
            </w:r>
          </w:p>
        </w:tc>
        <w:tc>
          <w:tcPr/>
          <w:p>
            <w:pPr>
              <w:pStyle w:val="Compact"/>
            </w:pPr>
            <w:r>
              <w:t xml:space="preserve">USA</w:t>
            </w:r>
          </w:p>
        </w:tc>
        <w:tc>
          <w:tcPr/>
          <w:p>
            <w:pPr>
              <w:pStyle w:val="Compact"/>
            </w:pPr>
            <w:r>
              <w:t xml:space="preserve">Sam</w:t>
            </w:r>
          </w:p>
        </w:tc>
        <w:tc>
          <w:tcPr/>
          <w:p>
            <w:pPr>
              <w:pStyle w:val="Compact"/>
            </w:pPr>
            <w:r>
              <w:t xml:space="preserve">21</w:t>
            </w:r>
          </w:p>
        </w:tc>
      </w:tr>
      <w:tr>
        <w:tc>
          <w:tcPr/>
          <w:p>
            <w:pPr>
              <w:pStyle w:val="Compact"/>
            </w:pPr>
            <w:r>
              <w:t xml:space="preserve">NaN</w:t>
            </w:r>
          </w:p>
        </w:tc>
        <w:tc>
          <w:tcPr/>
          <w:p>
            <w:pPr>
              <w:pStyle w:val="Compact"/>
            </w:pPr>
            <w:r>
              <w:t xml:space="preserve">NaN</w:t>
            </w:r>
          </w:p>
        </w:tc>
        <w:tc>
          <w:tcPr/>
          <w:p>
            <w:pPr>
              <w:pStyle w:val="Compact"/>
            </w:pPr>
            <w:r>
              <w:t xml:space="preserve">NaN</w:t>
            </w:r>
          </w:p>
        </w:tc>
        <w:tc>
          <w:tcPr/>
          <w:p>
            <w:pPr>
              <w:pStyle w:val="Compact"/>
            </w:pPr>
            <w:r>
              <w:t xml:space="preserve">UK</w:t>
            </w:r>
          </w:p>
        </w:tc>
        <w:tc>
          <w:tcPr/>
          <w:p>
            <w:pPr>
              <w:pStyle w:val="Compact"/>
            </w:pPr>
            <w:r>
              <w:t xml:space="preserve">Peter</w:t>
            </w:r>
          </w:p>
        </w:tc>
        <w:tc>
          <w:tcPr/>
          <w:p>
            <w:pPr>
              <w:pStyle w:val="Compact"/>
            </w:pPr>
            <w:r>
              <w:t xml:space="preserve">20</w:t>
            </w:r>
          </w:p>
        </w:tc>
      </w:tr>
    </w:tbl>
    <w:p>
      <w:pPr>
        <w:pStyle w:val="BodyText"/>
      </w:pPr>
      <w:r>
        <w:t xml:space="preserve"> </w:t>
      </w:r>
    </w:p>
    <w:p>
      <w:pPr>
        <w:pStyle w:val="SourceCode"/>
      </w:pPr>
      <w:r>
        <w:rPr>
          <w:rStyle w:val="NormalTok"/>
        </w:rPr>
        <w:t xml:space="preserve">display(df3.set_index(</w:t>
      </w:r>
      <w:r>
        <w:rPr>
          <w:rStyle w:val="StringTok"/>
        </w:rPr>
        <w:t xml:space="preserve">"Country"</w:t>
      </w:r>
      <w:r>
        <w:rPr>
          <w:rStyle w:val="NormalTok"/>
        </w:rPr>
        <w:t xml:space="preserve">).join(df4.set_index(</w:t>
      </w:r>
      <w:r>
        <w:rPr>
          <w:rStyle w:val="StringTok"/>
        </w:rPr>
        <w:t xml:space="preserve">"Country"</w:t>
      </w:r>
      <w:r>
        <w:rPr>
          <w:rStyle w:val="NormalTok"/>
        </w:rPr>
        <w:t xml:space="preserve">),on</w:t>
      </w:r>
      <w:r>
        <w:rPr>
          <w:rStyle w:val="OperatorTok"/>
        </w:rPr>
        <w:t xml:space="preserve">=</w:t>
      </w:r>
      <w:r>
        <w:rPr>
          <w:rStyle w:val="StringTok"/>
        </w:rPr>
        <w:t xml:space="preserve">"Country"</w:t>
      </w:r>
      <w:r>
        <w:rPr>
          <w:rStyle w:val="NormalTok"/>
        </w:rPr>
        <w:t xml:space="preserve">, lsuffix</w:t>
      </w:r>
      <w:r>
        <w:rPr>
          <w:rStyle w:val="OperatorTok"/>
        </w:rPr>
        <w:t xml:space="preserve">=</w:t>
      </w:r>
      <w:r>
        <w:rPr>
          <w:rStyle w:val="StringTok"/>
        </w:rPr>
        <w:t xml:space="preserve">'_df3'</w:t>
      </w:r>
      <w:r>
        <w:rPr>
          <w:rStyle w:val="NormalTok"/>
        </w:rPr>
        <w:t xml:space="preserve">, rsuffix</w:t>
      </w:r>
      <w:r>
        <w:rPr>
          <w:rStyle w:val="OperatorTok"/>
        </w:rPr>
        <w:t xml:space="preserve">=</w:t>
      </w:r>
      <w:r>
        <w:rPr>
          <w:rStyle w:val="StringTok"/>
        </w:rPr>
        <w:t xml:space="preserve">'_df4'</w:t>
      </w:r>
      <w:r>
        <w:rPr>
          <w:rStyle w:val="NormalTok"/>
        </w:rPr>
        <w:t xml:space="preserve">, how</w:t>
      </w:r>
      <w:r>
        <w:rPr>
          <w:rStyle w:val="OperatorTok"/>
        </w:rPr>
        <w:t xml:space="preserve">=</w:t>
      </w:r>
      <w:r>
        <w:rPr>
          <w:rStyle w:val="StringTok"/>
        </w:rPr>
        <w:t xml:space="preserve">"outer"</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p>
        </w:tc>
        <w:tc>
          <w:tcPr/>
          <w:p>
            <w:pPr>
              <w:pStyle w:val="Compact"/>
            </w:pPr>
            <w:r>
              <w:t xml:space="preserve">Country</w:t>
            </w:r>
          </w:p>
        </w:tc>
        <w:tc>
          <w:tcPr/>
          <w:p>
            <w:pPr>
              <w:pStyle w:val="Compact"/>
            </w:pPr>
            <w:r>
              <w:t xml:space="preserve">Name_df3</w:t>
            </w:r>
          </w:p>
        </w:tc>
        <w:tc>
          <w:tcPr/>
          <w:p>
            <w:pPr>
              <w:pStyle w:val="Compact"/>
            </w:pPr>
            <w:r>
              <w:t xml:space="preserve">Age_df3</w:t>
            </w:r>
          </w:p>
        </w:tc>
        <w:tc>
          <w:tcPr/>
          <w:p>
            <w:pPr>
              <w:pStyle w:val="Compact"/>
            </w:pPr>
            <w:r>
              <w:t xml:space="preserve">Name_df4</w:t>
            </w:r>
          </w:p>
        </w:tc>
        <w:tc>
          <w:tcPr/>
          <w:p>
            <w:pPr>
              <w:pStyle w:val="Compact"/>
            </w:pPr>
            <w:r>
              <w:t xml:space="preserve">Age_df4</w:t>
            </w:r>
          </w:p>
        </w:tc>
      </w:tr>
      <w:tr>
        <w:tc>
          <w:tcPr/>
          <w:p>
            <w:pPr>
              <w:pStyle w:val="Compact"/>
            </w:pPr>
            <w:r>
              <w:t xml:space="preserve">India</w:t>
            </w:r>
          </w:p>
        </w:tc>
        <w:tc>
          <w:tcPr/>
          <w:p>
            <w:pPr>
              <w:pStyle w:val="Compact"/>
            </w:pPr>
            <w:r>
              <w:t xml:space="preserve">India</w:t>
            </w:r>
          </w:p>
        </w:tc>
        <w:tc>
          <w:tcPr/>
          <w:p>
            <w:pPr>
              <w:pStyle w:val="Compact"/>
            </w:pPr>
            <w:r>
              <w:t xml:space="preserve">Sohan</w:t>
            </w:r>
          </w:p>
        </w:tc>
        <w:tc>
          <w:tcPr/>
          <w:p>
            <w:pPr>
              <w:pStyle w:val="Compact"/>
            </w:pPr>
            <w:r>
              <w:t xml:space="preserve">22.0</w:t>
            </w:r>
          </w:p>
        </w:tc>
        <w:tc>
          <w:tcPr/>
          <w:p>
            <w:pPr>
              <w:pStyle w:val="Compact"/>
            </w:pPr>
            <w:r>
              <w:t xml:space="preserve">Sohan</w:t>
            </w:r>
          </w:p>
        </w:tc>
        <w:tc>
          <w:tcPr/>
          <w:p>
            <w:pPr>
              <w:pStyle w:val="Compact"/>
            </w:pPr>
            <w:r>
              <w:t xml:space="preserve">22</w:t>
            </w:r>
          </w:p>
        </w:tc>
      </w:tr>
      <w:tr>
        <w:tc>
          <w:tcPr/>
          <w:p>
            <w:pPr>
              <w:pStyle w:val="Compact"/>
            </w:pPr>
            <w:r>
              <w:t xml:space="preserve">India</w:t>
            </w:r>
          </w:p>
        </w:tc>
        <w:tc>
          <w:tcPr/>
          <w:p>
            <w:pPr>
              <w:pStyle w:val="Compact"/>
            </w:pPr>
            <w:r>
              <w:t xml:space="preserve">India</w:t>
            </w:r>
          </w:p>
        </w:tc>
        <w:tc>
          <w:tcPr/>
          <w:p>
            <w:pPr>
              <w:pStyle w:val="Compact"/>
            </w:pPr>
            <w:r>
              <w:t xml:space="preserve">Sohan</w:t>
            </w:r>
          </w:p>
        </w:tc>
        <w:tc>
          <w:tcPr/>
          <w:p>
            <w:pPr>
              <w:pStyle w:val="Compact"/>
            </w:pPr>
            <w:r>
              <w:t xml:space="preserve">22.0</w:t>
            </w:r>
          </w:p>
        </w:tc>
        <w:tc>
          <w:tcPr/>
          <w:p>
            <w:pPr>
              <w:pStyle w:val="Compact"/>
            </w:pPr>
            <w:r>
              <w:t xml:space="preserve">Mohan</w:t>
            </w:r>
          </w:p>
        </w:tc>
        <w:tc>
          <w:tcPr/>
          <w:p>
            <w:pPr>
              <w:pStyle w:val="Compact"/>
            </w:pPr>
            <w:r>
              <w:t xml:space="preserve">25</w:t>
            </w:r>
          </w:p>
        </w:tc>
      </w:tr>
      <w:tr>
        <w:tc>
          <w:tcPr/>
          <w:p>
            <w:pPr>
              <w:pStyle w:val="Compact"/>
            </w:pPr>
            <w:r>
              <w:t xml:space="preserve">USA</w:t>
            </w:r>
          </w:p>
        </w:tc>
        <w:tc>
          <w:tcPr/>
          <w:p>
            <w:pPr>
              <w:pStyle w:val="Compact"/>
            </w:pPr>
            <w:r>
              <w:t xml:space="preserve">USA</w:t>
            </w:r>
          </w:p>
        </w:tc>
        <w:tc>
          <w:tcPr/>
          <w:p>
            <w:pPr>
              <w:pStyle w:val="Compact"/>
            </w:pPr>
            <w:r>
              <w:t xml:space="preserve">Sam</w:t>
            </w:r>
          </w:p>
        </w:tc>
        <w:tc>
          <w:tcPr/>
          <w:p>
            <w:pPr>
              <w:pStyle w:val="Compact"/>
            </w:pPr>
            <w:r>
              <w:t xml:space="preserve">21.0</w:t>
            </w:r>
          </w:p>
        </w:tc>
        <w:tc>
          <w:tcPr/>
          <w:p>
            <w:pPr>
              <w:pStyle w:val="Compact"/>
            </w:pPr>
            <w:r>
              <w:t xml:space="preserve">Sam</w:t>
            </w:r>
          </w:p>
        </w:tc>
        <w:tc>
          <w:tcPr/>
          <w:p>
            <w:pPr>
              <w:pStyle w:val="Compact"/>
            </w:pPr>
            <w:r>
              <w:t xml:space="preserve">21</w:t>
            </w:r>
          </w:p>
        </w:tc>
      </w:tr>
      <w:tr>
        <w:tc>
          <w:tcPr/>
          <w:p>
            <w:pPr>
              <w:pStyle w:val="Compact"/>
            </w:pPr>
            <w:r>
              <w:t xml:space="preserve">NaN</w:t>
            </w:r>
          </w:p>
        </w:tc>
        <w:tc>
          <w:tcPr/>
          <w:p>
            <w:pPr>
              <w:pStyle w:val="Compact"/>
            </w:pPr>
            <w:r>
              <w:t xml:space="preserve">UK</w:t>
            </w:r>
          </w:p>
        </w:tc>
        <w:tc>
          <w:tcPr/>
          <w:p>
            <w:pPr>
              <w:pStyle w:val="Compact"/>
            </w:pPr>
            <w:r>
              <w:t xml:space="preserve">NaN</w:t>
            </w:r>
          </w:p>
        </w:tc>
        <w:tc>
          <w:tcPr/>
          <w:p>
            <w:pPr>
              <w:pStyle w:val="Compact"/>
            </w:pPr>
            <w:r>
              <w:t xml:space="preserve">NaN</w:t>
            </w:r>
          </w:p>
        </w:tc>
        <w:tc>
          <w:tcPr/>
          <w:p>
            <w:pPr>
              <w:pStyle w:val="Compact"/>
            </w:pPr>
            <w:r>
              <w:t xml:space="preserve">Peter</w:t>
            </w:r>
          </w:p>
        </w:tc>
        <w:tc>
          <w:tcPr/>
          <w:p>
            <w:pPr>
              <w:pStyle w:val="Compact"/>
            </w:pPr>
            <w:r>
              <w:t xml:space="preserve">20</w:t>
            </w:r>
          </w:p>
        </w:tc>
      </w:tr>
    </w:tbl>
    <w:bookmarkEnd w:id="202"/>
    <w:bookmarkEnd w:id="203"/>
    <w:bookmarkStart w:id="204" w:name="groupby"/>
    <w:p>
      <w:pPr>
        <w:pStyle w:val="Heading2"/>
      </w:pPr>
      <w:r>
        <w:t xml:space="preserve">13.5 Groupby</w:t>
      </w:r>
    </w:p>
    <w:p>
      <w:pPr>
        <w:pStyle w:val="FirstParagraph"/>
      </w:pPr>
      <w:r>
        <w:t xml:space="preserve">We can create groups for same values in a column to apply a function to all rows having a particular value.</w:t>
      </w:r>
    </w:p>
    <w:p>
      <w:pPr>
        <w:pStyle w:val="SourceCode"/>
      </w:pPr>
      <w:r>
        <w:rPr>
          <w:rStyle w:val="NormalTok"/>
        </w:rPr>
        <w:t xml:space="preserve">students </w:t>
      </w:r>
      <w:r>
        <w:rPr>
          <w:rStyle w:val="OperatorTok"/>
        </w:rPr>
        <w:t xml:space="preserve">=</w:t>
      </w:r>
      <w:r>
        <w:rPr>
          <w:rStyle w:val="NormalTok"/>
        </w:rPr>
        <w:t xml:space="preserve"> [[</w:t>
      </w:r>
      <w:r>
        <w:rPr>
          <w:rStyle w:val="StringTok"/>
        </w:rPr>
        <w:t xml:space="preserve">"Sam"</w:t>
      </w:r>
      <w:r>
        <w:rPr>
          <w:rStyle w:val="NormalTok"/>
        </w:rPr>
        <w:t xml:space="preserve">,</w:t>
      </w:r>
      <w:r>
        <w:rPr>
          <w:rStyle w:val="StringTok"/>
        </w:rPr>
        <w:t xml:space="preserve">"Peter"</w:t>
      </w:r>
      <w:r>
        <w:rPr>
          <w:rStyle w:val="NormalTok"/>
        </w:rPr>
        <w:t xml:space="preserve">,</w:t>
      </w:r>
      <w:r>
        <w:rPr>
          <w:rStyle w:val="StringTok"/>
        </w:rPr>
        <w:t xml:space="preserve">"Mohan"</w:t>
      </w:r>
      <w:r>
        <w:rPr>
          <w:rStyle w:val="NormalTok"/>
        </w:rPr>
        <w:t xml:space="preserve">, </w:t>
      </w:r>
      <w:r>
        <w:rPr>
          <w:rStyle w:val="StringTok"/>
        </w:rPr>
        <w:t xml:space="preserve">"Mike"</w:t>
      </w:r>
      <w:r>
        <w:rPr>
          <w:rStyle w:val="NormalTok"/>
        </w:rPr>
        <w:t xml:space="preserve">], [</w:t>
      </w:r>
      <w:r>
        <w:rPr>
          <w:rStyle w:val="StringTok"/>
        </w:rPr>
        <w:t xml:space="preserve">"UG"</w:t>
      </w:r>
      <w:r>
        <w:rPr>
          <w:rStyle w:val="NormalTok"/>
        </w:rPr>
        <w:t xml:space="preserve">,</w:t>
      </w:r>
      <w:r>
        <w:rPr>
          <w:rStyle w:val="StringTok"/>
        </w:rPr>
        <w:t xml:space="preserve">"PG"</w:t>
      </w:r>
      <w:r>
        <w:rPr>
          <w:rStyle w:val="NormalTok"/>
        </w:rPr>
        <w:t xml:space="preserve">,</w:t>
      </w:r>
      <w:r>
        <w:rPr>
          <w:rStyle w:val="StringTok"/>
        </w:rPr>
        <w:t xml:space="preserve">"UG"</w:t>
      </w:r>
      <w:r>
        <w:rPr>
          <w:rStyle w:val="NormalTok"/>
        </w:rPr>
        <w:t xml:space="preserve">,</w:t>
      </w:r>
      <w:r>
        <w:rPr>
          <w:rStyle w:val="StringTok"/>
        </w:rPr>
        <w:t xml:space="preserve">"PG"</w:t>
      </w:r>
      <w:r>
        <w:rPr>
          <w:rStyle w:val="NormalTok"/>
        </w:rPr>
        <w:t xml:space="preserve">], [</w:t>
      </w:r>
      <w:r>
        <w:rPr>
          <w:rStyle w:val="DecValTok"/>
        </w:rPr>
        <w:t xml:space="preserve">70</w:t>
      </w:r>
      <w:r>
        <w:rPr>
          <w:rStyle w:val="NormalTok"/>
        </w:rPr>
        <w:t xml:space="preserve">,</w:t>
      </w:r>
      <w:r>
        <w:rPr>
          <w:rStyle w:val="DecValTok"/>
        </w:rPr>
        <w:t xml:space="preserve">80</w:t>
      </w:r>
      <w:r>
        <w:rPr>
          <w:rStyle w:val="NormalTok"/>
        </w:rPr>
        <w:t xml:space="preserve">,</w:t>
      </w:r>
      <w:r>
        <w:rPr>
          <w:rStyle w:val="DecValTok"/>
        </w:rPr>
        <w:t xml:space="preserve">90</w:t>
      </w:r>
      <w:r>
        <w:rPr>
          <w:rStyle w:val="NormalTok"/>
        </w:rPr>
        <w:t xml:space="preserve">,</w:t>
      </w:r>
      <w:r>
        <w:rPr>
          <w:rStyle w:val="DecValTok"/>
        </w:rPr>
        <w:t xml:space="preserve">70</w:t>
      </w:r>
      <w:r>
        <w:rPr>
          <w:rStyle w:val="NormalTok"/>
        </w:rPr>
        <w:t xml:space="preserve">]]</w:t>
      </w:r>
      <w:r>
        <w:br/>
      </w:r>
      <w:r>
        <w:rPr>
          <w:rStyle w:val="NormalTok"/>
        </w:rPr>
        <w:t xml:space="preserve">df_students </w:t>
      </w:r>
      <w:r>
        <w:rPr>
          <w:rStyle w:val="OperatorTok"/>
        </w:rPr>
        <w:t xml:space="preserve">=</w:t>
      </w:r>
      <w:r>
        <w:rPr>
          <w:rStyle w:val="NormalTok"/>
        </w:rPr>
        <w:t xml:space="preserve"> pd.DataFrame(students).T</w:t>
      </w:r>
      <w:r>
        <w:br/>
      </w:r>
      <w:r>
        <w:br/>
      </w:r>
      <w:r>
        <w:rPr>
          <w:rStyle w:val="NormalTok"/>
        </w:rPr>
        <w:t xml:space="preserve">df_students.columns</w:t>
      </w:r>
      <w:r>
        <w:rPr>
          <w:rStyle w:val="OperatorTok"/>
        </w:rPr>
        <w:t xml:space="preserve">=</w:t>
      </w:r>
      <w:r>
        <w:rPr>
          <w:rStyle w:val="NormalTok"/>
        </w:rPr>
        <w:t xml:space="preserve">[</w:t>
      </w:r>
      <w:r>
        <w:rPr>
          <w:rStyle w:val="StringTok"/>
        </w:rPr>
        <w:t xml:space="preserve">"Name"</w:t>
      </w:r>
      <w:r>
        <w:rPr>
          <w:rStyle w:val="NormalTok"/>
        </w:rPr>
        <w:t xml:space="preserve">,</w:t>
      </w:r>
      <w:r>
        <w:rPr>
          <w:rStyle w:val="StringTok"/>
        </w:rPr>
        <w:t xml:space="preserve">"Program"</w:t>
      </w:r>
      <w:r>
        <w:rPr>
          <w:rStyle w:val="NormalTok"/>
        </w:rPr>
        <w:t xml:space="preserve">,</w:t>
      </w:r>
      <w:r>
        <w:rPr>
          <w:rStyle w:val="StringTok"/>
        </w:rPr>
        <w:t xml:space="preserve">"Marks"</w:t>
      </w:r>
      <w:r>
        <w:rPr>
          <w:rStyle w:val="NormalTok"/>
        </w:rPr>
        <w:t xml:space="preserve">]</w:t>
      </w:r>
      <w:r>
        <w:br/>
      </w:r>
      <w:r>
        <w:rPr>
          <w:rStyle w:val="NormalTok"/>
        </w:rPr>
        <w:t xml:space="preserve">display(df_students)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p>
        </w:tc>
        <w:tc>
          <w:tcPr/>
          <w:p>
            <w:pPr>
              <w:pStyle w:val="Compact"/>
            </w:pPr>
            <w:r>
              <w:t xml:space="preserve">Name</w:t>
            </w:r>
          </w:p>
        </w:tc>
        <w:tc>
          <w:tcPr/>
          <w:p>
            <w:pPr>
              <w:pStyle w:val="Compact"/>
            </w:pPr>
            <w:r>
              <w:t xml:space="preserve">Program</w:t>
            </w:r>
          </w:p>
        </w:tc>
        <w:tc>
          <w:tcPr/>
          <w:p>
            <w:pPr>
              <w:pStyle w:val="Compact"/>
            </w:pPr>
            <w:r>
              <w:t xml:space="preserve">Marks</w:t>
            </w:r>
          </w:p>
        </w:tc>
      </w:tr>
      <w:tr>
        <w:tc>
          <w:tcPr/>
          <w:p>
            <w:pPr>
              <w:pStyle w:val="Compact"/>
            </w:pPr>
            <w:r>
              <w:t xml:space="preserve">0</w:t>
            </w:r>
          </w:p>
        </w:tc>
        <w:tc>
          <w:tcPr/>
          <w:p>
            <w:pPr>
              <w:pStyle w:val="Compact"/>
            </w:pPr>
            <w:r>
              <w:t xml:space="preserve">Sam</w:t>
            </w:r>
          </w:p>
        </w:tc>
        <w:tc>
          <w:tcPr/>
          <w:p>
            <w:pPr>
              <w:pStyle w:val="Compact"/>
            </w:pPr>
            <w:r>
              <w:t xml:space="preserve">UG</w:t>
            </w:r>
          </w:p>
        </w:tc>
        <w:tc>
          <w:tcPr/>
          <w:p>
            <w:pPr>
              <w:pStyle w:val="Compact"/>
            </w:pPr>
            <w:r>
              <w:t xml:space="preserve">70</w:t>
            </w:r>
          </w:p>
        </w:tc>
      </w:tr>
      <w:tr>
        <w:tc>
          <w:tcPr/>
          <w:p>
            <w:pPr>
              <w:pStyle w:val="Compact"/>
            </w:pPr>
            <w:r>
              <w:t xml:space="preserve">1</w:t>
            </w:r>
          </w:p>
        </w:tc>
        <w:tc>
          <w:tcPr/>
          <w:p>
            <w:pPr>
              <w:pStyle w:val="Compact"/>
            </w:pPr>
            <w:r>
              <w:t xml:space="preserve">Peter</w:t>
            </w:r>
          </w:p>
        </w:tc>
        <w:tc>
          <w:tcPr/>
          <w:p>
            <w:pPr>
              <w:pStyle w:val="Compact"/>
            </w:pPr>
            <w:r>
              <w:t xml:space="preserve">PG</w:t>
            </w:r>
          </w:p>
        </w:tc>
        <w:tc>
          <w:tcPr/>
          <w:p>
            <w:pPr>
              <w:pStyle w:val="Compact"/>
            </w:pPr>
            <w:r>
              <w:t xml:space="preserve">80</w:t>
            </w:r>
          </w:p>
        </w:tc>
      </w:tr>
      <w:tr>
        <w:tc>
          <w:tcPr/>
          <w:p>
            <w:pPr>
              <w:pStyle w:val="Compact"/>
            </w:pPr>
            <w:r>
              <w:t xml:space="preserve">2</w:t>
            </w:r>
          </w:p>
        </w:tc>
        <w:tc>
          <w:tcPr/>
          <w:p>
            <w:pPr>
              <w:pStyle w:val="Compact"/>
            </w:pPr>
            <w:r>
              <w:t xml:space="preserve">Mohan</w:t>
            </w:r>
          </w:p>
        </w:tc>
        <w:tc>
          <w:tcPr/>
          <w:p>
            <w:pPr>
              <w:pStyle w:val="Compact"/>
            </w:pPr>
            <w:r>
              <w:t xml:space="preserve">UG</w:t>
            </w:r>
          </w:p>
        </w:tc>
        <w:tc>
          <w:tcPr/>
          <w:p>
            <w:pPr>
              <w:pStyle w:val="Compact"/>
            </w:pPr>
            <w:r>
              <w:t xml:space="preserve">90</w:t>
            </w:r>
          </w:p>
        </w:tc>
      </w:tr>
      <w:tr>
        <w:tc>
          <w:tcPr/>
          <w:p>
            <w:pPr>
              <w:pStyle w:val="Compact"/>
            </w:pPr>
            <w:r>
              <w:t xml:space="preserve">3</w:t>
            </w:r>
          </w:p>
        </w:tc>
        <w:tc>
          <w:tcPr/>
          <w:p>
            <w:pPr>
              <w:pStyle w:val="Compact"/>
            </w:pPr>
            <w:r>
              <w:t xml:space="preserve">Mike</w:t>
            </w:r>
          </w:p>
        </w:tc>
        <w:tc>
          <w:tcPr/>
          <w:p>
            <w:pPr>
              <w:pStyle w:val="Compact"/>
            </w:pPr>
            <w:r>
              <w:t xml:space="preserve">PG</w:t>
            </w:r>
          </w:p>
        </w:tc>
        <w:tc>
          <w:tcPr/>
          <w:p>
            <w:pPr>
              <w:pStyle w:val="Compact"/>
            </w:pPr>
            <w:r>
              <w:t xml:space="preserve">70</w:t>
            </w:r>
          </w:p>
        </w:tc>
      </w:tr>
    </w:tbl>
    <w:p>
      <w:pPr>
        <w:pStyle w:val="BodyText"/>
      </w:pPr>
      <w:r>
        <w:t xml:space="preserve"> </w:t>
      </w:r>
    </w:p>
    <w:p>
      <w:pPr>
        <w:pStyle w:val="SourceCode"/>
      </w:pPr>
      <w:r>
        <w:rPr>
          <w:rStyle w:val="NormalTok"/>
        </w:rPr>
        <w:t xml:space="preserve">df_students.set_index(</w:t>
      </w:r>
      <w:r>
        <w:rPr>
          <w:rStyle w:val="StringTok"/>
        </w:rPr>
        <w:t xml:space="preserve">"Program"</w:t>
      </w:r>
      <w:r>
        <w:rPr>
          <w:rStyle w:val="NormalTok"/>
        </w:rPr>
        <w:t xml:space="preserve">, inplace</w:t>
      </w:r>
      <w:r>
        <w:rPr>
          <w:rStyle w:val="OperatorTok"/>
        </w:rPr>
        <w:t xml:space="preserve">=</w:t>
      </w:r>
      <w:r>
        <w:rPr>
          <w:rStyle w:val="VariableTok"/>
        </w:rPr>
        <w:t xml:space="preserve">True</w:t>
      </w:r>
      <w:r>
        <w:rPr>
          <w:rStyle w:val="NormalTok"/>
        </w:rPr>
        <w:t xml:space="preserve">)</w:t>
      </w:r>
      <w:r>
        <w:br/>
      </w:r>
      <w:r>
        <w:rPr>
          <w:rStyle w:val="NormalTok"/>
        </w:rPr>
        <w:t xml:space="preserve">display(df_students)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p>
        </w:tc>
        <w:tc>
          <w:tcPr/>
          <w:p>
            <w:pPr>
              <w:pStyle w:val="Compact"/>
            </w:pPr>
            <w:r>
              <w:t xml:space="preserve">Name</w:t>
            </w:r>
          </w:p>
        </w:tc>
        <w:tc>
          <w:tcPr/>
          <w:p>
            <w:pPr>
              <w:pStyle w:val="Compact"/>
            </w:pPr>
            <w:r>
              <w:t xml:space="preserve">Marks</w:t>
            </w:r>
          </w:p>
        </w:tc>
      </w:tr>
      <w:tr>
        <w:trPr>
          <w:tblHeader w:val="on"/>
        </w:trPr>
        <w:tc>
          <w:tcPr/>
          <w:p>
            <w:pPr>
              <w:pStyle w:val="Compact"/>
            </w:pPr>
            <w:r>
              <w:t xml:space="preserve">Program</w:t>
            </w:r>
          </w:p>
        </w:tc>
        <w:tc>
          <w:tcPr/>
          <w:p>
            <w:pPr>
              <w:pStyle w:val="Compact"/>
            </w:pPr>
          </w:p>
        </w:tc>
        <w:tc>
          <w:tcPr/>
          <w:p>
            <w:pPr>
              <w:pStyle w:val="Compact"/>
            </w:pPr>
          </w:p>
        </w:tc>
      </w:tr>
      <w:tr>
        <w:tc>
          <w:tcPr/>
          <w:p>
            <w:pPr>
              <w:pStyle w:val="Compact"/>
            </w:pPr>
            <w:r>
              <w:t xml:space="preserve">UG</w:t>
            </w:r>
          </w:p>
        </w:tc>
        <w:tc>
          <w:tcPr/>
          <w:p>
            <w:pPr>
              <w:pStyle w:val="Compact"/>
            </w:pPr>
            <w:r>
              <w:t xml:space="preserve">Sam</w:t>
            </w:r>
          </w:p>
        </w:tc>
        <w:tc>
          <w:tcPr/>
          <w:p>
            <w:pPr>
              <w:pStyle w:val="Compact"/>
            </w:pPr>
            <w:r>
              <w:t xml:space="preserve">70</w:t>
            </w:r>
          </w:p>
        </w:tc>
      </w:tr>
      <w:tr>
        <w:tc>
          <w:tcPr/>
          <w:p>
            <w:pPr>
              <w:pStyle w:val="Compact"/>
            </w:pPr>
            <w:r>
              <w:t xml:space="preserve">PG</w:t>
            </w:r>
          </w:p>
        </w:tc>
        <w:tc>
          <w:tcPr/>
          <w:p>
            <w:pPr>
              <w:pStyle w:val="Compact"/>
            </w:pPr>
            <w:r>
              <w:t xml:space="preserve">Peter</w:t>
            </w:r>
          </w:p>
        </w:tc>
        <w:tc>
          <w:tcPr/>
          <w:p>
            <w:pPr>
              <w:pStyle w:val="Compact"/>
            </w:pPr>
            <w:r>
              <w:t xml:space="preserve">80</w:t>
            </w:r>
          </w:p>
        </w:tc>
      </w:tr>
      <w:tr>
        <w:tc>
          <w:tcPr/>
          <w:p>
            <w:pPr>
              <w:pStyle w:val="Compact"/>
            </w:pPr>
            <w:r>
              <w:t xml:space="preserve">UG</w:t>
            </w:r>
          </w:p>
        </w:tc>
        <w:tc>
          <w:tcPr/>
          <w:p>
            <w:pPr>
              <w:pStyle w:val="Compact"/>
            </w:pPr>
            <w:r>
              <w:t xml:space="preserve">Mohan</w:t>
            </w:r>
          </w:p>
        </w:tc>
        <w:tc>
          <w:tcPr/>
          <w:p>
            <w:pPr>
              <w:pStyle w:val="Compact"/>
            </w:pPr>
            <w:r>
              <w:t xml:space="preserve">90</w:t>
            </w:r>
          </w:p>
        </w:tc>
      </w:tr>
      <w:tr>
        <w:tc>
          <w:tcPr/>
          <w:p>
            <w:pPr>
              <w:pStyle w:val="Compact"/>
            </w:pPr>
            <w:r>
              <w:t xml:space="preserve">PG</w:t>
            </w:r>
          </w:p>
        </w:tc>
        <w:tc>
          <w:tcPr/>
          <w:p>
            <w:pPr>
              <w:pStyle w:val="Compact"/>
            </w:pPr>
            <w:r>
              <w:t xml:space="preserve">Mike</w:t>
            </w:r>
          </w:p>
        </w:tc>
        <w:tc>
          <w:tcPr/>
          <w:p>
            <w:pPr>
              <w:pStyle w:val="Compact"/>
            </w:pPr>
            <w:r>
              <w:t xml:space="preserve">70</w:t>
            </w:r>
          </w:p>
        </w:tc>
      </w:tr>
    </w:tbl>
    <w:p>
      <w:pPr>
        <w:pStyle w:val="SourceCode"/>
      </w:pPr>
      <w:r>
        <w:rPr>
          <w:rStyle w:val="NormalTok"/>
        </w:rPr>
        <w:t xml:space="preserve">df_students.groupby(level</w:t>
      </w:r>
      <w:r>
        <w:rPr>
          <w:rStyle w:val="OperatorTok"/>
        </w:rPr>
        <w:t xml:space="preserve">=</w:t>
      </w:r>
      <w:r>
        <w:rPr>
          <w:rStyle w:val="StringTok"/>
        </w:rPr>
        <w:t xml:space="preserve">"Program"</w:t>
      </w:r>
      <w:r>
        <w:rPr>
          <w:rStyle w:val="NormalTok"/>
        </w:rPr>
        <w:t xml:space="preserve">)[</w:t>
      </w:r>
      <w:r>
        <w:rPr>
          <w:rStyle w:val="StringTok"/>
        </w:rPr>
        <w:t xml:space="preserve">"Marks"</w:t>
      </w:r>
      <w:r>
        <w:rPr>
          <w:rStyle w:val="NormalTok"/>
        </w:rPr>
        <w:t xml:space="preserve">].mean()</w:t>
      </w:r>
    </w:p>
    <w:p>
      <w:pPr>
        <w:pStyle w:val="SourceCode"/>
      </w:pPr>
      <w:r>
        <w:rPr>
          <w:rStyle w:val="VerbatimChar"/>
        </w:rPr>
        <w:t xml:space="preserve">Program</w:t>
      </w:r>
      <w:r>
        <w:br/>
      </w:r>
      <w:r>
        <w:rPr>
          <w:rStyle w:val="VerbatimChar"/>
        </w:rPr>
        <w:t xml:space="preserve">PG    75.0</w:t>
      </w:r>
      <w:r>
        <w:br/>
      </w:r>
      <w:r>
        <w:rPr>
          <w:rStyle w:val="VerbatimChar"/>
        </w:rPr>
        <w:t xml:space="preserve">UG    80.0</w:t>
      </w:r>
      <w:r>
        <w:br/>
      </w:r>
      <w:r>
        <w:rPr>
          <w:rStyle w:val="VerbatimChar"/>
        </w:rPr>
        <w:t xml:space="preserve">Name: Marks, dtype: float64</w:t>
      </w:r>
    </w:p>
    <w:bookmarkEnd w:id="204"/>
    <w:bookmarkStart w:id="216" w:name="styling"/>
    <w:p>
      <w:pPr>
        <w:pStyle w:val="Heading2"/>
      </w:pPr>
      <w:r>
        <w:t xml:space="preserve">13.6 Styling</w:t>
      </w:r>
    </w:p>
    <w:p>
      <w:pPr>
        <w:pStyle w:val="FirstParagraph"/>
      </w:pPr>
      <w:r>
        <w:t xml:space="preserve">The pandas dataframe has a</w:t>
      </w:r>
      <w:r>
        <w:t xml:space="preserve"> </w:t>
      </w:r>
      <w:r>
        <w:rPr>
          <w:rStyle w:val="VerbatimChar"/>
        </w:rPr>
        <w:t xml:space="preserve">style</w:t>
      </w:r>
      <w:r>
        <w:t xml:space="preserve"> </w:t>
      </w:r>
      <w:r>
        <w:t xml:space="preserve">attribute that return a styler object which has different functions to customize dataframe display. E.g., to highlight minimun and maximum values in a dataframe, the</w:t>
      </w:r>
      <w:r>
        <w:t xml:space="preserve"> </w:t>
      </w:r>
      <w:r>
        <w:rPr>
          <w:rStyle w:val="VerbatimChar"/>
        </w:rPr>
        <w:t xml:space="preserve">hightlight_min</w:t>
      </w:r>
      <w:r>
        <w:t xml:space="preserve"> </w:t>
      </w:r>
      <w:r>
        <w:t xml:space="preserve">and</w:t>
      </w:r>
      <w:r>
        <w:t xml:space="preserve"> </w:t>
      </w:r>
      <w:r>
        <w:rPr>
          <w:rStyle w:val="VerbatimChar"/>
        </w:rPr>
        <w:t xml:space="preserve">highlight_max</w:t>
      </w:r>
      <w:r>
        <w:t xml:space="preserve"> </w:t>
      </w:r>
      <w:r>
        <w:t xml:space="preserve">functions for the styler object can be used. The min and max values can be selected column-wise or row-wise by setting the axis argument to 0 or 1, respectively. To highlight min or max value for the entire dataframe use</w:t>
      </w:r>
      <w:r>
        <w:t xml:space="preserve"> </w:t>
      </w:r>
      <w:r>
        <w:rPr>
          <w:rStyle w:val="VerbatimChar"/>
        </w:rPr>
        <w:t xml:space="preserve">axis = None</w:t>
      </w:r>
      <w:r>
        <w:t xml:space="preserve">. The</w:t>
      </w:r>
      <w:r>
        <w:t xml:space="preserve"> </w:t>
      </w:r>
      <w:r>
        <w:rPr>
          <w:rStyle w:val="VerbatimChar"/>
        </w:rPr>
        <w:t xml:space="preserve">props</w:t>
      </w:r>
      <w:r>
        <w:t xml:space="preserve"> </w:t>
      </w:r>
      <w:r>
        <w:t xml:space="preserve">argument is used to set the highlight properties and takes a valid CSS (Cascading Style Sheet) property.</w:t>
      </w:r>
    </w:p>
    <w:p>
      <w:pPr>
        <w:pStyle w:val="SourceCode"/>
      </w:pPr>
      <w:r>
        <w:rPr>
          <w:rStyle w:val="NormalTok"/>
        </w:rPr>
        <w:t xml:space="preserve">df_1 </w:t>
      </w:r>
      <w:r>
        <w:rPr>
          <w:rStyle w:val="OperatorTok"/>
        </w:rPr>
        <w:t xml:space="preserve">=</w:t>
      </w:r>
      <w:r>
        <w:rPr>
          <w:rStyle w:val="NormalTok"/>
        </w:rPr>
        <w:t xml:space="preserve"> pd.DataFrame(np.random.uniform(</w:t>
      </w:r>
      <w:r>
        <w:rPr>
          <w:rStyle w:val="DecValTok"/>
        </w:rPr>
        <w:t xml:space="preserve">1</w:t>
      </w:r>
      <w:r>
        <w:rPr>
          <w:rStyle w:val="NormalTok"/>
        </w:rPr>
        <w:t xml:space="preserve">,</w:t>
      </w:r>
      <w:r>
        <w:rPr>
          <w:rStyle w:val="DecValTok"/>
        </w:rPr>
        <w:t xml:space="preserve">2</w:t>
      </w:r>
      <w:r>
        <w:rPr>
          <w:rStyle w:val="NormalTok"/>
        </w:rPr>
        <w:t xml:space="preserve">,size</w:t>
      </w:r>
      <w:r>
        <w:rPr>
          <w:rStyle w:val="OperatorTok"/>
        </w:rPr>
        <w:t xml:space="preserve">=</w:t>
      </w:r>
      <w:r>
        <w:rPr>
          <w:rStyle w:val="NormalTok"/>
        </w:rPr>
        <w:t xml:space="preserve">(</w:t>
      </w:r>
      <w:r>
        <w:rPr>
          <w:rStyle w:val="DecValTok"/>
        </w:rPr>
        <w:t xml:space="preserve">5</w:t>
      </w:r>
      <w:r>
        <w:rPr>
          <w:rStyle w:val="NormalTok"/>
        </w:rPr>
        <w:t xml:space="preserve">, </w:t>
      </w:r>
      <w:r>
        <w:rPr>
          <w:rStyle w:val="DecValTok"/>
        </w:rPr>
        <w:t xml:space="preserve">4</w:t>
      </w:r>
      <w:r>
        <w:rPr>
          <w:rStyle w:val="NormalTok"/>
        </w:rPr>
        <w:t xml:space="preserve">)), columns</w:t>
      </w:r>
      <w:r>
        <w:rPr>
          <w:rStyle w:val="OperatorTok"/>
        </w:rPr>
        <w:t xml:space="preserve">=</w:t>
      </w:r>
      <w:r>
        <w:rPr>
          <w:rStyle w:val="BuiltInTok"/>
        </w:rPr>
        <w:t xml:space="preserve">list</w:t>
      </w:r>
      <w:r>
        <w:rPr>
          <w:rStyle w:val="NormalTok"/>
        </w:rPr>
        <w:t xml:space="preserve">(</w:t>
      </w:r>
      <w:r>
        <w:rPr>
          <w:rStyle w:val="StringTok"/>
        </w:rPr>
        <w:t xml:space="preserve">'ABCD'</w:t>
      </w:r>
      <w:r>
        <w:rPr>
          <w:rStyle w:val="NormalTok"/>
        </w:rPr>
        <w:t xml:space="preserve">))</w:t>
      </w:r>
      <w:r>
        <w:br/>
      </w:r>
      <w:r>
        <w:rPr>
          <w:rStyle w:val="NormalTok"/>
        </w:rPr>
        <w:t xml:space="preserve">display(df_1.style.highlight_max()</w:t>
      </w:r>
      <w:r>
        <w:rPr>
          <w:rStyle w:val="OperatorTok"/>
        </w:rPr>
        <w:t xml:space="preserve">\</w:t>
      </w:r>
      <w:r>
        <w:br/>
      </w:r>
      <w:r>
        <w:rPr>
          <w:rStyle w:val="NormalTok"/>
        </w:rPr>
        <w:t xml:space="preserve">        .set_caption(</w:t>
      </w:r>
      <w:r>
        <w:rPr>
          <w:rStyle w:val="StringTok"/>
        </w:rPr>
        <w:t xml:space="preserve">"Column-wise highlighting of maximum value"</w:t>
      </w:r>
      <w:r>
        <w:rPr>
          <w:rStyle w:val="NormalTok"/>
        </w:rPr>
        <w:t xml:space="preserve">))</w:t>
      </w:r>
      <w:r>
        <w:br/>
      </w:r>
      <w:r>
        <w:rPr>
          <w:rStyle w:val="NormalTok"/>
        </w:rPr>
        <w:t xml:space="preserve">display(df_1.style.highlight_min(axis</w:t>
      </w:r>
      <w:r>
        <w:rPr>
          <w:rStyle w:val="OperatorTok"/>
        </w:rPr>
        <w:t xml:space="preserve">=</w:t>
      </w:r>
      <w:r>
        <w:rPr>
          <w:rStyle w:val="DecValTok"/>
        </w:rPr>
        <w:t xml:space="preserve">1</w:t>
      </w:r>
      <w:r>
        <w:rPr>
          <w:rStyle w:val="NormalTok"/>
        </w:rPr>
        <w:t xml:space="preserve">,props</w:t>
      </w:r>
      <w:r>
        <w:rPr>
          <w:rStyle w:val="OperatorTok"/>
        </w:rPr>
        <w:t xml:space="preserve">=</w:t>
      </w:r>
      <w:r>
        <w:rPr>
          <w:rStyle w:val="StringTok"/>
        </w:rPr>
        <w:t xml:space="preserve">"font-weight:bold;background-color:pink;"</w:t>
      </w:r>
      <w:r>
        <w:rPr>
          <w:rStyle w:val="NormalTok"/>
        </w:rPr>
        <w:t xml:space="preserve">)</w:t>
      </w:r>
      <w:r>
        <w:rPr>
          <w:rStyle w:val="OperatorTok"/>
        </w:rPr>
        <w:t xml:space="preserve">\</w:t>
      </w:r>
      <w:r>
        <w:br/>
      </w:r>
      <w:r>
        <w:rPr>
          <w:rStyle w:val="NormalTok"/>
        </w:rPr>
        <w:t xml:space="preserve">        .set_caption(</w:t>
      </w:r>
      <w:r>
        <w:rPr>
          <w:rStyle w:val="StringTok"/>
        </w:rPr>
        <w:t xml:space="preserve">"Row-wise highlighting of minimum value"</w:t>
      </w:r>
      <w:r>
        <w:rPr>
          <w:rStyle w:val="NormalTok"/>
        </w:rPr>
        <w:t xml:space="preserve">))</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206" w:name="T_0bf34"/>
                <w:p>
                  <w:pPr>
                    <w:jc w:val="center"/>
                  </w:pPr>
                  <w:pPr>
                    <w:jc w:val="start"/>
                    <w:spacing w:before="200"/>
                    <w:pStyle w:val="ImageCaption"/>
                  </w:pPr>
                  <w:r>
                    <w:t xml:space="preserve">Table 13.1: Column-wise highlighting of maximum value</w:t>
                  </w:r>
                </w:p>
                <w:bookmarkStart w:id="205" w:name="T_0bf34"/>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center"/>
                        </w:pPr>
                        <w:r>
                          <w:t xml:space="preserve"> </w:t>
                        </w:r>
                      </w:p>
                    </w:tc>
                    <w:tc>
                      <w:tcPr/>
                      <w:p>
                        <w:pPr>
                          <w:pStyle w:val="Compact"/>
                          <w:jc w:val="center"/>
                        </w:pPr>
                        <w:r>
                          <w:t xml:space="preserve">A</w:t>
                        </w:r>
                      </w:p>
                    </w:tc>
                    <w:tc>
                      <w:tcPr/>
                      <w:p>
                        <w:pPr>
                          <w:pStyle w:val="Compact"/>
                          <w:jc w:val="center"/>
                        </w:pPr>
                        <w:r>
                          <w:t xml:space="preserve">B</w:t>
                        </w:r>
                      </w:p>
                    </w:tc>
                    <w:tc>
                      <w:tcPr/>
                      <w:p>
                        <w:pPr>
                          <w:pStyle w:val="Compact"/>
                          <w:jc w:val="center"/>
                        </w:pPr>
                        <w:r>
                          <w:t xml:space="preserve">C</w:t>
                        </w:r>
                      </w:p>
                    </w:tc>
                    <w:tc>
                      <w:tcPr/>
                      <w:p>
                        <w:pPr>
                          <w:pStyle w:val="Compact"/>
                          <w:jc w:val="center"/>
                        </w:pPr>
                        <w:r>
                          <w:t xml:space="preserve">D</w:t>
                        </w:r>
                      </w:p>
                    </w:tc>
                  </w:tr>
                  <w:tr>
                    <w:tc>
                      <w:tcPr/>
                      <w:p>
                        <w:pPr>
                          <w:pStyle w:val="Compact"/>
                          <w:jc w:val="center"/>
                        </w:pPr>
                        <w:r>
                          <w:t xml:space="preserve">0</w:t>
                        </w:r>
                      </w:p>
                    </w:tc>
                    <w:tc>
                      <w:tcPr/>
                      <w:p>
                        <w:pPr>
                          <w:pStyle w:val="Compact"/>
                          <w:jc w:val="center"/>
                        </w:pPr>
                        <w:r>
                          <w:t xml:space="preserve">1.036642</w:t>
                        </w:r>
                      </w:p>
                    </w:tc>
                    <w:tc>
                      <w:tcPr/>
                      <w:p>
                        <w:pPr>
                          <w:pStyle w:val="Compact"/>
                          <w:jc w:val="center"/>
                        </w:pPr>
                        <w:r>
                          <w:t xml:space="preserve">1.265409</w:t>
                        </w:r>
                      </w:p>
                    </w:tc>
                    <w:tc>
                      <w:tcPr/>
                      <w:p>
                        <w:pPr>
                          <w:pStyle w:val="Compact"/>
                          <w:jc w:val="center"/>
                        </w:pPr>
                        <w:r>
                          <w:t xml:space="preserve">1.593481</w:t>
                        </w:r>
                      </w:p>
                    </w:tc>
                    <w:tc>
                      <w:tcPr/>
                      <w:p>
                        <w:pPr>
                          <w:pStyle w:val="Compact"/>
                          <w:jc w:val="center"/>
                        </w:pPr>
                        <w:r>
                          <w:t xml:space="preserve">1.470786</w:t>
                        </w:r>
                      </w:p>
                    </w:tc>
                  </w:tr>
                  <w:tr>
                    <w:tc>
                      <w:tcPr/>
                      <w:p>
                        <w:pPr>
                          <w:pStyle w:val="Compact"/>
                          <w:jc w:val="center"/>
                        </w:pPr>
                        <w:r>
                          <w:t xml:space="preserve">1</w:t>
                        </w:r>
                      </w:p>
                    </w:tc>
                    <w:tc>
                      <w:tcPr/>
                      <w:p>
                        <w:pPr>
                          <w:pStyle w:val="Compact"/>
                          <w:jc w:val="center"/>
                        </w:pPr>
                        <w:r>
                          <w:t xml:space="preserve">1.169744</w:t>
                        </w:r>
                      </w:p>
                    </w:tc>
                    <w:tc>
                      <w:tcPr/>
                      <w:p>
                        <w:pPr>
                          <w:pStyle w:val="Compact"/>
                          <w:jc w:val="center"/>
                        </w:pPr>
                        <w:r>
                          <w:t xml:space="preserve">1.747707</w:t>
                        </w:r>
                      </w:p>
                    </w:tc>
                    <w:tc>
                      <w:tcPr/>
                      <w:p>
                        <w:pPr>
                          <w:pStyle w:val="Compact"/>
                          <w:jc w:val="center"/>
                        </w:pPr>
                        <w:r>
                          <w:t xml:space="preserve">1.411616</w:t>
                        </w:r>
                      </w:p>
                    </w:tc>
                    <w:tc>
                      <w:tcPr/>
                      <w:p>
                        <w:pPr>
                          <w:pStyle w:val="Compact"/>
                          <w:jc w:val="center"/>
                        </w:pPr>
                        <w:r>
                          <w:t xml:space="preserve">1.924018</w:t>
                        </w:r>
                      </w:p>
                    </w:tc>
                  </w:tr>
                  <w:tr>
                    <w:tc>
                      <w:tcPr/>
                      <w:p>
                        <w:pPr>
                          <w:pStyle w:val="Compact"/>
                          <w:jc w:val="center"/>
                        </w:pPr>
                        <w:r>
                          <w:t xml:space="preserve">2</w:t>
                        </w:r>
                      </w:p>
                    </w:tc>
                    <w:tc>
                      <w:tcPr/>
                      <w:p>
                        <w:pPr>
                          <w:pStyle w:val="Compact"/>
                          <w:jc w:val="center"/>
                        </w:pPr>
                        <w:r>
                          <w:t xml:space="preserve">1.620145</w:t>
                        </w:r>
                      </w:p>
                    </w:tc>
                    <w:tc>
                      <w:tcPr/>
                      <w:p>
                        <w:pPr>
                          <w:pStyle w:val="Compact"/>
                          <w:jc w:val="center"/>
                        </w:pPr>
                        <w:r>
                          <w:t xml:space="preserve">1.927595</w:t>
                        </w:r>
                      </w:p>
                    </w:tc>
                    <w:tc>
                      <w:tcPr/>
                      <w:p>
                        <w:pPr>
                          <w:pStyle w:val="Compact"/>
                          <w:jc w:val="center"/>
                        </w:pPr>
                        <w:r>
                          <w:t xml:space="preserve">1.532973</w:t>
                        </w:r>
                      </w:p>
                    </w:tc>
                    <w:tc>
                      <w:tcPr/>
                      <w:p>
                        <w:pPr>
                          <w:pStyle w:val="Compact"/>
                          <w:jc w:val="center"/>
                        </w:pPr>
                        <w:r>
                          <w:t xml:space="preserve">1.063995</w:t>
                        </w:r>
                      </w:p>
                    </w:tc>
                  </w:tr>
                  <w:tr>
                    <w:tc>
                      <w:tcPr/>
                      <w:p>
                        <w:pPr>
                          <w:pStyle w:val="Compact"/>
                          <w:jc w:val="center"/>
                        </w:pPr>
                        <w:r>
                          <w:t xml:space="preserve">3</w:t>
                        </w:r>
                      </w:p>
                    </w:tc>
                    <w:tc>
                      <w:tcPr/>
                      <w:p>
                        <w:pPr>
                          <w:pStyle w:val="Compact"/>
                          <w:jc w:val="center"/>
                        </w:pPr>
                        <w:r>
                          <w:t xml:space="preserve">1.895642</w:t>
                        </w:r>
                      </w:p>
                    </w:tc>
                    <w:tc>
                      <w:tcPr/>
                      <w:p>
                        <w:pPr>
                          <w:pStyle w:val="Compact"/>
                          <w:jc w:val="center"/>
                        </w:pPr>
                        <w:r>
                          <w:t xml:space="preserve">1.669849</w:t>
                        </w:r>
                      </w:p>
                    </w:tc>
                    <w:tc>
                      <w:tcPr/>
                      <w:p>
                        <w:pPr>
                          <w:pStyle w:val="Compact"/>
                          <w:jc w:val="center"/>
                        </w:pPr>
                        <w:r>
                          <w:t xml:space="preserve">1.834086</w:t>
                        </w:r>
                      </w:p>
                    </w:tc>
                    <w:tc>
                      <w:tcPr/>
                      <w:p>
                        <w:pPr>
                          <w:pStyle w:val="Compact"/>
                          <w:jc w:val="center"/>
                        </w:pPr>
                        <w:r>
                          <w:t xml:space="preserve">1.254635</w:t>
                        </w:r>
                      </w:p>
                    </w:tc>
                  </w:tr>
                  <w:tr>
                    <w:tc>
                      <w:tcPr/>
                      <w:p>
                        <w:pPr>
                          <w:pStyle w:val="Compact"/>
                          <w:jc w:val="center"/>
                        </w:pPr>
                        <w:r>
                          <w:t xml:space="preserve">4</w:t>
                        </w:r>
                      </w:p>
                    </w:tc>
                    <w:tc>
                      <w:tcPr/>
                      <w:p>
                        <w:pPr>
                          <w:pStyle w:val="Compact"/>
                          <w:jc w:val="center"/>
                        </w:pPr>
                        <w:r>
                          <w:t xml:space="preserve">1.831751</w:t>
                        </w:r>
                      </w:p>
                    </w:tc>
                    <w:tc>
                      <w:tcPr/>
                      <w:p>
                        <w:pPr>
                          <w:pStyle w:val="Compact"/>
                          <w:jc w:val="center"/>
                        </w:pPr>
                        <w:r>
                          <w:t xml:space="preserve">1.220100</w:t>
                        </w:r>
                      </w:p>
                    </w:tc>
                    <w:tc>
                      <w:tcPr/>
                      <w:p>
                        <w:pPr>
                          <w:pStyle w:val="Compact"/>
                          <w:jc w:val="center"/>
                        </w:pPr>
                        <w:r>
                          <w:t xml:space="preserve">1.203569</w:t>
                        </w:r>
                      </w:p>
                    </w:tc>
                    <w:tc>
                      <w:tcPr/>
                      <w:p>
                        <w:pPr>
                          <w:pStyle w:val="Compact"/>
                          <w:jc w:val="center"/>
                        </w:pPr>
                        <w:r>
                          <w:t xml:space="preserve">1.954389</w:t>
                        </w:r>
                      </w:p>
                    </w:tc>
                  </w:tr>
                </w:tbl>
                <w:bookmarkEnd w:id="205"/>
                <w:bookmarkEnd w:id="206"/>
                <w:p/>
              </w:tc>
            </w:tr>
          </w:tbl>
          <w:p/>
        </w:tc>
        <w:tc>
          <w:tcPr/>
          <w:p>
            <w:pPr>
              <w:pStyle w:val="BodyText"/>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208" w:name="T_305d2"/>
                <w:p>
                  <w:pPr>
                    <w:jc w:val="center"/>
                  </w:pPr>
                  <w:pPr>
                    <w:jc w:val="start"/>
                    <w:spacing w:before="200"/>
                    <w:pStyle w:val="ImageCaption"/>
                  </w:pPr>
                  <w:r>
                    <w:t xml:space="preserve">Table 13.2: Row-wise highlighting of minimum value</w:t>
                  </w:r>
                </w:p>
                <w:bookmarkStart w:id="207" w:name="T_305d2"/>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center"/>
                        </w:pPr>
                        <w:r>
                          <w:t xml:space="preserve"> </w:t>
                        </w:r>
                      </w:p>
                    </w:tc>
                    <w:tc>
                      <w:tcPr/>
                      <w:p>
                        <w:pPr>
                          <w:pStyle w:val="Compact"/>
                          <w:jc w:val="center"/>
                        </w:pPr>
                        <w:r>
                          <w:t xml:space="preserve">A</w:t>
                        </w:r>
                      </w:p>
                    </w:tc>
                    <w:tc>
                      <w:tcPr/>
                      <w:p>
                        <w:pPr>
                          <w:pStyle w:val="Compact"/>
                          <w:jc w:val="center"/>
                        </w:pPr>
                        <w:r>
                          <w:t xml:space="preserve">B</w:t>
                        </w:r>
                      </w:p>
                    </w:tc>
                    <w:tc>
                      <w:tcPr/>
                      <w:p>
                        <w:pPr>
                          <w:pStyle w:val="Compact"/>
                          <w:jc w:val="center"/>
                        </w:pPr>
                        <w:r>
                          <w:t xml:space="preserve">C</w:t>
                        </w:r>
                      </w:p>
                    </w:tc>
                    <w:tc>
                      <w:tcPr/>
                      <w:p>
                        <w:pPr>
                          <w:pStyle w:val="Compact"/>
                          <w:jc w:val="center"/>
                        </w:pPr>
                        <w:r>
                          <w:t xml:space="preserve">D</w:t>
                        </w:r>
                      </w:p>
                    </w:tc>
                  </w:tr>
                  <w:tr>
                    <w:tc>
                      <w:tcPr/>
                      <w:p>
                        <w:pPr>
                          <w:pStyle w:val="Compact"/>
                          <w:jc w:val="center"/>
                        </w:pPr>
                        <w:r>
                          <w:t xml:space="preserve">0</w:t>
                        </w:r>
                      </w:p>
                    </w:tc>
                    <w:tc>
                      <w:tcPr/>
                      <w:p>
                        <w:pPr>
                          <w:pStyle w:val="Compact"/>
                          <w:jc w:val="center"/>
                        </w:pPr>
                        <w:r>
                          <w:t xml:space="preserve">1.036642</w:t>
                        </w:r>
                      </w:p>
                    </w:tc>
                    <w:tc>
                      <w:tcPr/>
                      <w:p>
                        <w:pPr>
                          <w:pStyle w:val="Compact"/>
                          <w:jc w:val="center"/>
                        </w:pPr>
                        <w:r>
                          <w:t xml:space="preserve">1.265409</w:t>
                        </w:r>
                      </w:p>
                    </w:tc>
                    <w:tc>
                      <w:tcPr/>
                      <w:p>
                        <w:pPr>
                          <w:pStyle w:val="Compact"/>
                          <w:jc w:val="center"/>
                        </w:pPr>
                        <w:r>
                          <w:t xml:space="preserve">1.593481</w:t>
                        </w:r>
                      </w:p>
                    </w:tc>
                    <w:tc>
                      <w:tcPr/>
                      <w:p>
                        <w:pPr>
                          <w:pStyle w:val="Compact"/>
                          <w:jc w:val="center"/>
                        </w:pPr>
                        <w:r>
                          <w:t xml:space="preserve">1.470786</w:t>
                        </w:r>
                      </w:p>
                    </w:tc>
                  </w:tr>
                  <w:tr>
                    <w:tc>
                      <w:tcPr/>
                      <w:p>
                        <w:pPr>
                          <w:pStyle w:val="Compact"/>
                          <w:jc w:val="center"/>
                        </w:pPr>
                        <w:r>
                          <w:t xml:space="preserve">1</w:t>
                        </w:r>
                      </w:p>
                    </w:tc>
                    <w:tc>
                      <w:tcPr/>
                      <w:p>
                        <w:pPr>
                          <w:pStyle w:val="Compact"/>
                          <w:jc w:val="center"/>
                        </w:pPr>
                        <w:r>
                          <w:t xml:space="preserve">1.169744</w:t>
                        </w:r>
                      </w:p>
                    </w:tc>
                    <w:tc>
                      <w:tcPr/>
                      <w:p>
                        <w:pPr>
                          <w:pStyle w:val="Compact"/>
                          <w:jc w:val="center"/>
                        </w:pPr>
                        <w:r>
                          <w:t xml:space="preserve">1.747707</w:t>
                        </w:r>
                      </w:p>
                    </w:tc>
                    <w:tc>
                      <w:tcPr/>
                      <w:p>
                        <w:pPr>
                          <w:pStyle w:val="Compact"/>
                          <w:jc w:val="center"/>
                        </w:pPr>
                        <w:r>
                          <w:t xml:space="preserve">1.411616</w:t>
                        </w:r>
                      </w:p>
                    </w:tc>
                    <w:tc>
                      <w:tcPr/>
                      <w:p>
                        <w:pPr>
                          <w:pStyle w:val="Compact"/>
                          <w:jc w:val="center"/>
                        </w:pPr>
                        <w:r>
                          <w:t xml:space="preserve">1.924018</w:t>
                        </w:r>
                      </w:p>
                    </w:tc>
                  </w:tr>
                  <w:tr>
                    <w:tc>
                      <w:tcPr/>
                      <w:p>
                        <w:pPr>
                          <w:pStyle w:val="Compact"/>
                          <w:jc w:val="center"/>
                        </w:pPr>
                        <w:r>
                          <w:t xml:space="preserve">2</w:t>
                        </w:r>
                      </w:p>
                    </w:tc>
                    <w:tc>
                      <w:tcPr/>
                      <w:p>
                        <w:pPr>
                          <w:pStyle w:val="Compact"/>
                          <w:jc w:val="center"/>
                        </w:pPr>
                        <w:r>
                          <w:t xml:space="preserve">1.620145</w:t>
                        </w:r>
                      </w:p>
                    </w:tc>
                    <w:tc>
                      <w:tcPr/>
                      <w:p>
                        <w:pPr>
                          <w:pStyle w:val="Compact"/>
                          <w:jc w:val="center"/>
                        </w:pPr>
                        <w:r>
                          <w:t xml:space="preserve">1.927595</w:t>
                        </w:r>
                      </w:p>
                    </w:tc>
                    <w:tc>
                      <w:tcPr/>
                      <w:p>
                        <w:pPr>
                          <w:pStyle w:val="Compact"/>
                          <w:jc w:val="center"/>
                        </w:pPr>
                        <w:r>
                          <w:t xml:space="preserve">1.532973</w:t>
                        </w:r>
                      </w:p>
                    </w:tc>
                    <w:tc>
                      <w:tcPr/>
                      <w:p>
                        <w:pPr>
                          <w:pStyle w:val="Compact"/>
                          <w:jc w:val="center"/>
                        </w:pPr>
                        <w:r>
                          <w:t xml:space="preserve">1.063995</w:t>
                        </w:r>
                      </w:p>
                    </w:tc>
                  </w:tr>
                  <w:tr>
                    <w:tc>
                      <w:tcPr/>
                      <w:p>
                        <w:pPr>
                          <w:pStyle w:val="Compact"/>
                          <w:jc w:val="center"/>
                        </w:pPr>
                        <w:r>
                          <w:t xml:space="preserve">3</w:t>
                        </w:r>
                      </w:p>
                    </w:tc>
                    <w:tc>
                      <w:tcPr/>
                      <w:p>
                        <w:pPr>
                          <w:pStyle w:val="Compact"/>
                          <w:jc w:val="center"/>
                        </w:pPr>
                        <w:r>
                          <w:t xml:space="preserve">1.895642</w:t>
                        </w:r>
                      </w:p>
                    </w:tc>
                    <w:tc>
                      <w:tcPr/>
                      <w:p>
                        <w:pPr>
                          <w:pStyle w:val="Compact"/>
                          <w:jc w:val="center"/>
                        </w:pPr>
                        <w:r>
                          <w:t xml:space="preserve">1.669849</w:t>
                        </w:r>
                      </w:p>
                    </w:tc>
                    <w:tc>
                      <w:tcPr/>
                      <w:p>
                        <w:pPr>
                          <w:pStyle w:val="Compact"/>
                          <w:jc w:val="center"/>
                        </w:pPr>
                        <w:r>
                          <w:t xml:space="preserve">1.834086</w:t>
                        </w:r>
                      </w:p>
                    </w:tc>
                    <w:tc>
                      <w:tcPr/>
                      <w:p>
                        <w:pPr>
                          <w:pStyle w:val="Compact"/>
                          <w:jc w:val="center"/>
                        </w:pPr>
                        <w:r>
                          <w:t xml:space="preserve">1.254635</w:t>
                        </w:r>
                      </w:p>
                    </w:tc>
                  </w:tr>
                  <w:tr>
                    <w:tc>
                      <w:tcPr/>
                      <w:p>
                        <w:pPr>
                          <w:pStyle w:val="Compact"/>
                          <w:jc w:val="center"/>
                        </w:pPr>
                        <w:r>
                          <w:t xml:space="preserve">4</w:t>
                        </w:r>
                      </w:p>
                    </w:tc>
                    <w:tc>
                      <w:tcPr/>
                      <w:p>
                        <w:pPr>
                          <w:pStyle w:val="Compact"/>
                          <w:jc w:val="center"/>
                        </w:pPr>
                        <w:r>
                          <w:t xml:space="preserve">1.831751</w:t>
                        </w:r>
                      </w:p>
                    </w:tc>
                    <w:tc>
                      <w:tcPr/>
                      <w:p>
                        <w:pPr>
                          <w:pStyle w:val="Compact"/>
                          <w:jc w:val="center"/>
                        </w:pPr>
                        <w:r>
                          <w:t xml:space="preserve">1.220100</w:t>
                        </w:r>
                      </w:p>
                    </w:tc>
                    <w:tc>
                      <w:tcPr/>
                      <w:p>
                        <w:pPr>
                          <w:pStyle w:val="Compact"/>
                          <w:jc w:val="center"/>
                        </w:pPr>
                        <w:r>
                          <w:t xml:space="preserve">1.203569</w:t>
                        </w:r>
                      </w:p>
                    </w:tc>
                    <w:tc>
                      <w:tcPr/>
                      <w:p>
                        <w:pPr>
                          <w:pStyle w:val="Compact"/>
                          <w:jc w:val="center"/>
                        </w:pPr>
                        <w:r>
                          <w:t xml:space="preserve">1.954389</w:t>
                        </w:r>
                      </w:p>
                    </w:tc>
                  </w:tr>
                </w:tbl>
                <w:bookmarkEnd w:id="207"/>
                <w:bookmarkEnd w:id="208"/>
                <w:p/>
              </w:tc>
            </w:tr>
          </w:tbl>
          <w:p/>
        </w:tc>
      </w:tr>
    </w:tbl>
    <w:p>
      <w:pPr>
        <w:pStyle w:val="BodyText"/>
      </w:pPr>
      <w:r>
        <w:t xml:space="preserve">We can also highlight all the values in a dataframe with color gradient. The coloring can be applied to the text or background. The</w:t>
      </w:r>
      <w:r>
        <w:t xml:space="preserve"> </w:t>
      </w:r>
      <w:r>
        <w:rPr>
          <w:rStyle w:val="VerbatimChar"/>
        </w:rPr>
        <w:t xml:space="preserve">cmap</w:t>
      </w:r>
      <w:r>
        <w:t xml:space="preserve"> </w:t>
      </w:r>
      <w:r>
        <w:t xml:space="preserve">argument for</w:t>
      </w:r>
      <w:r>
        <w:t xml:space="preserve"> </w:t>
      </w:r>
      <w:r>
        <w:rPr>
          <w:rStyle w:val="VerbatimChar"/>
        </w:rPr>
        <w:t xml:space="preserve">background_gradient</w:t>
      </w:r>
      <w:r>
        <w:t xml:space="preserve"> </w:t>
      </w:r>
      <w:r>
        <w:t xml:space="preserve">and</w:t>
      </w:r>
      <w:r>
        <w:t xml:space="preserve"> </w:t>
      </w:r>
      <w:r>
        <w:rPr>
          <w:rStyle w:val="VerbatimChar"/>
        </w:rPr>
        <w:t xml:space="preserve">text_gradient</w:t>
      </w:r>
      <w:r>
        <w:t xml:space="preserve"> </w:t>
      </w:r>
      <w:r>
        <w:t xml:space="preserve">functions can be used to customize the coloring based on a colormap.</w:t>
      </w:r>
    </w:p>
    <w:p>
      <w:pPr>
        <w:pStyle w:val="SourceCode"/>
      </w:pPr>
      <w:r>
        <w:rPr>
          <w:rStyle w:val="NormalTok"/>
        </w:rPr>
        <w:t xml:space="preserve">display(df_1.style.background_gradient()</w:t>
      </w:r>
      <w:r>
        <w:rPr>
          <w:rStyle w:val="OperatorTok"/>
        </w:rPr>
        <w:t xml:space="preserve">\</w:t>
      </w:r>
      <w:r>
        <w:br/>
      </w:r>
      <w:r>
        <w:rPr>
          <w:rStyle w:val="NormalTok"/>
        </w:rPr>
        <w:t xml:space="preserve">        .set_caption(</w:t>
      </w:r>
      <w:r>
        <w:rPr>
          <w:rStyle w:val="StringTok"/>
        </w:rPr>
        <w:t xml:space="preserve">"Column-wise background gradient"</w:t>
      </w:r>
      <w:r>
        <w:rPr>
          <w:rStyle w:val="NormalTok"/>
        </w:rPr>
        <w:t xml:space="preserve">)</w:t>
      </w:r>
      <w:r>
        <w:rPr>
          <w:rStyle w:val="OperatorTok"/>
        </w:rPr>
        <w:t xml:space="preserve">\</w:t>
      </w:r>
      <w:r>
        <w:br/>
      </w:r>
      <w:r>
        <w:rPr>
          <w:rStyle w:val="NormalTok"/>
        </w:rPr>
        <w:t xml:space="preserve">        .set_properties(</w:t>
      </w:r>
      <w:r>
        <w:rPr>
          <w:rStyle w:val="OperatorTok"/>
        </w:rPr>
        <w:t xml:space="preserve">**</w:t>
      </w:r>
      <w:r>
        <w:rPr>
          <w:rStyle w:val="NormalTok"/>
        </w:rPr>
        <w:t xml:space="preserve">{</w:t>
      </w:r>
      <w:r>
        <w:rPr>
          <w:rStyle w:val="StringTok"/>
        </w:rPr>
        <w:t xml:space="preserve">"font-weight"</w:t>
      </w:r>
      <w:r>
        <w:rPr>
          <w:rStyle w:val="NormalTok"/>
        </w:rPr>
        <w:t xml:space="preserve">:</w:t>
      </w:r>
      <w:r>
        <w:rPr>
          <w:rStyle w:val="StringTok"/>
        </w:rPr>
        <w:t xml:space="preserve">"bold"</w:t>
      </w:r>
      <w:r>
        <w:rPr>
          <w:rStyle w:val="NormalTok"/>
        </w:rPr>
        <w:t xml:space="preserve">, </w:t>
      </w:r>
      <w:r>
        <w:rPr>
          <w:rStyle w:val="StringTok"/>
        </w:rPr>
        <w:t xml:space="preserve">"padding"</w:t>
      </w:r>
      <w:r>
        <w:rPr>
          <w:rStyle w:val="NormalTok"/>
        </w:rPr>
        <w:t xml:space="preserve">:</w:t>
      </w:r>
      <w:r>
        <w:rPr>
          <w:rStyle w:val="StringTok"/>
        </w:rPr>
        <w:t xml:space="preserve">"1em"</w:t>
      </w:r>
      <w:r>
        <w:rPr>
          <w:rStyle w:val="NormalTok"/>
        </w:rPr>
        <w:t xml:space="preserve">})</w:t>
      </w:r>
      <w:r>
        <w:rPr>
          <w:rStyle w:val="OperatorTok"/>
        </w:rPr>
        <w:t xml:space="preserve">\</w:t>
      </w:r>
      <w:r>
        <w:br/>
      </w:r>
      <w:r>
        <w:rPr>
          <w:rStyle w:val="NormalTok"/>
        </w:rPr>
        <w:t xml:space="preserve">        .</w:t>
      </w:r>
      <w:r>
        <w:rPr>
          <w:rStyle w:val="BuiltInTok"/>
        </w:rPr>
        <w:t xml:space="preserve">format</w:t>
      </w:r>
      <w:r>
        <w:rPr>
          <w:rStyle w:val="NormalTok"/>
        </w:rPr>
        <w:t xml:space="preserve">(</w:t>
      </w:r>
      <w:r>
        <w:rPr>
          <w:rStyle w:val="StringTok"/>
        </w:rPr>
        <w:t xml:space="preserve">"</w:t>
      </w:r>
      <w:r>
        <w:rPr>
          <w:rStyle w:val="SpecialCharTok"/>
        </w:rPr>
        <w:t xml:space="preserve">{:.2f}</w:t>
      </w:r>
      <w:r>
        <w:rPr>
          <w:rStyle w:val="StringTok"/>
        </w:rPr>
        <w:t xml:space="preserve">"</w:t>
      </w:r>
      <w:r>
        <w:rPr>
          <w:rStyle w:val="NormalTok"/>
        </w:rPr>
        <w:t xml:space="preserve">))</w:t>
      </w:r>
      <w:r>
        <w:br/>
      </w:r>
      <w:r>
        <w:rPr>
          <w:rStyle w:val="NormalTok"/>
        </w:rPr>
        <w:t xml:space="preserve">display(df_1.style.text_gradient(axis</w:t>
      </w:r>
      <w:r>
        <w:rPr>
          <w:rStyle w:val="OperatorTok"/>
        </w:rPr>
        <w:t xml:space="preserve">=</w:t>
      </w:r>
      <w:r>
        <w:rPr>
          <w:rStyle w:val="DecValTok"/>
        </w:rPr>
        <w:t xml:space="preserve">1</w:t>
      </w:r>
      <w:r>
        <w:rPr>
          <w:rStyle w:val="NormalTok"/>
        </w:rPr>
        <w:t xml:space="preserve">, cmap</w:t>
      </w:r>
      <w:r>
        <w:rPr>
          <w:rStyle w:val="OperatorTok"/>
        </w:rPr>
        <w:t xml:space="preserve">=</w:t>
      </w:r>
      <w:r>
        <w:rPr>
          <w:rStyle w:val="StringTok"/>
        </w:rPr>
        <w:t xml:space="preserve">"winter"</w:t>
      </w:r>
      <w:r>
        <w:rPr>
          <w:rStyle w:val="NormalTok"/>
        </w:rPr>
        <w:t xml:space="preserve">)</w:t>
      </w:r>
      <w:r>
        <w:rPr>
          <w:rStyle w:val="OperatorTok"/>
        </w:rPr>
        <w:t xml:space="preserve">\</w:t>
      </w:r>
      <w:r>
        <w:br/>
      </w:r>
      <w:r>
        <w:rPr>
          <w:rStyle w:val="NormalTok"/>
        </w:rPr>
        <w:t xml:space="preserve">        .set_caption(</w:t>
      </w:r>
      <w:r>
        <w:rPr>
          <w:rStyle w:val="StringTok"/>
        </w:rPr>
        <w:t xml:space="preserve">"Row-wise text gradient"</w:t>
      </w:r>
      <w:r>
        <w:rPr>
          <w:rStyle w:val="NormalTok"/>
        </w:rPr>
        <w:t xml:space="preserve">)</w:t>
      </w:r>
      <w:r>
        <w:rPr>
          <w:rStyle w:val="OperatorTok"/>
        </w:rPr>
        <w:t xml:space="preserve">\</w:t>
      </w:r>
      <w:r>
        <w:br/>
      </w:r>
      <w:r>
        <w:rPr>
          <w:rStyle w:val="NormalTok"/>
        </w:rPr>
        <w:t xml:space="preserve">        .set_properties(</w:t>
      </w:r>
      <w:r>
        <w:rPr>
          <w:rStyle w:val="OperatorTok"/>
        </w:rPr>
        <w:t xml:space="preserve">**</w:t>
      </w:r>
      <w:r>
        <w:rPr>
          <w:rStyle w:val="NormalTok"/>
        </w:rPr>
        <w:t xml:space="preserve">{</w:t>
      </w:r>
      <w:r>
        <w:rPr>
          <w:rStyle w:val="StringTok"/>
        </w:rPr>
        <w:t xml:space="preserve">"font-weight"</w:t>
      </w:r>
      <w:r>
        <w:rPr>
          <w:rStyle w:val="NormalTok"/>
        </w:rPr>
        <w:t xml:space="preserve">:</w:t>
      </w:r>
      <w:r>
        <w:rPr>
          <w:rStyle w:val="StringTok"/>
        </w:rPr>
        <w:t xml:space="preserve">"bold"</w:t>
      </w:r>
      <w:r>
        <w:rPr>
          <w:rStyle w:val="NormalTok"/>
        </w:rPr>
        <w:t xml:space="preserve">, </w:t>
      </w:r>
      <w:r>
        <w:rPr>
          <w:rStyle w:val="StringTok"/>
        </w:rPr>
        <w:t xml:space="preserve">"padding"</w:t>
      </w:r>
      <w:r>
        <w:rPr>
          <w:rStyle w:val="NormalTok"/>
        </w:rPr>
        <w:t xml:space="preserve">:</w:t>
      </w:r>
      <w:r>
        <w:rPr>
          <w:rStyle w:val="StringTok"/>
        </w:rPr>
        <w:t xml:space="preserve">"1em"</w:t>
      </w:r>
      <w:r>
        <w:rPr>
          <w:rStyle w:val="NormalTok"/>
        </w:rPr>
        <w:t xml:space="preserve">})</w:t>
      </w:r>
      <w:r>
        <w:rPr>
          <w:rStyle w:val="OperatorTok"/>
        </w:rPr>
        <w:t xml:space="preserve">\</w:t>
      </w:r>
      <w:r>
        <w:br/>
      </w:r>
      <w:r>
        <w:rPr>
          <w:rStyle w:val="NormalTok"/>
        </w:rPr>
        <w:t xml:space="preserve">        .</w:t>
      </w:r>
      <w:r>
        <w:rPr>
          <w:rStyle w:val="BuiltInTok"/>
        </w:rPr>
        <w:t xml:space="preserve">format</w:t>
      </w:r>
      <w:r>
        <w:rPr>
          <w:rStyle w:val="NormalTok"/>
        </w:rPr>
        <w:t xml:space="preserve">(</w:t>
      </w:r>
      <w:r>
        <w:rPr>
          <w:rStyle w:val="StringTok"/>
        </w:rPr>
        <w:t xml:space="preserve">"</w:t>
      </w:r>
      <w:r>
        <w:rPr>
          <w:rStyle w:val="SpecialCharTok"/>
        </w:rPr>
        <w:t xml:space="preserve">{:.2f}</w:t>
      </w:r>
      <w:r>
        <w:rPr>
          <w:rStyle w:val="StringTok"/>
        </w:rPr>
        <w:t xml:space="preserve">"</w:t>
      </w:r>
      <w:r>
        <w:rPr>
          <w:rStyle w:val="NormalTok"/>
        </w:rPr>
        <w:t xml:space="preserve">))</w:t>
      </w:r>
    </w:p>
    <w:tbl>
      <w:tblPr>
        <w:tblStyle w:val="Table"/>
        <w:tblW w:type="pct" w:w="5000"/>
        <w:tblLayout w:type="fixed"/>
        <w:tblLook w:firstRow="0" w:lastRow="0" w:firstColumn="0" w:lastColumn="0" w:noHBand="0" w:noVBand="0" w:val="0000"/>
      </w:tblPr>
      <w:tblGrid>
        <w:gridCol w:w="3960"/>
        <w:gridCol w:w="3960"/>
      </w:tblGrid>
      <w:tr>
        <w:tc>
          <w:tcPr/>
          <w:p>
            <w:pPr>
              <w:pStyle w:val="FirstParagraph"/>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210" w:name="T_93ca9"/>
                <w:p>
                  <w:pPr>
                    <w:jc w:val="center"/>
                  </w:pPr>
                  <w:pPr>
                    <w:jc w:val="start"/>
                    <w:spacing w:before="200"/>
                    <w:pStyle w:val="ImageCaption"/>
                  </w:pPr>
                  <w:r>
                    <w:t xml:space="preserve">Table 13.3: Column-wise background gradient</w:t>
                  </w:r>
                </w:p>
                <w:bookmarkStart w:id="209" w:name="T_93ca9"/>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center"/>
                        </w:pPr>
                        <w:r>
                          <w:t xml:space="preserve"> </w:t>
                        </w:r>
                      </w:p>
                    </w:tc>
                    <w:tc>
                      <w:tcPr/>
                      <w:p>
                        <w:pPr>
                          <w:pStyle w:val="Compact"/>
                          <w:jc w:val="center"/>
                        </w:pPr>
                        <w:r>
                          <w:t xml:space="preserve">A</w:t>
                        </w:r>
                      </w:p>
                    </w:tc>
                    <w:tc>
                      <w:tcPr/>
                      <w:p>
                        <w:pPr>
                          <w:pStyle w:val="Compact"/>
                          <w:jc w:val="center"/>
                        </w:pPr>
                        <w:r>
                          <w:t xml:space="preserve">B</w:t>
                        </w:r>
                      </w:p>
                    </w:tc>
                    <w:tc>
                      <w:tcPr/>
                      <w:p>
                        <w:pPr>
                          <w:pStyle w:val="Compact"/>
                          <w:jc w:val="center"/>
                        </w:pPr>
                        <w:r>
                          <w:t xml:space="preserve">C</w:t>
                        </w:r>
                      </w:p>
                    </w:tc>
                    <w:tc>
                      <w:tcPr/>
                      <w:p>
                        <w:pPr>
                          <w:pStyle w:val="Compact"/>
                          <w:jc w:val="center"/>
                        </w:pPr>
                        <w:r>
                          <w:t xml:space="preserve">D</w:t>
                        </w:r>
                      </w:p>
                    </w:tc>
                  </w:tr>
                  <w:tr>
                    <w:tc>
                      <w:tcPr/>
                      <w:p>
                        <w:pPr>
                          <w:pStyle w:val="Compact"/>
                          <w:jc w:val="center"/>
                        </w:pPr>
                        <w:r>
                          <w:t xml:space="preserve">0</w:t>
                        </w:r>
                      </w:p>
                    </w:tc>
                    <w:tc>
                      <w:tcPr/>
                      <w:p>
                        <w:pPr>
                          <w:pStyle w:val="Compact"/>
                          <w:jc w:val="center"/>
                        </w:pPr>
                        <w:r>
                          <w:t xml:space="preserve">1.04</w:t>
                        </w:r>
                      </w:p>
                    </w:tc>
                    <w:tc>
                      <w:tcPr/>
                      <w:p>
                        <w:pPr>
                          <w:pStyle w:val="Compact"/>
                          <w:jc w:val="center"/>
                        </w:pPr>
                        <w:r>
                          <w:t xml:space="preserve">1.27</w:t>
                        </w:r>
                      </w:p>
                    </w:tc>
                    <w:tc>
                      <w:tcPr/>
                      <w:p>
                        <w:pPr>
                          <w:pStyle w:val="Compact"/>
                          <w:jc w:val="center"/>
                        </w:pPr>
                        <w:r>
                          <w:t xml:space="preserve">1.59</w:t>
                        </w:r>
                      </w:p>
                    </w:tc>
                    <w:tc>
                      <w:tcPr/>
                      <w:p>
                        <w:pPr>
                          <w:pStyle w:val="Compact"/>
                          <w:jc w:val="center"/>
                        </w:pPr>
                        <w:r>
                          <w:t xml:space="preserve">1.47</w:t>
                        </w:r>
                      </w:p>
                    </w:tc>
                  </w:tr>
                  <w:tr>
                    <w:tc>
                      <w:tcPr/>
                      <w:p>
                        <w:pPr>
                          <w:pStyle w:val="Compact"/>
                          <w:jc w:val="center"/>
                        </w:pPr>
                        <w:r>
                          <w:t xml:space="preserve">1</w:t>
                        </w:r>
                      </w:p>
                    </w:tc>
                    <w:tc>
                      <w:tcPr/>
                      <w:p>
                        <w:pPr>
                          <w:pStyle w:val="Compact"/>
                          <w:jc w:val="center"/>
                        </w:pPr>
                        <w:r>
                          <w:t xml:space="preserve">1.17</w:t>
                        </w:r>
                      </w:p>
                    </w:tc>
                    <w:tc>
                      <w:tcPr/>
                      <w:p>
                        <w:pPr>
                          <w:pStyle w:val="Compact"/>
                          <w:jc w:val="center"/>
                        </w:pPr>
                        <w:r>
                          <w:t xml:space="preserve">1.75</w:t>
                        </w:r>
                      </w:p>
                    </w:tc>
                    <w:tc>
                      <w:tcPr/>
                      <w:p>
                        <w:pPr>
                          <w:pStyle w:val="Compact"/>
                          <w:jc w:val="center"/>
                        </w:pPr>
                        <w:r>
                          <w:t xml:space="preserve">1.41</w:t>
                        </w:r>
                      </w:p>
                    </w:tc>
                    <w:tc>
                      <w:tcPr/>
                      <w:p>
                        <w:pPr>
                          <w:pStyle w:val="Compact"/>
                          <w:jc w:val="center"/>
                        </w:pPr>
                        <w:r>
                          <w:t xml:space="preserve">1.92</w:t>
                        </w:r>
                      </w:p>
                    </w:tc>
                  </w:tr>
                  <w:tr>
                    <w:tc>
                      <w:tcPr/>
                      <w:p>
                        <w:pPr>
                          <w:pStyle w:val="Compact"/>
                          <w:jc w:val="center"/>
                        </w:pPr>
                        <w:r>
                          <w:t xml:space="preserve">2</w:t>
                        </w:r>
                      </w:p>
                    </w:tc>
                    <w:tc>
                      <w:tcPr/>
                      <w:p>
                        <w:pPr>
                          <w:pStyle w:val="Compact"/>
                          <w:jc w:val="center"/>
                        </w:pPr>
                        <w:r>
                          <w:t xml:space="preserve">1.62</w:t>
                        </w:r>
                      </w:p>
                    </w:tc>
                    <w:tc>
                      <w:tcPr/>
                      <w:p>
                        <w:pPr>
                          <w:pStyle w:val="Compact"/>
                          <w:jc w:val="center"/>
                        </w:pPr>
                        <w:r>
                          <w:t xml:space="preserve">1.93</w:t>
                        </w:r>
                      </w:p>
                    </w:tc>
                    <w:tc>
                      <w:tcPr/>
                      <w:p>
                        <w:pPr>
                          <w:pStyle w:val="Compact"/>
                          <w:jc w:val="center"/>
                        </w:pPr>
                        <w:r>
                          <w:t xml:space="preserve">1.53</w:t>
                        </w:r>
                      </w:p>
                    </w:tc>
                    <w:tc>
                      <w:tcPr/>
                      <w:p>
                        <w:pPr>
                          <w:pStyle w:val="Compact"/>
                          <w:jc w:val="center"/>
                        </w:pPr>
                        <w:r>
                          <w:t xml:space="preserve">1.06</w:t>
                        </w:r>
                      </w:p>
                    </w:tc>
                  </w:tr>
                  <w:tr>
                    <w:tc>
                      <w:tcPr/>
                      <w:p>
                        <w:pPr>
                          <w:pStyle w:val="Compact"/>
                          <w:jc w:val="center"/>
                        </w:pPr>
                        <w:r>
                          <w:t xml:space="preserve">3</w:t>
                        </w:r>
                      </w:p>
                    </w:tc>
                    <w:tc>
                      <w:tcPr/>
                      <w:p>
                        <w:pPr>
                          <w:pStyle w:val="Compact"/>
                          <w:jc w:val="center"/>
                        </w:pPr>
                        <w:r>
                          <w:t xml:space="preserve">1.90</w:t>
                        </w:r>
                      </w:p>
                    </w:tc>
                    <w:tc>
                      <w:tcPr/>
                      <w:p>
                        <w:pPr>
                          <w:pStyle w:val="Compact"/>
                          <w:jc w:val="center"/>
                        </w:pPr>
                        <w:r>
                          <w:t xml:space="preserve">1.67</w:t>
                        </w:r>
                      </w:p>
                    </w:tc>
                    <w:tc>
                      <w:tcPr/>
                      <w:p>
                        <w:pPr>
                          <w:pStyle w:val="Compact"/>
                          <w:jc w:val="center"/>
                        </w:pPr>
                        <w:r>
                          <w:t xml:space="preserve">1.83</w:t>
                        </w:r>
                      </w:p>
                    </w:tc>
                    <w:tc>
                      <w:tcPr/>
                      <w:p>
                        <w:pPr>
                          <w:pStyle w:val="Compact"/>
                          <w:jc w:val="center"/>
                        </w:pPr>
                        <w:r>
                          <w:t xml:space="preserve">1.25</w:t>
                        </w:r>
                      </w:p>
                    </w:tc>
                  </w:tr>
                  <w:tr>
                    <w:tc>
                      <w:tcPr/>
                      <w:p>
                        <w:pPr>
                          <w:pStyle w:val="Compact"/>
                          <w:jc w:val="center"/>
                        </w:pPr>
                        <w:r>
                          <w:t xml:space="preserve">4</w:t>
                        </w:r>
                      </w:p>
                    </w:tc>
                    <w:tc>
                      <w:tcPr/>
                      <w:p>
                        <w:pPr>
                          <w:pStyle w:val="Compact"/>
                          <w:jc w:val="center"/>
                        </w:pPr>
                        <w:r>
                          <w:t xml:space="preserve">1.83</w:t>
                        </w:r>
                      </w:p>
                    </w:tc>
                    <w:tc>
                      <w:tcPr/>
                      <w:p>
                        <w:pPr>
                          <w:pStyle w:val="Compact"/>
                          <w:jc w:val="center"/>
                        </w:pPr>
                        <w:r>
                          <w:t xml:space="preserve">1.22</w:t>
                        </w:r>
                      </w:p>
                    </w:tc>
                    <w:tc>
                      <w:tcPr/>
                      <w:p>
                        <w:pPr>
                          <w:pStyle w:val="Compact"/>
                          <w:jc w:val="center"/>
                        </w:pPr>
                        <w:r>
                          <w:t xml:space="preserve">1.20</w:t>
                        </w:r>
                      </w:p>
                    </w:tc>
                    <w:tc>
                      <w:tcPr/>
                      <w:p>
                        <w:pPr>
                          <w:pStyle w:val="Compact"/>
                          <w:jc w:val="center"/>
                        </w:pPr>
                        <w:r>
                          <w:t xml:space="preserve">1.95</w:t>
                        </w:r>
                      </w:p>
                    </w:tc>
                  </w:tr>
                </w:tbl>
                <w:bookmarkEnd w:id="209"/>
                <w:bookmarkEnd w:id="210"/>
                <w:p/>
              </w:tc>
            </w:tr>
          </w:tbl>
          <w:p/>
        </w:tc>
        <w:tc>
          <w:tcPr/>
          <w:p>
            <w:pPr>
              <w:pStyle w:val="BodyText"/>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212" w:name="T_e977d"/>
                <w:p>
                  <w:pPr>
                    <w:jc w:val="center"/>
                  </w:pPr>
                  <w:pPr>
                    <w:jc w:val="start"/>
                    <w:spacing w:before="200"/>
                    <w:pStyle w:val="ImageCaption"/>
                  </w:pPr>
                  <w:r>
                    <w:t xml:space="preserve">Table 13.4: Row-wise text gradient</w:t>
                  </w:r>
                </w:p>
                <w:bookmarkStart w:id="211" w:name="T_e977d"/>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center"/>
                        </w:pPr>
                        <w:r>
                          <w:t xml:space="preserve"> </w:t>
                        </w:r>
                      </w:p>
                    </w:tc>
                    <w:tc>
                      <w:tcPr/>
                      <w:p>
                        <w:pPr>
                          <w:pStyle w:val="Compact"/>
                          <w:jc w:val="center"/>
                        </w:pPr>
                        <w:r>
                          <w:t xml:space="preserve">A</w:t>
                        </w:r>
                      </w:p>
                    </w:tc>
                    <w:tc>
                      <w:tcPr/>
                      <w:p>
                        <w:pPr>
                          <w:pStyle w:val="Compact"/>
                          <w:jc w:val="center"/>
                        </w:pPr>
                        <w:r>
                          <w:t xml:space="preserve">B</w:t>
                        </w:r>
                      </w:p>
                    </w:tc>
                    <w:tc>
                      <w:tcPr/>
                      <w:p>
                        <w:pPr>
                          <w:pStyle w:val="Compact"/>
                          <w:jc w:val="center"/>
                        </w:pPr>
                        <w:r>
                          <w:t xml:space="preserve">C</w:t>
                        </w:r>
                      </w:p>
                    </w:tc>
                    <w:tc>
                      <w:tcPr/>
                      <w:p>
                        <w:pPr>
                          <w:pStyle w:val="Compact"/>
                          <w:jc w:val="center"/>
                        </w:pPr>
                        <w:r>
                          <w:t xml:space="preserve">D</w:t>
                        </w:r>
                      </w:p>
                    </w:tc>
                  </w:tr>
                  <w:tr>
                    <w:tc>
                      <w:tcPr/>
                      <w:p>
                        <w:pPr>
                          <w:pStyle w:val="Compact"/>
                          <w:jc w:val="center"/>
                        </w:pPr>
                        <w:r>
                          <w:t xml:space="preserve">0</w:t>
                        </w:r>
                      </w:p>
                    </w:tc>
                    <w:tc>
                      <w:tcPr/>
                      <w:p>
                        <w:pPr>
                          <w:pStyle w:val="Compact"/>
                          <w:jc w:val="center"/>
                        </w:pPr>
                        <w:r>
                          <w:t xml:space="preserve">1.04</w:t>
                        </w:r>
                      </w:p>
                    </w:tc>
                    <w:tc>
                      <w:tcPr/>
                      <w:p>
                        <w:pPr>
                          <w:pStyle w:val="Compact"/>
                          <w:jc w:val="center"/>
                        </w:pPr>
                        <w:r>
                          <w:t xml:space="preserve">1.27</w:t>
                        </w:r>
                      </w:p>
                    </w:tc>
                    <w:tc>
                      <w:tcPr/>
                      <w:p>
                        <w:pPr>
                          <w:pStyle w:val="Compact"/>
                          <w:jc w:val="center"/>
                        </w:pPr>
                        <w:r>
                          <w:t xml:space="preserve">1.59</w:t>
                        </w:r>
                      </w:p>
                    </w:tc>
                    <w:tc>
                      <w:tcPr/>
                      <w:p>
                        <w:pPr>
                          <w:pStyle w:val="Compact"/>
                          <w:jc w:val="center"/>
                        </w:pPr>
                        <w:r>
                          <w:t xml:space="preserve">1.47</w:t>
                        </w:r>
                      </w:p>
                    </w:tc>
                  </w:tr>
                  <w:tr>
                    <w:tc>
                      <w:tcPr/>
                      <w:p>
                        <w:pPr>
                          <w:pStyle w:val="Compact"/>
                          <w:jc w:val="center"/>
                        </w:pPr>
                        <w:r>
                          <w:t xml:space="preserve">1</w:t>
                        </w:r>
                      </w:p>
                    </w:tc>
                    <w:tc>
                      <w:tcPr/>
                      <w:p>
                        <w:pPr>
                          <w:pStyle w:val="Compact"/>
                          <w:jc w:val="center"/>
                        </w:pPr>
                        <w:r>
                          <w:t xml:space="preserve">1.17</w:t>
                        </w:r>
                      </w:p>
                    </w:tc>
                    <w:tc>
                      <w:tcPr/>
                      <w:p>
                        <w:pPr>
                          <w:pStyle w:val="Compact"/>
                          <w:jc w:val="center"/>
                        </w:pPr>
                        <w:r>
                          <w:t xml:space="preserve">1.75</w:t>
                        </w:r>
                      </w:p>
                    </w:tc>
                    <w:tc>
                      <w:tcPr/>
                      <w:p>
                        <w:pPr>
                          <w:pStyle w:val="Compact"/>
                          <w:jc w:val="center"/>
                        </w:pPr>
                        <w:r>
                          <w:t xml:space="preserve">1.41</w:t>
                        </w:r>
                      </w:p>
                    </w:tc>
                    <w:tc>
                      <w:tcPr/>
                      <w:p>
                        <w:pPr>
                          <w:pStyle w:val="Compact"/>
                          <w:jc w:val="center"/>
                        </w:pPr>
                        <w:r>
                          <w:t xml:space="preserve">1.92</w:t>
                        </w:r>
                      </w:p>
                    </w:tc>
                  </w:tr>
                  <w:tr>
                    <w:tc>
                      <w:tcPr/>
                      <w:p>
                        <w:pPr>
                          <w:pStyle w:val="Compact"/>
                          <w:jc w:val="center"/>
                        </w:pPr>
                        <w:r>
                          <w:t xml:space="preserve">2</w:t>
                        </w:r>
                      </w:p>
                    </w:tc>
                    <w:tc>
                      <w:tcPr/>
                      <w:p>
                        <w:pPr>
                          <w:pStyle w:val="Compact"/>
                          <w:jc w:val="center"/>
                        </w:pPr>
                        <w:r>
                          <w:t xml:space="preserve">1.62</w:t>
                        </w:r>
                      </w:p>
                    </w:tc>
                    <w:tc>
                      <w:tcPr/>
                      <w:p>
                        <w:pPr>
                          <w:pStyle w:val="Compact"/>
                          <w:jc w:val="center"/>
                        </w:pPr>
                        <w:r>
                          <w:t xml:space="preserve">1.93</w:t>
                        </w:r>
                      </w:p>
                    </w:tc>
                    <w:tc>
                      <w:tcPr/>
                      <w:p>
                        <w:pPr>
                          <w:pStyle w:val="Compact"/>
                          <w:jc w:val="center"/>
                        </w:pPr>
                        <w:r>
                          <w:t xml:space="preserve">1.53</w:t>
                        </w:r>
                      </w:p>
                    </w:tc>
                    <w:tc>
                      <w:tcPr/>
                      <w:p>
                        <w:pPr>
                          <w:pStyle w:val="Compact"/>
                          <w:jc w:val="center"/>
                        </w:pPr>
                        <w:r>
                          <w:t xml:space="preserve">1.06</w:t>
                        </w:r>
                      </w:p>
                    </w:tc>
                  </w:tr>
                  <w:tr>
                    <w:tc>
                      <w:tcPr/>
                      <w:p>
                        <w:pPr>
                          <w:pStyle w:val="Compact"/>
                          <w:jc w:val="center"/>
                        </w:pPr>
                        <w:r>
                          <w:t xml:space="preserve">3</w:t>
                        </w:r>
                      </w:p>
                    </w:tc>
                    <w:tc>
                      <w:tcPr/>
                      <w:p>
                        <w:pPr>
                          <w:pStyle w:val="Compact"/>
                          <w:jc w:val="center"/>
                        </w:pPr>
                        <w:r>
                          <w:t xml:space="preserve">1.90</w:t>
                        </w:r>
                      </w:p>
                    </w:tc>
                    <w:tc>
                      <w:tcPr/>
                      <w:p>
                        <w:pPr>
                          <w:pStyle w:val="Compact"/>
                          <w:jc w:val="center"/>
                        </w:pPr>
                        <w:r>
                          <w:t xml:space="preserve">1.67</w:t>
                        </w:r>
                      </w:p>
                    </w:tc>
                    <w:tc>
                      <w:tcPr/>
                      <w:p>
                        <w:pPr>
                          <w:pStyle w:val="Compact"/>
                          <w:jc w:val="center"/>
                        </w:pPr>
                        <w:r>
                          <w:t xml:space="preserve">1.83</w:t>
                        </w:r>
                      </w:p>
                    </w:tc>
                    <w:tc>
                      <w:tcPr/>
                      <w:p>
                        <w:pPr>
                          <w:pStyle w:val="Compact"/>
                          <w:jc w:val="center"/>
                        </w:pPr>
                        <w:r>
                          <w:t xml:space="preserve">1.25</w:t>
                        </w:r>
                      </w:p>
                    </w:tc>
                  </w:tr>
                  <w:tr>
                    <w:tc>
                      <w:tcPr/>
                      <w:p>
                        <w:pPr>
                          <w:pStyle w:val="Compact"/>
                          <w:jc w:val="center"/>
                        </w:pPr>
                        <w:r>
                          <w:t xml:space="preserve">4</w:t>
                        </w:r>
                      </w:p>
                    </w:tc>
                    <w:tc>
                      <w:tcPr/>
                      <w:p>
                        <w:pPr>
                          <w:pStyle w:val="Compact"/>
                          <w:jc w:val="center"/>
                        </w:pPr>
                        <w:r>
                          <w:t xml:space="preserve">1.83</w:t>
                        </w:r>
                      </w:p>
                    </w:tc>
                    <w:tc>
                      <w:tcPr/>
                      <w:p>
                        <w:pPr>
                          <w:pStyle w:val="Compact"/>
                          <w:jc w:val="center"/>
                        </w:pPr>
                        <w:r>
                          <w:t xml:space="preserve">1.22</w:t>
                        </w:r>
                      </w:p>
                    </w:tc>
                    <w:tc>
                      <w:tcPr/>
                      <w:p>
                        <w:pPr>
                          <w:pStyle w:val="Compact"/>
                          <w:jc w:val="center"/>
                        </w:pPr>
                        <w:r>
                          <w:t xml:space="preserve">1.20</w:t>
                        </w:r>
                      </w:p>
                    </w:tc>
                    <w:tc>
                      <w:tcPr/>
                      <w:p>
                        <w:pPr>
                          <w:pStyle w:val="Compact"/>
                          <w:jc w:val="center"/>
                        </w:pPr>
                        <w:r>
                          <w:t xml:space="preserve">1.95</w:t>
                        </w:r>
                      </w:p>
                    </w:tc>
                  </w:tr>
                </w:tbl>
                <w:bookmarkEnd w:id="211"/>
                <w:bookmarkEnd w:id="212"/>
                <w:p/>
              </w:tc>
            </w:tr>
          </w:tbl>
          <w:p/>
        </w:tc>
      </w:tr>
    </w:tbl>
    <w:bookmarkStart w:id="215" w:name="bar-charts-within-dataframe"/>
    <w:p>
      <w:pPr>
        <w:pStyle w:val="Heading3"/>
      </w:pPr>
      <w:r>
        <w:t xml:space="preserve">Bar charts within dataframe</w:t>
      </w:r>
    </w:p>
    <w:p>
      <w:pPr>
        <w:pStyle w:val="FirstParagraph"/>
      </w:pPr>
      <w:r>
        <w:t xml:space="preserve">The values in a dataframe can be decorated with bar plots using the</w:t>
      </w:r>
      <w:r>
        <w:t xml:space="preserve"> </w:t>
      </w:r>
      <w:r>
        <w:rPr>
          <w:rStyle w:val="VerbatimChar"/>
        </w:rPr>
        <w:t xml:space="preserve">bar</w:t>
      </w:r>
      <w:r>
        <w:t xml:space="preserve"> </w:t>
      </w:r>
      <w:r>
        <w:t xml:space="preserve">function for the styler object. In this example, we’ll display the dataframe after applying the following customizations:</w:t>
      </w:r>
      <w:r>
        <w:br/>
      </w:r>
      <w:r>
        <w:t xml:space="preserve">- bar plots with custom color map.</w:t>
      </w:r>
      <w:r>
        <w:br/>
      </w:r>
      <w:r>
        <w:t xml:space="preserve">- format the floats to display upto two decimal places.</w:t>
      </w:r>
      <w:r>
        <w:br/>
      </w:r>
      <w:r>
        <w:t xml:space="preserve">- make the text bold.</w:t>
      </w:r>
      <w:r>
        <w:br/>
      </w:r>
      <w:r>
        <w:t xml:space="preserve">- center align the text in the dataframe.</w:t>
      </w:r>
      <w:r>
        <w:br/>
      </w:r>
      <w:r>
        <w:t xml:space="preserve">- hide the indcies.</w:t>
      </w:r>
      <w:r>
        <w:br/>
      </w:r>
    </w:p>
    <w:p>
      <w:pPr>
        <w:pStyle w:val="SourceCode"/>
      </w:pPr>
      <w:r>
        <w:rPr>
          <w:rStyle w:val="NormalTok"/>
        </w:rPr>
        <w:t xml:space="preserve">df_bar </w:t>
      </w:r>
      <w:r>
        <w:rPr>
          <w:rStyle w:val="OperatorTok"/>
        </w:rPr>
        <w:t xml:space="preserve">=</w:t>
      </w:r>
      <w:r>
        <w:rPr>
          <w:rStyle w:val="NormalTok"/>
        </w:rPr>
        <w:t xml:space="preserve"> pd.DataFrame(np.random.uniform(</w:t>
      </w:r>
      <w:r>
        <w:rPr>
          <w:rStyle w:val="OperatorTok"/>
        </w:rPr>
        <w:t xml:space="preserve">-</w:t>
      </w:r>
      <w:r>
        <w:rPr>
          <w:rStyle w:val="DecValTok"/>
        </w:rPr>
        <w:t xml:space="preserve">10</w:t>
      </w:r>
      <w:r>
        <w:rPr>
          <w:rStyle w:val="NormalTok"/>
        </w:rPr>
        <w:t xml:space="preserve">,</w:t>
      </w:r>
      <w:r>
        <w:rPr>
          <w:rStyle w:val="DecValTok"/>
        </w:rPr>
        <w:t xml:space="preserve">10</w:t>
      </w:r>
      <w:r>
        <w:rPr>
          <w:rStyle w:val="NormalTok"/>
        </w:rPr>
        <w:t xml:space="preserve">,size</w:t>
      </w:r>
      <w:r>
        <w:rPr>
          <w:rStyle w:val="OperatorTok"/>
        </w:rPr>
        <w:t xml:space="preserve">=</w:t>
      </w:r>
      <w:r>
        <w:rPr>
          <w:rStyle w:val="NormalTok"/>
        </w:rPr>
        <w:t xml:space="preserve">(</w:t>
      </w:r>
      <w:r>
        <w:rPr>
          <w:rStyle w:val="DecValTok"/>
        </w:rPr>
        <w:t xml:space="preserve">5</w:t>
      </w:r>
      <w:r>
        <w:rPr>
          <w:rStyle w:val="NormalTok"/>
        </w:rPr>
        <w:t xml:space="preserve">, </w:t>
      </w:r>
      <w:r>
        <w:rPr>
          <w:rStyle w:val="DecValTok"/>
        </w:rPr>
        <w:t xml:space="preserve">4</w:t>
      </w:r>
      <w:r>
        <w:rPr>
          <w:rStyle w:val="NormalTok"/>
        </w:rPr>
        <w:t xml:space="preserve">)), columns</w:t>
      </w:r>
      <w:r>
        <w:rPr>
          <w:rStyle w:val="OperatorTok"/>
        </w:rPr>
        <w:t xml:space="preserve">=</w:t>
      </w:r>
      <w:r>
        <w:rPr>
          <w:rStyle w:val="BuiltInTok"/>
        </w:rPr>
        <w:t xml:space="preserve">list</w:t>
      </w:r>
      <w:r>
        <w:rPr>
          <w:rStyle w:val="NormalTok"/>
        </w:rPr>
        <w:t xml:space="preserve">(</w:t>
      </w:r>
      <w:r>
        <w:rPr>
          <w:rStyle w:val="StringTok"/>
        </w:rPr>
        <w:t xml:space="preserve">'ABCD'</w:t>
      </w:r>
      <w:r>
        <w:rPr>
          <w:rStyle w:val="NormalTok"/>
        </w:rPr>
        <w:t xml:space="preserve">))</w:t>
      </w:r>
      <w:r>
        <w:br/>
      </w:r>
      <w:r>
        <w:rPr>
          <w:rStyle w:val="ImportTok"/>
        </w:rPr>
        <w:t xml:space="preserve">from</w:t>
      </w:r>
      <w:r>
        <w:rPr>
          <w:rStyle w:val="NormalTok"/>
        </w:rPr>
        <w:t xml:space="preserve"> matplotlib.colors </w:t>
      </w:r>
      <w:r>
        <w:rPr>
          <w:rStyle w:val="ImportTok"/>
        </w:rPr>
        <w:t xml:space="preserve">import</w:t>
      </w:r>
      <w:r>
        <w:rPr>
          <w:rStyle w:val="NormalTok"/>
        </w:rPr>
        <w:t xml:space="preserve"> ListedColormap</w:t>
      </w:r>
      <w:r>
        <w:br/>
      </w:r>
      <w:r>
        <w:rPr>
          <w:rStyle w:val="BuiltInTok"/>
        </w:rPr>
        <w:t xml:space="preserve">cmp</w:t>
      </w:r>
      <w:r>
        <w:rPr>
          <w:rStyle w:val="NormalTok"/>
        </w:rPr>
        <w:t xml:space="preserve"> </w:t>
      </w:r>
      <w:r>
        <w:rPr>
          <w:rStyle w:val="OperatorTok"/>
        </w:rPr>
        <w:t xml:space="preserve">=</w:t>
      </w:r>
      <w:r>
        <w:rPr>
          <w:rStyle w:val="NormalTok"/>
        </w:rPr>
        <w:t xml:space="preserve"> ListedColormap([</w:t>
      </w:r>
      <w:r>
        <w:rPr>
          <w:rStyle w:val="StringTok"/>
        </w:rPr>
        <w:t xml:space="preserve">"pink"</w:t>
      </w:r>
      <w:r>
        <w:rPr>
          <w:rStyle w:val="NormalTok"/>
        </w:rPr>
        <w:t xml:space="preserve">,</w:t>
      </w:r>
      <w:r>
        <w:rPr>
          <w:rStyle w:val="StringTok"/>
        </w:rPr>
        <w:t xml:space="preserve">"lightblue"</w:t>
      </w:r>
      <w:r>
        <w:rPr>
          <w:rStyle w:val="NormalTok"/>
        </w:rPr>
        <w:t xml:space="preserve">])</w:t>
      </w:r>
      <w:r>
        <w:br/>
      </w:r>
      <w:r>
        <w:rPr>
          <w:rStyle w:val="NormalTok"/>
        </w:rPr>
        <w:t xml:space="preserve">display(df_bar.style</w:t>
      </w:r>
      <w:r>
        <w:br/>
      </w:r>
      <w:r>
        <w:rPr>
          <w:rStyle w:val="NormalTok"/>
        </w:rPr>
        <w:t xml:space="preserve">        .bar(vmin</w:t>
      </w:r>
      <w:r>
        <w:rPr>
          <w:rStyle w:val="OperatorTok"/>
        </w:rPr>
        <w:t xml:space="preserve">=-</w:t>
      </w:r>
      <w:r>
        <w:rPr>
          <w:rStyle w:val="DecValTok"/>
        </w:rPr>
        <w:t xml:space="preserve">10</w:t>
      </w:r>
      <w:r>
        <w:rPr>
          <w:rStyle w:val="NormalTok"/>
        </w:rPr>
        <w:t xml:space="preserve">, vmax</w:t>
      </w:r>
      <w:r>
        <w:rPr>
          <w:rStyle w:val="OperatorTok"/>
        </w:rPr>
        <w:t xml:space="preserve">=</w:t>
      </w:r>
      <w:r>
        <w:rPr>
          <w:rStyle w:val="DecValTok"/>
        </w:rPr>
        <w:t xml:space="preserve">10</w:t>
      </w:r>
      <w:r>
        <w:rPr>
          <w:rStyle w:val="NormalTok"/>
        </w:rPr>
        <w:t xml:space="preserve">, align</w:t>
      </w:r>
      <w:r>
        <w:rPr>
          <w:rStyle w:val="OperatorTok"/>
        </w:rPr>
        <w:t xml:space="preserve">=</w:t>
      </w:r>
      <w:r>
        <w:rPr>
          <w:rStyle w:val="DecValTok"/>
        </w:rPr>
        <w:t xml:space="preserve">0</w:t>
      </w:r>
      <w:r>
        <w:rPr>
          <w:rStyle w:val="NormalTok"/>
        </w:rPr>
        <w:t xml:space="preserve">, cmap</w:t>
      </w:r>
      <w:r>
        <w:rPr>
          <w:rStyle w:val="OperatorTok"/>
        </w:rPr>
        <w:t xml:space="preserve">=</w:t>
      </w:r>
      <w:r>
        <w:rPr>
          <w:rStyle w:val="BuiltInTok"/>
        </w:rPr>
        <w:t xml:space="preserve">cmp</w:t>
      </w:r>
      <w:r>
        <w:rPr>
          <w:rStyle w:val="NormalTok"/>
        </w:rPr>
        <w:t xml:space="preserve">)</w:t>
      </w:r>
      <w:r>
        <w:rPr>
          <w:rStyle w:val="OperatorTok"/>
        </w:rPr>
        <w:t xml:space="preserve">\</w:t>
      </w:r>
      <w:r>
        <w:br/>
      </w:r>
      <w:r>
        <w:rPr>
          <w:rStyle w:val="NormalTok"/>
        </w:rPr>
        <w:t xml:space="preserve">        .</w:t>
      </w:r>
      <w:r>
        <w:rPr>
          <w:rStyle w:val="BuiltInTok"/>
        </w:rPr>
        <w:t xml:space="preserve">format</w:t>
      </w:r>
      <w:r>
        <w:rPr>
          <w:rStyle w:val="NormalTok"/>
        </w:rPr>
        <w:t xml:space="preserve">(</w:t>
      </w:r>
      <w:r>
        <w:rPr>
          <w:rStyle w:val="StringTok"/>
        </w:rPr>
        <w:t xml:space="preserve">"</w:t>
      </w:r>
      <w:r>
        <w:rPr>
          <w:rStyle w:val="SpecialCharTok"/>
        </w:rPr>
        <w:t xml:space="preserve">{:.2f}</w:t>
      </w:r>
      <w:r>
        <w:rPr>
          <w:rStyle w:val="StringTok"/>
        </w:rPr>
        <w:t xml:space="preserve">"</w:t>
      </w:r>
      <w:r>
        <w:rPr>
          <w:rStyle w:val="NormalTok"/>
        </w:rPr>
        <w:t xml:space="preserve">)</w:t>
      </w:r>
      <w:r>
        <w:rPr>
          <w:rStyle w:val="OperatorTok"/>
        </w:rPr>
        <w:t xml:space="preserve">\</w:t>
      </w:r>
      <w:r>
        <w:br/>
      </w:r>
      <w:r>
        <w:rPr>
          <w:rStyle w:val="NormalTok"/>
        </w:rPr>
        <w:t xml:space="preserve">        .set_properties(</w:t>
      </w:r>
      <w:r>
        <w:rPr>
          <w:rStyle w:val="OperatorTok"/>
        </w:rPr>
        <w:t xml:space="preserve">**</w:t>
      </w:r>
      <w:r>
        <w:rPr>
          <w:rStyle w:val="NormalTok"/>
        </w:rPr>
        <w:t xml:space="preserve">{</w:t>
      </w:r>
      <w:r>
        <w:rPr>
          <w:rStyle w:val="StringTok"/>
        </w:rPr>
        <w:t xml:space="preserve">"font-weight"</w:t>
      </w:r>
      <w:r>
        <w:rPr>
          <w:rStyle w:val="NormalTok"/>
        </w:rPr>
        <w:t xml:space="preserve">:</w:t>
      </w:r>
      <w:r>
        <w:rPr>
          <w:rStyle w:val="StringTok"/>
        </w:rPr>
        <w:t xml:space="preserve">"bold"</w:t>
      </w:r>
      <w:r>
        <w:rPr>
          <w:rStyle w:val="NormalTok"/>
        </w:rPr>
        <w:t xml:space="preserve">, </w:t>
      </w:r>
      <w:r>
        <w:rPr>
          <w:rStyle w:val="StringTok"/>
        </w:rPr>
        <w:t xml:space="preserve">"text-align"</w:t>
      </w:r>
      <w:r>
        <w:rPr>
          <w:rStyle w:val="NormalTok"/>
        </w:rPr>
        <w:t xml:space="preserve">:</w:t>
      </w:r>
      <w:r>
        <w:rPr>
          <w:rStyle w:val="StringTok"/>
        </w:rPr>
        <w:t xml:space="preserve">"center"</w:t>
      </w:r>
      <w:r>
        <w:rPr>
          <w:rStyle w:val="NormalTok"/>
        </w:rPr>
        <w:t xml:space="preserve">})</w:t>
      </w:r>
      <w:r>
        <w:rPr>
          <w:rStyle w:val="OperatorTok"/>
        </w:rPr>
        <w:t xml:space="preserve">\</w:t>
      </w:r>
      <w:r>
        <w:br/>
      </w:r>
      <w:r>
        <w:rPr>
          <w:rStyle w:val="NormalTok"/>
        </w:rPr>
        <w:t xml:space="preserve">        .set_table_styles([</w:t>
      </w:r>
      <w:r>
        <w:rPr>
          <w:rStyle w:val="BuiltInTok"/>
        </w:rPr>
        <w:t xml:space="preserve">dict</w:t>
      </w:r>
      <w:r>
        <w:rPr>
          <w:rStyle w:val="NormalTok"/>
        </w:rPr>
        <w:t xml:space="preserve">(selector</w:t>
      </w:r>
      <w:r>
        <w:rPr>
          <w:rStyle w:val="OperatorTok"/>
        </w:rPr>
        <w:t xml:space="preserve">=</w:t>
      </w:r>
      <w:r>
        <w:rPr>
          <w:rStyle w:val="StringTok"/>
        </w:rPr>
        <w:t xml:space="preserve">'th'</w:t>
      </w:r>
      <w:r>
        <w:rPr>
          <w:rStyle w:val="NormalTok"/>
        </w:rPr>
        <w:t xml:space="preserve">, props</w:t>
      </w:r>
      <w:r>
        <w:rPr>
          <w:rStyle w:val="OperatorTok"/>
        </w:rPr>
        <w:t xml:space="preserve">=</w:t>
      </w:r>
      <w:r>
        <w:rPr>
          <w:rStyle w:val="NormalTok"/>
        </w:rPr>
        <w:t xml:space="preserve">[(</w:t>
      </w:r>
      <w:r>
        <w:rPr>
          <w:rStyle w:val="StringTok"/>
        </w:rPr>
        <w:t xml:space="preserve">'text-align'</w:t>
      </w:r>
      <w:r>
        <w:rPr>
          <w:rStyle w:val="NormalTok"/>
        </w:rPr>
        <w:t xml:space="preserve">, </w:t>
      </w:r>
      <w:r>
        <w:rPr>
          <w:rStyle w:val="StringTok"/>
        </w:rPr>
        <w:t xml:space="preserve">'center'</w:t>
      </w:r>
      <w:r>
        <w:rPr>
          <w:rStyle w:val="NormalTok"/>
        </w:rPr>
        <w:t xml:space="preserve">)])])</w:t>
      </w:r>
      <w:r>
        <w:rPr>
          <w:rStyle w:val="OperatorTok"/>
        </w:rPr>
        <w:t xml:space="preserve">\</w:t>
      </w:r>
      <w:r>
        <w:br/>
      </w:r>
      <w:r>
        <w:rPr>
          <w:rStyle w:val="NormalTok"/>
        </w:rPr>
        <w:t xml:space="preserve">        .hide(axis</w:t>
      </w:r>
      <w:r>
        <w:rPr>
          <w:rStyle w:val="OperatorTok"/>
        </w:rPr>
        <w:t xml:space="preserve">=</w:t>
      </w:r>
      <w:r>
        <w:rPr>
          <w:rStyle w:val="StringTok"/>
        </w:rPr>
        <w:t xml:space="preserve">"index"</w:t>
      </w:r>
      <w:r>
        <w:rPr>
          <w:rStyle w:val="NormalTok"/>
        </w:rPr>
        <w:t xml:space="preserve">)</w:t>
      </w:r>
      <w:r>
        <w:rPr>
          <w:rStyle w:val="OperatorTok"/>
        </w:rPr>
        <w:t xml:space="preserve">\</w:t>
      </w:r>
      <w:r>
        <w:br/>
      </w:r>
      <w:r>
        <w:rPr>
          <w:rStyle w:val="NormalTok"/>
        </w:rPr>
        <w:t xml:space="preserve">        .set_caption(</w:t>
      </w:r>
      <w:r>
        <w:rPr>
          <w:rStyle w:val="StringTok"/>
        </w:rPr>
        <w:t xml:space="preserve">"Dataframe with bar charts"</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214" w:name="T_1a109"/>
          <w:p>
            <w:pPr>
              <w:jc w:val="center"/>
            </w:pPr>
            <w:pPr>
              <w:jc w:val="start"/>
              <w:spacing w:before="200"/>
              <w:pStyle w:val="ImageCaption"/>
            </w:pPr>
            <w:r>
              <w:t xml:space="preserve">Table 13.5: Dataframe with bar charts</w:t>
            </w:r>
          </w:p>
          <w:bookmarkStart w:id="213" w:name="T_1a109"/>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center"/>
                  </w:pPr>
                  <w:r>
                    <w:t xml:space="preserve">A</w:t>
                  </w:r>
                </w:p>
              </w:tc>
              <w:tc>
                <w:tcPr/>
                <w:p>
                  <w:pPr>
                    <w:pStyle w:val="Compact"/>
                    <w:jc w:val="center"/>
                  </w:pPr>
                  <w:r>
                    <w:t xml:space="preserve">B</w:t>
                  </w:r>
                </w:p>
              </w:tc>
              <w:tc>
                <w:tcPr/>
                <w:p>
                  <w:pPr>
                    <w:pStyle w:val="Compact"/>
                    <w:jc w:val="center"/>
                  </w:pPr>
                  <w:r>
                    <w:t xml:space="preserve">C</w:t>
                  </w:r>
                </w:p>
              </w:tc>
              <w:tc>
                <w:tcPr/>
                <w:p>
                  <w:pPr>
                    <w:pStyle w:val="Compact"/>
                    <w:jc w:val="center"/>
                  </w:pPr>
                  <w:r>
                    <w:t xml:space="preserve">D</w:t>
                  </w:r>
                </w:p>
              </w:tc>
            </w:tr>
            <w:tr>
              <w:tc>
                <w:tcPr/>
                <w:p>
                  <w:pPr>
                    <w:pStyle w:val="Compact"/>
                    <w:jc w:val="center"/>
                  </w:pPr>
                  <w:r>
                    <w:t xml:space="preserve">-4.55</w:t>
                  </w:r>
                </w:p>
              </w:tc>
              <w:tc>
                <w:tcPr/>
                <w:p>
                  <w:pPr>
                    <w:pStyle w:val="Compact"/>
                    <w:jc w:val="center"/>
                  </w:pPr>
                  <w:r>
                    <w:t xml:space="preserve">-7.13</w:t>
                  </w:r>
                </w:p>
              </w:tc>
              <w:tc>
                <w:tcPr/>
                <w:p>
                  <w:pPr>
                    <w:pStyle w:val="Compact"/>
                    <w:jc w:val="center"/>
                  </w:pPr>
                  <w:r>
                    <w:t xml:space="preserve">-9.91</w:t>
                  </w:r>
                </w:p>
              </w:tc>
              <w:tc>
                <w:tcPr/>
                <w:p>
                  <w:pPr>
                    <w:pStyle w:val="Compact"/>
                    <w:jc w:val="center"/>
                  </w:pPr>
                  <w:r>
                    <w:t xml:space="preserve">-2.22</w:t>
                  </w:r>
                </w:p>
              </w:tc>
            </w:tr>
            <w:tr>
              <w:tc>
                <w:tcPr/>
                <w:p>
                  <w:pPr>
                    <w:pStyle w:val="Compact"/>
                    <w:jc w:val="center"/>
                  </w:pPr>
                  <w:r>
                    <w:t xml:space="preserve">-6.40</w:t>
                  </w:r>
                </w:p>
              </w:tc>
              <w:tc>
                <w:tcPr/>
                <w:p>
                  <w:pPr>
                    <w:pStyle w:val="Compact"/>
                    <w:jc w:val="center"/>
                  </w:pPr>
                  <w:r>
                    <w:t xml:space="preserve">5.80</w:t>
                  </w:r>
                </w:p>
              </w:tc>
              <w:tc>
                <w:tcPr/>
                <w:p>
                  <w:pPr>
                    <w:pStyle w:val="Compact"/>
                    <w:jc w:val="center"/>
                  </w:pPr>
                  <w:r>
                    <w:t xml:space="preserve">-4.14</w:t>
                  </w:r>
                </w:p>
              </w:tc>
              <w:tc>
                <w:tcPr/>
                <w:p>
                  <w:pPr>
                    <w:pStyle w:val="Compact"/>
                    <w:jc w:val="center"/>
                  </w:pPr>
                  <w:r>
                    <w:t xml:space="preserve">3.11</w:t>
                  </w:r>
                </w:p>
              </w:tc>
            </w:tr>
            <w:tr>
              <w:tc>
                <w:tcPr/>
                <w:p>
                  <w:pPr>
                    <w:pStyle w:val="Compact"/>
                    <w:jc w:val="center"/>
                  </w:pPr>
                  <w:r>
                    <w:t xml:space="preserve">-4.75</w:t>
                  </w:r>
                </w:p>
              </w:tc>
              <w:tc>
                <w:tcPr/>
                <w:p>
                  <w:pPr>
                    <w:pStyle w:val="Compact"/>
                    <w:jc w:val="center"/>
                  </w:pPr>
                  <w:r>
                    <w:t xml:space="preserve">8.02</w:t>
                  </w:r>
                </w:p>
              </w:tc>
              <w:tc>
                <w:tcPr/>
                <w:p>
                  <w:pPr>
                    <w:pStyle w:val="Compact"/>
                    <w:jc w:val="center"/>
                  </w:pPr>
                  <w:r>
                    <w:t xml:space="preserve">-0.00</w:t>
                  </w:r>
                </w:p>
              </w:tc>
              <w:tc>
                <w:tcPr/>
                <w:p>
                  <w:pPr>
                    <w:pStyle w:val="Compact"/>
                    <w:jc w:val="center"/>
                  </w:pPr>
                  <w:r>
                    <w:t xml:space="preserve">3.65</w:t>
                  </w:r>
                </w:p>
              </w:tc>
            </w:tr>
            <w:tr>
              <w:tc>
                <w:tcPr/>
                <w:p>
                  <w:pPr>
                    <w:pStyle w:val="Compact"/>
                    <w:jc w:val="center"/>
                  </w:pPr>
                  <w:r>
                    <w:t xml:space="preserve">-6.30</w:t>
                  </w:r>
                </w:p>
              </w:tc>
              <w:tc>
                <w:tcPr/>
                <w:p>
                  <w:pPr>
                    <w:pStyle w:val="Compact"/>
                    <w:jc w:val="center"/>
                  </w:pPr>
                  <w:r>
                    <w:t xml:space="preserve">-8.01</w:t>
                  </w:r>
                </w:p>
              </w:tc>
              <w:tc>
                <w:tcPr/>
                <w:p>
                  <w:pPr>
                    <w:pStyle w:val="Compact"/>
                    <w:jc w:val="center"/>
                  </w:pPr>
                  <w:r>
                    <w:t xml:space="preserve">2.33</w:t>
                  </w:r>
                </w:p>
              </w:tc>
              <w:tc>
                <w:tcPr/>
                <w:p>
                  <w:pPr>
                    <w:pStyle w:val="Compact"/>
                    <w:jc w:val="center"/>
                  </w:pPr>
                  <w:r>
                    <w:t xml:space="preserve">-0.02</w:t>
                  </w:r>
                </w:p>
              </w:tc>
            </w:tr>
            <w:tr>
              <w:tc>
                <w:tcPr/>
                <w:p>
                  <w:pPr>
                    <w:pStyle w:val="Compact"/>
                    <w:jc w:val="center"/>
                  </w:pPr>
                  <w:r>
                    <w:t xml:space="preserve">-9.94</w:t>
                  </w:r>
                </w:p>
              </w:tc>
              <w:tc>
                <w:tcPr/>
                <w:p>
                  <w:pPr>
                    <w:pStyle w:val="Compact"/>
                    <w:jc w:val="center"/>
                  </w:pPr>
                  <w:r>
                    <w:t xml:space="preserve">5.72</w:t>
                  </w:r>
                </w:p>
              </w:tc>
              <w:tc>
                <w:tcPr/>
                <w:p>
                  <w:pPr>
                    <w:pStyle w:val="Compact"/>
                    <w:jc w:val="center"/>
                  </w:pPr>
                  <w:r>
                    <w:t xml:space="preserve">6.49</w:t>
                  </w:r>
                </w:p>
              </w:tc>
              <w:tc>
                <w:tcPr/>
                <w:p>
                  <w:pPr>
                    <w:pStyle w:val="Compact"/>
                    <w:jc w:val="center"/>
                  </w:pPr>
                  <w:r>
                    <w:t xml:space="preserve">6.30</w:t>
                  </w:r>
                </w:p>
              </w:tc>
            </w:tr>
          </w:tbl>
          <w:bookmarkEnd w:id="213"/>
          <w:bookmarkEnd w:id="214"/>
          <w:p/>
        </w:tc>
      </w:tr>
    </w:tbl>
    <w:bookmarkEnd w:id="215"/>
    <w:bookmarkEnd w:id="216"/>
    <w:bookmarkStart w:id="249" w:name="ploting"/>
    <w:p>
      <w:pPr>
        <w:pStyle w:val="Heading2"/>
      </w:pPr>
      <w:r>
        <w:t xml:space="preserve">13.7 Ploting</w:t>
      </w:r>
    </w:p>
    <w:p>
      <w:pPr>
        <w:pStyle w:val="FirstParagraph"/>
      </w:pPr>
      <w:r>
        <w:t xml:space="preserve">Dataframe has a</w:t>
      </w:r>
      <w:r>
        <w:t xml:space="preserve"> </w:t>
      </w:r>
      <w:r>
        <w:rPr>
          <w:rStyle w:val="VerbatimChar"/>
        </w:rPr>
        <w:t xml:space="preserve">plot()</w:t>
      </w:r>
      <w:r>
        <w:t xml:space="preserve"> </w:t>
      </w:r>
      <w:r>
        <w:t xml:space="preserve">function to do basic visualization. The</w:t>
      </w:r>
      <w:r>
        <w:t xml:space="preserve"> </w:t>
      </w:r>
      <w:r>
        <w:rPr>
          <w:rStyle w:val="VerbatimChar"/>
        </w:rPr>
        <w:t xml:space="preserve">kind</w:t>
      </w:r>
      <w:r>
        <w:t xml:space="preserve"> </w:t>
      </w:r>
      <w:r>
        <w:t xml:space="preserve">attribute for this function can be used to change the plot type.</w:t>
      </w:r>
    </w:p>
    <w:p>
      <w:pPr>
        <w:pStyle w:val="SourceCode"/>
      </w:pPr>
      <w:r>
        <w:rPr>
          <w:rStyle w:val="NormalTok"/>
        </w:rPr>
        <w:t xml:space="preserve">df_col1 </w:t>
      </w:r>
      <w:r>
        <w:rPr>
          <w:rStyle w:val="OperatorTok"/>
        </w:rPr>
        <w:t xml:space="preserve">=</w:t>
      </w:r>
      <w:r>
        <w:rPr>
          <w:rStyle w:val="NormalTok"/>
        </w:rPr>
        <w:t xml:space="preserve"> pd.DataFrame(np.array(</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6</w:t>
      </w:r>
      <w:r>
        <w:rPr>
          <w:rStyle w:val="NormalTok"/>
        </w:rPr>
        <w:t xml:space="preserve">))</w:t>
      </w:r>
      <w:r>
        <w:rPr>
          <w:rStyle w:val="OperatorTok"/>
        </w:rPr>
        <w:t xml:space="preserve">**</w:t>
      </w:r>
      <w:r>
        <w:rPr>
          <w:rStyle w:val="DecValTok"/>
        </w:rPr>
        <w:t xml:space="preserve">2</w:t>
      </w:r>
      <w:r>
        <w:rPr>
          <w:rStyle w:val="NormalTok"/>
        </w:rPr>
        <w:t xml:space="preserve">)</w:t>
      </w:r>
      <w:r>
        <w:br/>
      </w:r>
      <w:r>
        <w:rPr>
          <w:rStyle w:val="NormalTok"/>
        </w:rPr>
        <w:t xml:space="preserve">df_col2 </w:t>
      </w:r>
      <w:r>
        <w:rPr>
          <w:rStyle w:val="OperatorTok"/>
        </w:rPr>
        <w:t xml:space="preserve">=</w:t>
      </w:r>
      <w:r>
        <w:rPr>
          <w:rStyle w:val="NormalTok"/>
        </w:rPr>
        <w:t xml:space="preserve"> pd.DataFrame(np.array(</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6</w:t>
      </w:r>
      <w:r>
        <w:rPr>
          <w:rStyle w:val="NormalTok"/>
        </w:rPr>
        <w:t xml:space="preserve">))</w:t>
      </w:r>
      <w:r>
        <w:rPr>
          <w:rStyle w:val="OperatorTok"/>
        </w:rPr>
        <w:t xml:space="preserve">**</w:t>
      </w:r>
      <w:r>
        <w:rPr>
          <w:rStyle w:val="DecValTok"/>
        </w:rPr>
        <w:t xml:space="preserve">3</w:t>
      </w:r>
      <w:r>
        <w:rPr>
          <w:rStyle w:val="NormalTok"/>
        </w:rPr>
        <w:t xml:space="preserve">)</w:t>
      </w:r>
      <w:r>
        <w:br/>
      </w:r>
      <w:r>
        <w:br/>
      </w:r>
      <w:r>
        <w:rPr>
          <w:rStyle w:val="NormalTok"/>
        </w:rPr>
        <w:t xml:space="preserve">df_comb </w:t>
      </w:r>
      <w:r>
        <w:rPr>
          <w:rStyle w:val="OperatorTok"/>
        </w:rPr>
        <w:t xml:space="preserve">=</w:t>
      </w:r>
      <w:r>
        <w:rPr>
          <w:rStyle w:val="NormalTok"/>
        </w:rPr>
        <w:t xml:space="preserve"> pd.concat([df_col1,df_col2], axis</w:t>
      </w:r>
      <w:r>
        <w:rPr>
          <w:rStyle w:val="OperatorTok"/>
        </w:rPr>
        <w:t xml:space="preserve">=</w:t>
      </w:r>
      <w:r>
        <w:rPr>
          <w:rStyle w:val="DecValTok"/>
        </w:rPr>
        <w:t xml:space="preserve">1</w:t>
      </w:r>
      <w:r>
        <w:rPr>
          <w:rStyle w:val="NormalTok"/>
        </w:rPr>
        <w:t xml:space="preserve">, ignore_index</w:t>
      </w:r>
      <w:r>
        <w:rPr>
          <w:rStyle w:val="OperatorTok"/>
        </w:rPr>
        <w:t xml:space="preserve">=</w:t>
      </w:r>
      <w:r>
        <w:rPr>
          <w:rStyle w:val="VariableTok"/>
        </w:rPr>
        <w:t xml:space="preserve">True</w:t>
      </w:r>
      <w:r>
        <w:rPr>
          <w:rStyle w:val="NormalTok"/>
        </w:rPr>
        <w:t xml:space="preserve">)</w:t>
      </w:r>
      <w:r>
        <w:br/>
      </w:r>
      <w:r>
        <w:rPr>
          <w:rStyle w:val="NormalTok"/>
        </w:rPr>
        <w:t xml:space="preserve">df_comb.columns </w:t>
      </w:r>
      <w:r>
        <w:rPr>
          <w:rStyle w:val="OperatorTok"/>
        </w:rPr>
        <w:t xml:space="preserve">=</w:t>
      </w:r>
      <w:r>
        <w:rPr>
          <w:rStyle w:val="NormalTok"/>
        </w:rPr>
        <w:t xml:space="preserve"> [</w:t>
      </w:r>
      <w:r>
        <w:rPr>
          <w:rStyle w:val="StringTok"/>
        </w:rPr>
        <w:t xml:space="preserve">"Squares"</w:t>
      </w:r>
      <w:r>
        <w:rPr>
          <w:rStyle w:val="NormalTok"/>
        </w:rPr>
        <w:t xml:space="preserve">, </w:t>
      </w:r>
      <w:r>
        <w:rPr>
          <w:rStyle w:val="StringTok"/>
        </w:rPr>
        <w:t xml:space="preserve">"Cubes"</w:t>
      </w:r>
      <w:r>
        <w:rPr>
          <w:rStyle w:val="NormalTok"/>
        </w:rPr>
        <w:t xml:space="preserve">]</w:t>
      </w:r>
      <w:r>
        <w:br/>
      </w:r>
      <w:r>
        <w:rPr>
          <w:rStyle w:val="NormalTok"/>
        </w:rPr>
        <w:t xml:space="preserve">df_comb.index </w:t>
      </w:r>
      <w:r>
        <w:rPr>
          <w:rStyle w:val="OperatorTok"/>
        </w:rPr>
        <w:t xml:space="preserve">=</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w:t>
      </w:r>
      <w:r>
        <w:rPr>
          <w:rStyle w:val="DecValTok"/>
        </w:rPr>
        <w:t xml:space="preserve">6</w:t>
      </w:r>
      <w:r>
        <w:rPr>
          <w:rStyle w:val="NormalTok"/>
        </w:rPr>
        <w:t xml:space="preserve">)</w:t>
      </w:r>
      <w:r>
        <w:br/>
      </w:r>
      <w:r>
        <w:rPr>
          <w:rStyle w:val="NormalTok"/>
        </w:rPr>
        <w:t xml:space="preserve">display(df_comb)</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p>
        </w:tc>
        <w:tc>
          <w:tcPr/>
          <w:p>
            <w:pPr>
              <w:pStyle w:val="Compact"/>
            </w:pPr>
            <w:r>
              <w:t xml:space="preserve">Squares</w:t>
            </w:r>
          </w:p>
        </w:tc>
        <w:tc>
          <w:tcPr/>
          <w:p>
            <w:pPr>
              <w:pStyle w:val="Compact"/>
            </w:pPr>
            <w:r>
              <w:t xml:space="preserve">Cubes</w:t>
            </w:r>
          </w:p>
        </w:tc>
      </w:tr>
      <w:tr>
        <w:tc>
          <w:tcPr/>
          <w:p>
            <w:pPr>
              <w:pStyle w:val="Compact"/>
            </w:pPr>
            <w:r>
              <w:t xml:space="preserve">1</w:t>
            </w:r>
          </w:p>
        </w:tc>
        <w:tc>
          <w:tcPr/>
          <w:p>
            <w:pPr>
              <w:pStyle w:val="Compact"/>
            </w:pPr>
            <w:r>
              <w:t xml:space="preserve">1</w:t>
            </w:r>
          </w:p>
        </w:tc>
        <w:tc>
          <w:tcPr/>
          <w:p>
            <w:pPr>
              <w:pStyle w:val="Compact"/>
            </w:pPr>
            <w:r>
              <w:t xml:space="preserve">1</w:t>
            </w:r>
          </w:p>
        </w:tc>
      </w:tr>
      <w:tr>
        <w:tc>
          <w:tcPr/>
          <w:p>
            <w:pPr>
              <w:pStyle w:val="Compact"/>
            </w:pPr>
            <w:r>
              <w:t xml:space="preserve">2</w:t>
            </w:r>
          </w:p>
        </w:tc>
        <w:tc>
          <w:tcPr/>
          <w:p>
            <w:pPr>
              <w:pStyle w:val="Compact"/>
            </w:pPr>
            <w:r>
              <w:t xml:space="preserve">4</w:t>
            </w:r>
          </w:p>
        </w:tc>
        <w:tc>
          <w:tcPr/>
          <w:p>
            <w:pPr>
              <w:pStyle w:val="Compact"/>
            </w:pPr>
            <w:r>
              <w:t xml:space="preserve">8</w:t>
            </w:r>
          </w:p>
        </w:tc>
      </w:tr>
      <w:tr>
        <w:tc>
          <w:tcPr/>
          <w:p>
            <w:pPr>
              <w:pStyle w:val="Compact"/>
            </w:pPr>
            <w:r>
              <w:t xml:space="preserve">3</w:t>
            </w:r>
          </w:p>
        </w:tc>
        <w:tc>
          <w:tcPr/>
          <w:p>
            <w:pPr>
              <w:pStyle w:val="Compact"/>
            </w:pPr>
            <w:r>
              <w:t xml:space="preserve">9</w:t>
            </w:r>
          </w:p>
        </w:tc>
        <w:tc>
          <w:tcPr/>
          <w:p>
            <w:pPr>
              <w:pStyle w:val="Compact"/>
            </w:pPr>
            <w:r>
              <w:t xml:space="preserve">27</w:t>
            </w:r>
          </w:p>
        </w:tc>
      </w:tr>
      <w:tr>
        <w:tc>
          <w:tcPr/>
          <w:p>
            <w:pPr>
              <w:pStyle w:val="Compact"/>
            </w:pPr>
            <w:r>
              <w:t xml:space="preserve">4</w:t>
            </w:r>
          </w:p>
        </w:tc>
        <w:tc>
          <w:tcPr/>
          <w:p>
            <w:pPr>
              <w:pStyle w:val="Compact"/>
            </w:pPr>
            <w:r>
              <w:t xml:space="preserve">16</w:t>
            </w:r>
          </w:p>
        </w:tc>
        <w:tc>
          <w:tcPr/>
          <w:p>
            <w:pPr>
              <w:pStyle w:val="Compact"/>
            </w:pPr>
            <w:r>
              <w:t xml:space="preserve">64</w:t>
            </w:r>
          </w:p>
        </w:tc>
      </w:tr>
      <w:tr>
        <w:tc>
          <w:tcPr/>
          <w:p>
            <w:pPr>
              <w:pStyle w:val="Compact"/>
            </w:pPr>
            <w:r>
              <w:t xml:space="preserve">5</w:t>
            </w:r>
          </w:p>
        </w:tc>
        <w:tc>
          <w:tcPr/>
          <w:p>
            <w:pPr>
              <w:pStyle w:val="Compact"/>
            </w:pPr>
            <w:r>
              <w:t xml:space="preserve">25</w:t>
            </w:r>
          </w:p>
        </w:tc>
        <w:tc>
          <w:tcPr/>
          <w:p>
            <w:pPr>
              <w:pStyle w:val="Compact"/>
            </w:pPr>
            <w:r>
              <w:t xml:space="preserve">125</w:t>
            </w:r>
          </w:p>
        </w:tc>
      </w:tr>
    </w:tbl>
    <w:p>
      <w:pPr>
        <w:pStyle w:val="SourceCode"/>
      </w:pPr>
      <w:r>
        <w:rPr>
          <w:rStyle w:val="NormalTok"/>
        </w:rPr>
        <w:t xml:space="preserve">plot1 </w:t>
      </w:r>
      <w:r>
        <w:rPr>
          <w:rStyle w:val="OperatorTok"/>
        </w:rPr>
        <w:t xml:space="preserve">=</w:t>
      </w:r>
      <w:r>
        <w:rPr>
          <w:rStyle w:val="NormalTok"/>
        </w:rPr>
        <w:t xml:space="preserve"> df_comb.plot(title</w:t>
      </w:r>
      <w:r>
        <w:rPr>
          <w:rStyle w:val="OperatorTok"/>
        </w:rPr>
        <w:t xml:space="preserve">=</w:t>
      </w:r>
      <w:r>
        <w:rPr>
          <w:rStyle w:val="StringTok"/>
        </w:rPr>
        <w:t xml:space="preserve">"Line Plot"</w:t>
      </w:r>
      <w:r>
        <w:rPr>
          <w:rStyle w:val="NormalTok"/>
        </w:rPr>
        <w:t xml:space="preserve">)</w:t>
      </w:r>
      <w:r>
        <w:br/>
      </w:r>
      <w:r>
        <w:rPr>
          <w:rStyle w:val="NormalTok"/>
        </w:rPr>
        <w:t xml:space="preserve">plot2 </w:t>
      </w:r>
      <w:r>
        <w:rPr>
          <w:rStyle w:val="OperatorTok"/>
        </w:rPr>
        <w:t xml:space="preserve">=</w:t>
      </w:r>
      <w:r>
        <w:rPr>
          <w:rStyle w:val="NormalTok"/>
        </w:rPr>
        <w:t xml:space="preserve"> df_comb.plot(kind</w:t>
      </w:r>
      <w:r>
        <w:rPr>
          <w:rStyle w:val="OperatorTok"/>
        </w:rPr>
        <w:t xml:space="preserve">=</w:t>
      </w:r>
      <w:r>
        <w:rPr>
          <w:rStyle w:val="StringTok"/>
        </w:rPr>
        <w:t xml:space="preserve">"bar"</w:t>
      </w:r>
      <w:r>
        <w:rPr>
          <w:rStyle w:val="NormalTok"/>
        </w:rPr>
        <w:t xml:space="preserve">, title</w:t>
      </w:r>
      <w:r>
        <w:rPr>
          <w:rStyle w:val="OperatorTok"/>
        </w:rPr>
        <w:t xml:space="preserve">=</w:t>
      </w:r>
      <w:r>
        <w:rPr>
          <w:rStyle w:val="StringTok"/>
        </w:rPr>
        <w:t xml:space="preserve">"Bar Plot"</w:t>
      </w:r>
      <w:r>
        <w:rPr>
          <w:rStyle w:val="NormalTok"/>
        </w:rPr>
        <w:t xml:space="preserve">)</w:t>
      </w:r>
    </w:p>
    <w:tbl>
      <w:tblPr>
        <w:tblStyle w:val="Table"/>
        <w:tblW w:type="pct" w:w="5000"/>
        <w:tblLayout w:type="fixed"/>
        <w:tblLook w:firstRow="0" w:lastRow="0" w:firstColumn="0" w:lastColumn="0" w:noHBand="0" w:noVBand="0" w:val="0000"/>
      </w:tblPr>
      <w:tblGrid>
        <w:gridCol w:w="3960"/>
        <w:gridCol w:w="3960"/>
      </w:tblGrid>
      <w:tr>
        <w:tc>
          <w:tcPr/>
          <w:p>
            <w:pPr>
              <w:jc w:val="center"/>
            </w:pPr>
            <w:r>
              <w:drawing>
                <wp:inline>
                  <wp:extent cx="2971800" cy="2092147"/>
                  <wp:effectExtent b="0" l="0" r="0" t="0"/>
                  <wp:docPr descr="" title="" id="218" name="Picture"/>
                  <a:graphic>
                    <a:graphicData uri="http://schemas.openxmlformats.org/drawingml/2006/picture">
                      <pic:pic>
                        <pic:nvPicPr>
                          <pic:cNvPr descr="Pandas_files/figure-docx/cell-33-output-1.png" id="219" name="Picture"/>
                          <pic:cNvPicPr>
                            <a:picLocks noChangeArrowheads="1" noChangeAspect="1"/>
                          </pic:cNvPicPr>
                        </pic:nvPicPr>
                        <pic:blipFill>
                          <a:blip r:embed="rId217"/>
                          <a:stretch>
                            <a:fillRect/>
                          </a:stretch>
                        </pic:blipFill>
                        <pic:spPr bwMode="auto">
                          <a:xfrm>
                            <a:off x="0" y="0"/>
                            <a:ext cx="2971800" cy="2092147"/>
                          </a:xfrm>
                          <a:prstGeom prst="rect">
                            <a:avLst/>
                          </a:prstGeom>
                          <a:noFill/>
                          <a:ln w="9525">
                            <a:noFill/>
                            <a:headEnd/>
                            <a:tailEnd/>
                          </a:ln>
                        </pic:spPr>
                      </pic:pic>
                    </a:graphicData>
                  </a:graphic>
                </wp:inline>
              </w:drawing>
            </w:r>
          </w:p>
        </w:tc>
        <w:tc>
          <w:tcPr/>
          <w:p>
            <w:pPr>
              <w:jc w:val="center"/>
            </w:pPr>
            <w:r>
              <w:drawing>
                <wp:inline>
                  <wp:extent cx="2971800" cy="2068372"/>
                  <wp:effectExtent b="0" l="0" r="0" t="0"/>
                  <wp:docPr descr="" title="" id="221" name="Picture"/>
                  <a:graphic>
                    <a:graphicData uri="http://schemas.openxmlformats.org/drawingml/2006/picture">
                      <pic:pic>
                        <pic:nvPicPr>
                          <pic:cNvPr descr="Pandas_files/figure-docx/cell-33-output-2.png" id="222" name="Picture"/>
                          <pic:cNvPicPr>
                            <a:picLocks noChangeArrowheads="1" noChangeAspect="1"/>
                          </pic:cNvPicPr>
                        </pic:nvPicPr>
                        <pic:blipFill>
                          <a:blip r:embed="rId220"/>
                          <a:stretch>
                            <a:fillRect/>
                          </a:stretch>
                        </pic:blipFill>
                        <pic:spPr bwMode="auto">
                          <a:xfrm>
                            <a:off x="0" y="0"/>
                            <a:ext cx="2971800" cy="2068372"/>
                          </a:xfrm>
                          <a:prstGeom prst="rect">
                            <a:avLst/>
                          </a:prstGeom>
                          <a:noFill/>
                          <a:ln w="9525">
                            <a:noFill/>
                            <a:headEnd/>
                            <a:tailEnd/>
                          </a:ln>
                        </pic:spPr>
                      </pic:pic>
                    </a:graphicData>
                  </a:graphic>
                </wp:inline>
              </w:drawing>
            </w:r>
          </w:p>
        </w:tc>
      </w:tr>
    </w:tbl>
    <w:bookmarkStart w:id="223" w:name="the-iris-dataset"/>
    <w:p>
      <w:pPr>
        <w:pStyle w:val="Heading3"/>
      </w:pPr>
      <w:r>
        <w:t xml:space="preserve">The iris dataset</w:t>
      </w:r>
    </w:p>
    <w:p>
      <w:pPr>
        <w:pStyle w:val="FirstParagraph"/>
      </w:pPr>
      <w:r>
        <w:t xml:space="preserve">One of the popular datasets for learning data analysis is the iris dataset which has data for four iris flower features (sepal length, sepal width, petal length, and petal width). These data are there for the three species namely</w:t>
      </w:r>
      <w:r>
        <w:t xml:space="preserve"> </w:t>
      </w:r>
      <w:r>
        <w:rPr>
          <w:i/>
          <w:iCs/>
        </w:rPr>
        <w:t xml:space="preserve">Iris setosa</w:t>
      </w:r>
      <w:r>
        <w:t xml:space="preserve">,</w:t>
      </w:r>
      <w:r>
        <w:t xml:space="preserve"> </w:t>
      </w:r>
      <w:r>
        <w:rPr>
          <w:i/>
          <w:iCs/>
        </w:rPr>
        <w:t xml:space="preserve">Iris versicolour</w:t>
      </w:r>
      <w:r>
        <w:t xml:space="preserve">, and</w:t>
      </w:r>
      <w:r>
        <w:t xml:space="preserve"> </w:t>
      </w:r>
      <w:r>
        <w:rPr>
          <w:i/>
          <w:iCs/>
        </w:rPr>
        <w:t xml:space="preserve">Iris virginica</w:t>
      </w:r>
      <w:r>
        <w:t xml:space="preserve">. Let’s import this data create a dataframe and practice data visualization.</w:t>
      </w:r>
    </w:p>
    <w:p>
      <w:pPr>
        <w:pStyle w:val="SourceCode"/>
      </w:pPr>
      <w:r>
        <w:rPr>
          <w:rStyle w:val="NormalTok"/>
        </w:rPr>
        <w:t xml:space="preserve">csv_url </w:t>
      </w:r>
      <w:r>
        <w:rPr>
          <w:rStyle w:val="OperatorTok"/>
        </w:rPr>
        <w:t xml:space="preserve">=</w:t>
      </w:r>
      <w:r>
        <w:rPr>
          <w:rStyle w:val="NormalTok"/>
        </w:rPr>
        <w:t xml:space="preserve"> </w:t>
      </w:r>
      <w:r>
        <w:rPr>
          <w:rStyle w:val="StringTok"/>
        </w:rPr>
        <w:t xml:space="preserve">'https://archive.ics.uci.edu/ml/machine-learning-databases/iris/iris.data'</w:t>
      </w:r>
      <w:r>
        <w:br/>
      </w:r>
      <w:r>
        <w:rPr>
          <w:rStyle w:val="CommentTok"/>
        </w:rPr>
        <w:t xml:space="preserve"># using the attribute information as the column names</w:t>
      </w:r>
      <w:r>
        <w:br/>
      </w:r>
      <w:r>
        <w:rPr>
          <w:rStyle w:val="NormalTok"/>
        </w:rPr>
        <w:t xml:space="preserve">col_names </w:t>
      </w:r>
      <w:r>
        <w:rPr>
          <w:rStyle w:val="OperatorTok"/>
        </w:rPr>
        <w:t xml:space="preserve">=</w:t>
      </w:r>
      <w:r>
        <w:rPr>
          <w:rStyle w:val="NormalTok"/>
        </w:rPr>
        <w:t xml:space="preserve"> [</w:t>
      </w:r>
      <w:r>
        <w:rPr>
          <w:rStyle w:val="StringTok"/>
        </w:rPr>
        <w:t xml:space="preserve">'Sepal_Length'</w:t>
      </w:r>
      <w:r>
        <w:rPr>
          <w:rStyle w:val="NormalTok"/>
        </w:rPr>
        <w:t xml:space="preserve">,</w:t>
      </w:r>
      <w:r>
        <w:rPr>
          <w:rStyle w:val="StringTok"/>
        </w:rPr>
        <w:t xml:space="preserve">'Sepal_Width'</w:t>
      </w:r>
      <w:r>
        <w:rPr>
          <w:rStyle w:val="NormalTok"/>
        </w:rPr>
        <w:t xml:space="preserve">,</w:t>
      </w:r>
      <w:r>
        <w:rPr>
          <w:rStyle w:val="StringTok"/>
        </w:rPr>
        <w:t xml:space="preserve">'Petal_Length'</w:t>
      </w:r>
      <w:r>
        <w:rPr>
          <w:rStyle w:val="NormalTok"/>
        </w:rPr>
        <w:t xml:space="preserve">,</w:t>
      </w:r>
      <w:r>
        <w:rPr>
          <w:rStyle w:val="StringTok"/>
        </w:rPr>
        <w:t xml:space="preserve">'Petal_Width'</w:t>
      </w:r>
      <w:r>
        <w:rPr>
          <w:rStyle w:val="NormalTok"/>
        </w:rPr>
        <w:t xml:space="preserve">,</w:t>
      </w:r>
      <w:r>
        <w:rPr>
          <w:rStyle w:val="StringTok"/>
        </w:rPr>
        <w:t xml:space="preserve">'Class'</w:t>
      </w:r>
      <w:r>
        <w:rPr>
          <w:rStyle w:val="NormalTok"/>
        </w:rPr>
        <w:t xml:space="preserve">]</w:t>
      </w:r>
      <w:r>
        <w:br/>
      </w:r>
      <w:r>
        <w:rPr>
          <w:rStyle w:val="NormalTok"/>
        </w:rPr>
        <w:t xml:space="preserve">iris </w:t>
      </w:r>
      <w:r>
        <w:rPr>
          <w:rStyle w:val="OperatorTok"/>
        </w:rPr>
        <w:t xml:space="preserve">=</w:t>
      </w:r>
      <w:r>
        <w:rPr>
          <w:rStyle w:val="NormalTok"/>
        </w:rPr>
        <w:t xml:space="preserve">  pd.read_csv(csv_url, names </w:t>
      </w:r>
      <w:r>
        <w:rPr>
          <w:rStyle w:val="OperatorTok"/>
        </w:rPr>
        <w:t xml:space="preserve">=</w:t>
      </w:r>
      <w:r>
        <w:rPr>
          <w:rStyle w:val="NormalTok"/>
        </w:rPr>
        <w:t xml:space="preserve"> col_names)</w:t>
      </w:r>
    </w:p>
    <w:p>
      <w:pPr>
        <w:pStyle w:val="SourceCode"/>
      </w:pPr>
      <w:r>
        <w:rPr>
          <w:rStyle w:val="NormalTok"/>
        </w:rPr>
        <w:t xml:space="preserve">display(iris)</w:t>
      </w:r>
      <w:r>
        <w:br/>
      </w:r>
      <w:r>
        <w:rPr>
          <w:rStyle w:val="BuiltInTok"/>
        </w:rPr>
        <w:t xml:space="preserve">print</w:t>
      </w:r>
      <w:r>
        <w:rPr>
          <w:rStyle w:val="NormalTok"/>
        </w:rPr>
        <w:t xml:space="preserve">(iris.dtypes)</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p>
        </w:tc>
        <w:tc>
          <w:tcPr/>
          <w:p>
            <w:pPr>
              <w:pStyle w:val="Compact"/>
            </w:pPr>
            <w:r>
              <w:t xml:space="preserve">Sepal_Length</w:t>
            </w:r>
          </w:p>
        </w:tc>
        <w:tc>
          <w:tcPr/>
          <w:p>
            <w:pPr>
              <w:pStyle w:val="Compact"/>
            </w:pPr>
            <w:r>
              <w:t xml:space="preserve">Sepal_Width</w:t>
            </w:r>
          </w:p>
        </w:tc>
        <w:tc>
          <w:tcPr/>
          <w:p>
            <w:pPr>
              <w:pStyle w:val="Compact"/>
            </w:pPr>
            <w:r>
              <w:t xml:space="preserve">Petal_Length</w:t>
            </w:r>
          </w:p>
        </w:tc>
        <w:tc>
          <w:tcPr/>
          <w:p>
            <w:pPr>
              <w:pStyle w:val="Compact"/>
            </w:pPr>
            <w:r>
              <w:t xml:space="preserve">Petal_Width</w:t>
            </w:r>
          </w:p>
        </w:tc>
        <w:tc>
          <w:tcPr/>
          <w:p>
            <w:pPr>
              <w:pStyle w:val="Compact"/>
            </w:pPr>
            <w:r>
              <w:t xml:space="preserve">Class</w:t>
            </w:r>
          </w:p>
        </w:tc>
      </w:tr>
      <w:tr>
        <w:tc>
          <w:tcPr/>
          <w:p>
            <w:pPr>
              <w:pStyle w:val="Compact"/>
            </w:pPr>
            <w:r>
              <w:t xml:space="preserve">0</w:t>
            </w:r>
          </w:p>
        </w:tc>
        <w:tc>
          <w:tcPr/>
          <w:p>
            <w:pPr>
              <w:pStyle w:val="Compact"/>
            </w:pPr>
            <w:r>
              <w:t xml:space="preserve">5.1</w:t>
            </w:r>
          </w:p>
        </w:tc>
        <w:tc>
          <w:tcPr/>
          <w:p>
            <w:pPr>
              <w:pStyle w:val="Compact"/>
            </w:pPr>
            <w:r>
              <w:t xml:space="preserve">3.5</w:t>
            </w:r>
          </w:p>
        </w:tc>
        <w:tc>
          <w:tcPr/>
          <w:p>
            <w:pPr>
              <w:pStyle w:val="Compact"/>
            </w:pPr>
            <w:r>
              <w:t xml:space="preserve">1.4</w:t>
            </w:r>
          </w:p>
        </w:tc>
        <w:tc>
          <w:tcPr/>
          <w:p>
            <w:pPr>
              <w:pStyle w:val="Compact"/>
            </w:pPr>
            <w:r>
              <w:t xml:space="preserve">0.2</w:t>
            </w:r>
          </w:p>
        </w:tc>
        <w:tc>
          <w:tcPr/>
          <w:p>
            <w:pPr>
              <w:pStyle w:val="Compact"/>
            </w:pPr>
            <w:r>
              <w:t xml:space="preserve">Iris-setosa</w:t>
            </w:r>
          </w:p>
        </w:tc>
      </w:tr>
      <w:tr>
        <w:tc>
          <w:tcPr/>
          <w:p>
            <w:pPr>
              <w:pStyle w:val="Compact"/>
            </w:pPr>
            <w:r>
              <w:t xml:space="preserve">1</w:t>
            </w:r>
          </w:p>
        </w:tc>
        <w:tc>
          <w:tcPr/>
          <w:p>
            <w:pPr>
              <w:pStyle w:val="Compact"/>
            </w:pPr>
            <w:r>
              <w:t xml:space="preserve">4.9</w:t>
            </w:r>
          </w:p>
        </w:tc>
        <w:tc>
          <w:tcPr/>
          <w:p>
            <w:pPr>
              <w:pStyle w:val="Compact"/>
            </w:pPr>
            <w:r>
              <w:t xml:space="preserve">3.0</w:t>
            </w:r>
          </w:p>
        </w:tc>
        <w:tc>
          <w:tcPr/>
          <w:p>
            <w:pPr>
              <w:pStyle w:val="Compact"/>
            </w:pPr>
            <w:r>
              <w:t xml:space="preserve">1.4</w:t>
            </w:r>
          </w:p>
        </w:tc>
        <w:tc>
          <w:tcPr/>
          <w:p>
            <w:pPr>
              <w:pStyle w:val="Compact"/>
            </w:pPr>
            <w:r>
              <w:t xml:space="preserve">0.2</w:t>
            </w:r>
          </w:p>
        </w:tc>
        <w:tc>
          <w:tcPr/>
          <w:p>
            <w:pPr>
              <w:pStyle w:val="Compact"/>
            </w:pPr>
            <w:r>
              <w:t xml:space="preserve">Iris-setosa</w:t>
            </w:r>
          </w:p>
        </w:tc>
      </w:tr>
      <w:tr>
        <w:tc>
          <w:tcPr/>
          <w:p>
            <w:pPr>
              <w:pStyle w:val="Compact"/>
            </w:pPr>
            <w:r>
              <w:t xml:space="preserve">2</w:t>
            </w:r>
          </w:p>
        </w:tc>
        <w:tc>
          <w:tcPr/>
          <w:p>
            <w:pPr>
              <w:pStyle w:val="Compact"/>
            </w:pPr>
            <w:r>
              <w:t xml:space="preserve">4.7</w:t>
            </w:r>
          </w:p>
        </w:tc>
        <w:tc>
          <w:tcPr/>
          <w:p>
            <w:pPr>
              <w:pStyle w:val="Compact"/>
            </w:pPr>
            <w:r>
              <w:t xml:space="preserve">3.2</w:t>
            </w:r>
          </w:p>
        </w:tc>
        <w:tc>
          <w:tcPr/>
          <w:p>
            <w:pPr>
              <w:pStyle w:val="Compact"/>
            </w:pPr>
            <w:r>
              <w:t xml:space="preserve">1.3</w:t>
            </w:r>
          </w:p>
        </w:tc>
        <w:tc>
          <w:tcPr/>
          <w:p>
            <w:pPr>
              <w:pStyle w:val="Compact"/>
            </w:pPr>
            <w:r>
              <w:t xml:space="preserve">0.2</w:t>
            </w:r>
          </w:p>
        </w:tc>
        <w:tc>
          <w:tcPr/>
          <w:p>
            <w:pPr>
              <w:pStyle w:val="Compact"/>
            </w:pPr>
            <w:r>
              <w:t xml:space="preserve">Iris-setosa</w:t>
            </w:r>
          </w:p>
        </w:tc>
      </w:tr>
      <w:tr>
        <w:tc>
          <w:tcPr/>
          <w:p>
            <w:pPr>
              <w:pStyle w:val="Compact"/>
            </w:pPr>
            <w:r>
              <w:t xml:space="preserve">3</w:t>
            </w:r>
          </w:p>
        </w:tc>
        <w:tc>
          <w:tcPr/>
          <w:p>
            <w:pPr>
              <w:pStyle w:val="Compact"/>
            </w:pPr>
            <w:r>
              <w:t xml:space="preserve">4.6</w:t>
            </w:r>
          </w:p>
        </w:tc>
        <w:tc>
          <w:tcPr/>
          <w:p>
            <w:pPr>
              <w:pStyle w:val="Compact"/>
            </w:pPr>
            <w:r>
              <w:t xml:space="preserve">3.1</w:t>
            </w:r>
          </w:p>
        </w:tc>
        <w:tc>
          <w:tcPr/>
          <w:p>
            <w:pPr>
              <w:pStyle w:val="Compact"/>
            </w:pPr>
            <w:r>
              <w:t xml:space="preserve">1.5</w:t>
            </w:r>
          </w:p>
        </w:tc>
        <w:tc>
          <w:tcPr/>
          <w:p>
            <w:pPr>
              <w:pStyle w:val="Compact"/>
            </w:pPr>
            <w:r>
              <w:t xml:space="preserve">0.2</w:t>
            </w:r>
          </w:p>
        </w:tc>
        <w:tc>
          <w:tcPr/>
          <w:p>
            <w:pPr>
              <w:pStyle w:val="Compact"/>
            </w:pPr>
            <w:r>
              <w:t xml:space="preserve">Iris-setosa</w:t>
            </w:r>
          </w:p>
        </w:tc>
      </w:tr>
      <w:tr>
        <w:tc>
          <w:tcPr/>
          <w:p>
            <w:pPr>
              <w:pStyle w:val="Compact"/>
            </w:pPr>
            <w:r>
              <w:t xml:space="preserve">4</w:t>
            </w:r>
          </w:p>
        </w:tc>
        <w:tc>
          <w:tcPr/>
          <w:p>
            <w:pPr>
              <w:pStyle w:val="Compact"/>
            </w:pPr>
            <w:r>
              <w:t xml:space="preserve">5.0</w:t>
            </w:r>
          </w:p>
        </w:tc>
        <w:tc>
          <w:tcPr/>
          <w:p>
            <w:pPr>
              <w:pStyle w:val="Compact"/>
            </w:pPr>
            <w:r>
              <w:t xml:space="preserve">3.6</w:t>
            </w:r>
          </w:p>
        </w:tc>
        <w:tc>
          <w:tcPr/>
          <w:p>
            <w:pPr>
              <w:pStyle w:val="Compact"/>
            </w:pPr>
            <w:r>
              <w:t xml:space="preserve">1.4</w:t>
            </w:r>
          </w:p>
        </w:tc>
        <w:tc>
          <w:tcPr/>
          <w:p>
            <w:pPr>
              <w:pStyle w:val="Compact"/>
            </w:pPr>
            <w:r>
              <w:t xml:space="preserve">0.2</w:t>
            </w:r>
          </w:p>
        </w:tc>
        <w:tc>
          <w:tcPr/>
          <w:p>
            <w:pPr>
              <w:pStyle w:val="Compact"/>
            </w:pPr>
            <w:r>
              <w:t xml:space="preserve">Iris-setosa</w:t>
            </w:r>
          </w:p>
        </w:tc>
      </w:tr>
      <w:tr>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145</w:t>
            </w:r>
          </w:p>
        </w:tc>
        <w:tc>
          <w:tcPr/>
          <w:p>
            <w:pPr>
              <w:pStyle w:val="Compact"/>
            </w:pPr>
            <w:r>
              <w:t xml:space="preserve">6.7</w:t>
            </w:r>
          </w:p>
        </w:tc>
        <w:tc>
          <w:tcPr/>
          <w:p>
            <w:pPr>
              <w:pStyle w:val="Compact"/>
            </w:pPr>
            <w:r>
              <w:t xml:space="preserve">3.0</w:t>
            </w:r>
          </w:p>
        </w:tc>
        <w:tc>
          <w:tcPr/>
          <w:p>
            <w:pPr>
              <w:pStyle w:val="Compact"/>
            </w:pPr>
            <w:r>
              <w:t xml:space="preserve">5.2</w:t>
            </w:r>
          </w:p>
        </w:tc>
        <w:tc>
          <w:tcPr/>
          <w:p>
            <w:pPr>
              <w:pStyle w:val="Compact"/>
            </w:pPr>
            <w:r>
              <w:t xml:space="preserve">2.3</w:t>
            </w:r>
          </w:p>
        </w:tc>
        <w:tc>
          <w:tcPr/>
          <w:p>
            <w:pPr>
              <w:pStyle w:val="Compact"/>
            </w:pPr>
            <w:r>
              <w:t xml:space="preserve">Iris-virginica</w:t>
            </w:r>
          </w:p>
        </w:tc>
      </w:tr>
      <w:tr>
        <w:tc>
          <w:tcPr/>
          <w:p>
            <w:pPr>
              <w:pStyle w:val="Compact"/>
            </w:pPr>
            <w:r>
              <w:t xml:space="preserve">146</w:t>
            </w:r>
          </w:p>
        </w:tc>
        <w:tc>
          <w:tcPr/>
          <w:p>
            <w:pPr>
              <w:pStyle w:val="Compact"/>
            </w:pPr>
            <w:r>
              <w:t xml:space="preserve">6.3</w:t>
            </w:r>
          </w:p>
        </w:tc>
        <w:tc>
          <w:tcPr/>
          <w:p>
            <w:pPr>
              <w:pStyle w:val="Compact"/>
            </w:pPr>
            <w:r>
              <w:t xml:space="preserve">2.5</w:t>
            </w:r>
          </w:p>
        </w:tc>
        <w:tc>
          <w:tcPr/>
          <w:p>
            <w:pPr>
              <w:pStyle w:val="Compact"/>
            </w:pPr>
            <w:r>
              <w:t xml:space="preserve">5.0</w:t>
            </w:r>
          </w:p>
        </w:tc>
        <w:tc>
          <w:tcPr/>
          <w:p>
            <w:pPr>
              <w:pStyle w:val="Compact"/>
            </w:pPr>
            <w:r>
              <w:t xml:space="preserve">1.9</w:t>
            </w:r>
          </w:p>
        </w:tc>
        <w:tc>
          <w:tcPr/>
          <w:p>
            <w:pPr>
              <w:pStyle w:val="Compact"/>
            </w:pPr>
            <w:r>
              <w:t xml:space="preserve">Iris-virginica</w:t>
            </w:r>
          </w:p>
        </w:tc>
      </w:tr>
      <w:tr>
        <w:tc>
          <w:tcPr/>
          <w:p>
            <w:pPr>
              <w:pStyle w:val="Compact"/>
            </w:pPr>
            <w:r>
              <w:t xml:space="preserve">147</w:t>
            </w:r>
          </w:p>
        </w:tc>
        <w:tc>
          <w:tcPr/>
          <w:p>
            <w:pPr>
              <w:pStyle w:val="Compact"/>
            </w:pPr>
            <w:r>
              <w:t xml:space="preserve">6.5</w:t>
            </w:r>
          </w:p>
        </w:tc>
        <w:tc>
          <w:tcPr/>
          <w:p>
            <w:pPr>
              <w:pStyle w:val="Compact"/>
            </w:pPr>
            <w:r>
              <w:t xml:space="preserve">3.0</w:t>
            </w:r>
          </w:p>
        </w:tc>
        <w:tc>
          <w:tcPr/>
          <w:p>
            <w:pPr>
              <w:pStyle w:val="Compact"/>
            </w:pPr>
            <w:r>
              <w:t xml:space="preserve">5.2</w:t>
            </w:r>
          </w:p>
        </w:tc>
        <w:tc>
          <w:tcPr/>
          <w:p>
            <w:pPr>
              <w:pStyle w:val="Compact"/>
            </w:pPr>
            <w:r>
              <w:t xml:space="preserve">2.0</w:t>
            </w:r>
          </w:p>
        </w:tc>
        <w:tc>
          <w:tcPr/>
          <w:p>
            <w:pPr>
              <w:pStyle w:val="Compact"/>
            </w:pPr>
            <w:r>
              <w:t xml:space="preserve">Iris-virginica</w:t>
            </w:r>
          </w:p>
        </w:tc>
      </w:tr>
      <w:tr>
        <w:tc>
          <w:tcPr/>
          <w:p>
            <w:pPr>
              <w:pStyle w:val="Compact"/>
            </w:pPr>
            <w:r>
              <w:t xml:space="preserve">148</w:t>
            </w:r>
          </w:p>
        </w:tc>
        <w:tc>
          <w:tcPr/>
          <w:p>
            <w:pPr>
              <w:pStyle w:val="Compact"/>
            </w:pPr>
            <w:r>
              <w:t xml:space="preserve">6.2</w:t>
            </w:r>
          </w:p>
        </w:tc>
        <w:tc>
          <w:tcPr/>
          <w:p>
            <w:pPr>
              <w:pStyle w:val="Compact"/>
            </w:pPr>
            <w:r>
              <w:t xml:space="preserve">3.4</w:t>
            </w:r>
          </w:p>
        </w:tc>
        <w:tc>
          <w:tcPr/>
          <w:p>
            <w:pPr>
              <w:pStyle w:val="Compact"/>
            </w:pPr>
            <w:r>
              <w:t xml:space="preserve">5.4</w:t>
            </w:r>
          </w:p>
        </w:tc>
        <w:tc>
          <w:tcPr/>
          <w:p>
            <w:pPr>
              <w:pStyle w:val="Compact"/>
            </w:pPr>
            <w:r>
              <w:t xml:space="preserve">2.3</w:t>
            </w:r>
          </w:p>
        </w:tc>
        <w:tc>
          <w:tcPr/>
          <w:p>
            <w:pPr>
              <w:pStyle w:val="Compact"/>
            </w:pPr>
            <w:r>
              <w:t xml:space="preserve">Iris-virginica</w:t>
            </w:r>
          </w:p>
        </w:tc>
      </w:tr>
      <w:tr>
        <w:tc>
          <w:tcPr/>
          <w:p>
            <w:pPr>
              <w:pStyle w:val="Compact"/>
            </w:pPr>
            <w:r>
              <w:t xml:space="preserve">149</w:t>
            </w:r>
          </w:p>
        </w:tc>
        <w:tc>
          <w:tcPr/>
          <w:p>
            <w:pPr>
              <w:pStyle w:val="Compact"/>
            </w:pPr>
            <w:r>
              <w:t xml:space="preserve">5.9</w:t>
            </w:r>
          </w:p>
        </w:tc>
        <w:tc>
          <w:tcPr/>
          <w:p>
            <w:pPr>
              <w:pStyle w:val="Compact"/>
            </w:pPr>
            <w:r>
              <w:t xml:space="preserve">3.0</w:t>
            </w:r>
          </w:p>
        </w:tc>
        <w:tc>
          <w:tcPr/>
          <w:p>
            <w:pPr>
              <w:pStyle w:val="Compact"/>
            </w:pPr>
            <w:r>
              <w:t xml:space="preserve">5.1</w:t>
            </w:r>
          </w:p>
        </w:tc>
        <w:tc>
          <w:tcPr/>
          <w:p>
            <w:pPr>
              <w:pStyle w:val="Compact"/>
            </w:pPr>
            <w:r>
              <w:t xml:space="preserve">1.8</w:t>
            </w:r>
          </w:p>
        </w:tc>
        <w:tc>
          <w:tcPr/>
          <w:p>
            <w:pPr>
              <w:pStyle w:val="Compact"/>
            </w:pPr>
            <w:r>
              <w:t xml:space="preserve">Iris-virginica</w:t>
            </w:r>
          </w:p>
        </w:tc>
      </w:tr>
    </w:tbl>
    <w:p>
      <w:pPr>
        <w:pStyle w:val="SourceCode"/>
      </w:pPr>
      <w:r>
        <w:rPr>
          <w:rStyle w:val="VerbatimChar"/>
        </w:rPr>
        <w:t xml:space="preserve">Sepal_Length    float64</w:t>
      </w:r>
      <w:r>
        <w:br/>
      </w:r>
      <w:r>
        <w:rPr>
          <w:rStyle w:val="VerbatimChar"/>
        </w:rPr>
        <w:t xml:space="preserve">Sepal_Width     float64</w:t>
      </w:r>
      <w:r>
        <w:br/>
      </w:r>
      <w:r>
        <w:rPr>
          <w:rStyle w:val="VerbatimChar"/>
        </w:rPr>
        <w:t xml:space="preserve">Petal_Length    float64</w:t>
      </w:r>
      <w:r>
        <w:br/>
      </w:r>
      <w:r>
        <w:rPr>
          <w:rStyle w:val="VerbatimChar"/>
        </w:rPr>
        <w:t xml:space="preserve">Petal_Width     float64</w:t>
      </w:r>
      <w:r>
        <w:br/>
      </w:r>
      <w:r>
        <w:rPr>
          <w:rStyle w:val="VerbatimChar"/>
        </w:rPr>
        <w:t xml:space="preserve">Class            object</w:t>
      </w:r>
      <w:r>
        <w:br/>
      </w:r>
      <w:r>
        <w:rPr>
          <w:rStyle w:val="VerbatimChar"/>
        </w:rPr>
        <w:t xml:space="preserve">dtype: object</w:t>
      </w:r>
    </w:p>
    <w:p>
      <w:pPr>
        <w:pStyle w:val="FirstParagraph"/>
      </w:pPr>
      <w:r>
        <w:t xml:space="preserve">To get the summary statistics for this dataset we’ll use the</w:t>
      </w:r>
      <w:r>
        <w:t xml:space="preserve"> </w:t>
      </w:r>
      <w:r>
        <w:rPr>
          <w:rStyle w:val="VerbatimChar"/>
        </w:rPr>
        <w:t xml:space="preserve">describe</w:t>
      </w:r>
      <w:r>
        <w:t xml:space="preserve"> </w:t>
      </w:r>
      <w:r>
        <w:t xml:space="preserve">function for the iris dataframe. This function calculates different statistical parameters for all the columns with numeric data. Notice that this summary would be for the entire data and so might not be of much use. A better approach would be first aggreate the data by species so that we can get summary statistics for each species.</w:t>
      </w:r>
    </w:p>
    <w:p>
      <w:pPr>
        <w:pStyle w:val="SourceCode"/>
      </w:pPr>
      <w:r>
        <w:rPr>
          <w:rStyle w:val="NormalTok"/>
        </w:rPr>
        <w:t xml:space="preserve">iris.describe()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p>
        </w:tc>
        <w:tc>
          <w:tcPr/>
          <w:p>
            <w:pPr>
              <w:pStyle w:val="Compact"/>
            </w:pPr>
            <w:r>
              <w:t xml:space="preserve">Sepal_Length</w:t>
            </w:r>
          </w:p>
        </w:tc>
        <w:tc>
          <w:tcPr/>
          <w:p>
            <w:pPr>
              <w:pStyle w:val="Compact"/>
            </w:pPr>
            <w:r>
              <w:t xml:space="preserve">Sepal_Width</w:t>
            </w:r>
          </w:p>
        </w:tc>
        <w:tc>
          <w:tcPr/>
          <w:p>
            <w:pPr>
              <w:pStyle w:val="Compact"/>
            </w:pPr>
            <w:r>
              <w:t xml:space="preserve">Petal_Length</w:t>
            </w:r>
          </w:p>
        </w:tc>
        <w:tc>
          <w:tcPr/>
          <w:p>
            <w:pPr>
              <w:pStyle w:val="Compact"/>
            </w:pPr>
            <w:r>
              <w:t xml:space="preserve">Petal_Width</w:t>
            </w:r>
          </w:p>
        </w:tc>
      </w:tr>
      <w:tr>
        <w:tc>
          <w:tcPr/>
          <w:p>
            <w:pPr>
              <w:pStyle w:val="Compact"/>
            </w:pPr>
            <w:r>
              <w:t xml:space="preserve">count</w:t>
            </w:r>
          </w:p>
        </w:tc>
        <w:tc>
          <w:tcPr/>
          <w:p>
            <w:pPr>
              <w:pStyle w:val="Compact"/>
            </w:pPr>
            <w:r>
              <w:t xml:space="preserve">150.000000</w:t>
            </w:r>
          </w:p>
        </w:tc>
        <w:tc>
          <w:tcPr/>
          <w:p>
            <w:pPr>
              <w:pStyle w:val="Compact"/>
            </w:pPr>
            <w:r>
              <w:t xml:space="preserve">150.000000</w:t>
            </w:r>
          </w:p>
        </w:tc>
        <w:tc>
          <w:tcPr/>
          <w:p>
            <w:pPr>
              <w:pStyle w:val="Compact"/>
            </w:pPr>
            <w:r>
              <w:t xml:space="preserve">150.000000</w:t>
            </w:r>
          </w:p>
        </w:tc>
        <w:tc>
          <w:tcPr/>
          <w:p>
            <w:pPr>
              <w:pStyle w:val="Compact"/>
            </w:pPr>
            <w:r>
              <w:t xml:space="preserve">150.000000</w:t>
            </w:r>
          </w:p>
        </w:tc>
      </w:tr>
      <w:tr>
        <w:tc>
          <w:tcPr/>
          <w:p>
            <w:pPr>
              <w:pStyle w:val="Compact"/>
            </w:pPr>
            <w:r>
              <w:t xml:space="preserve">mean</w:t>
            </w:r>
          </w:p>
        </w:tc>
        <w:tc>
          <w:tcPr/>
          <w:p>
            <w:pPr>
              <w:pStyle w:val="Compact"/>
            </w:pPr>
            <w:r>
              <w:t xml:space="preserve">5.843333</w:t>
            </w:r>
          </w:p>
        </w:tc>
        <w:tc>
          <w:tcPr/>
          <w:p>
            <w:pPr>
              <w:pStyle w:val="Compact"/>
            </w:pPr>
            <w:r>
              <w:t xml:space="preserve">3.054000</w:t>
            </w:r>
          </w:p>
        </w:tc>
        <w:tc>
          <w:tcPr/>
          <w:p>
            <w:pPr>
              <w:pStyle w:val="Compact"/>
            </w:pPr>
            <w:r>
              <w:t xml:space="preserve">3.758667</w:t>
            </w:r>
          </w:p>
        </w:tc>
        <w:tc>
          <w:tcPr/>
          <w:p>
            <w:pPr>
              <w:pStyle w:val="Compact"/>
            </w:pPr>
            <w:r>
              <w:t xml:space="preserve">1.198667</w:t>
            </w:r>
          </w:p>
        </w:tc>
      </w:tr>
      <w:tr>
        <w:tc>
          <w:tcPr/>
          <w:p>
            <w:pPr>
              <w:pStyle w:val="Compact"/>
            </w:pPr>
            <w:r>
              <w:t xml:space="preserve">std</w:t>
            </w:r>
          </w:p>
        </w:tc>
        <w:tc>
          <w:tcPr/>
          <w:p>
            <w:pPr>
              <w:pStyle w:val="Compact"/>
            </w:pPr>
            <w:r>
              <w:t xml:space="preserve">0.828066</w:t>
            </w:r>
          </w:p>
        </w:tc>
        <w:tc>
          <w:tcPr/>
          <w:p>
            <w:pPr>
              <w:pStyle w:val="Compact"/>
            </w:pPr>
            <w:r>
              <w:t xml:space="preserve">0.433594</w:t>
            </w:r>
          </w:p>
        </w:tc>
        <w:tc>
          <w:tcPr/>
          <w:p>
            <w:pPr>
              <w:pStyle w:val="Compact"/>
            </w:pPr>
            <w:r>
              <w:t xml:space="preserve">1.764420</w:t>
            </w:r>
          </w:p>
        </w:tc>
        <w:tc>
          <w:tcPr/>
          <w:p>
            <w:pPr>
              <w:pStyle w:val="Compact"/>
            </w:pPr>
            <w:r>
              <w:t xml:space="preserve">0.763161</w:t>
            </w:r>
          </w:p>
        </w:tc>
      </w:tr>
      <w:tr>
        <w:tc>
          <w:tcPr/>
          <w:p>
            <w:pPr>
              <w:pStyle w:val="Compact"/>
            </w:pPr>
            <w:r>
              <w:t xml:space="preserve">min</w:t>
            </w:r>
          </w:p>
        </w:tc>
        <w:tc>
          <w:tcPr/>
          <w:p>
            <w:pPr>
              <w:pStyle w:val="Compact"/>
            </w:pPr>
            <w:r>
              <w:t xml:space="preserve">4.300000</w:t>
            </w:r>
          </w:p>
        </w:tc>
        <w:tc>
          <w:tcPr/>
          <w:p>
            <w:pPr>
              <w:pStyle w:val="Compact"/>
            </w:pPr>
            <w:r>
              <w:t xml:space="preserve">2.000000</w:t>
            </w:r>
          </w:p>
        </w:tc>
        <w:tc>
          <w:tcPr/>
          <w:p>
            <w:pPr>
              <w:pStyle w:val="Compact"/>
            </w:pPr>
            <w:r>
              <w:t xml:space="preserve">1.000000</w:t>
            </w:r>
          </w:p>
        </w:tc>
        <w:tc>
          <w:tcPr/>
          <w:p>
            <w:pPr>
              <w:pStyle w:val="Compact"/>
            </w:pPr>
            <w:r>
              <w:t xml:space="preserve">0.100000</w:t>
            </w:r>
          </w:p>
        </w:tc>
      </w:tr>
      <w:tr>
        <w:tc>
          <w:tcPr/>
          <w:p>
            <w:pPr>
              <w:pStyle w:val="Compact"/>
            </w:pPr>
            <w:r>
              <w:t xml:space="preserve">25%</w:t>
            </w:r>
          </w:p>
        </w:tc>
        <w:tc>
          <w:tcPr/>
          <w:p>
            <w:pPr>
              <w:pStyle w:val="Compact"/>
            </w:pPr>
            <w:r>
              <w:t xml:space="preserve">5.100000</w:t>
            </w:r>
          </w:p>
        </w:tc>
        <w:tc>
          <w:tcPr/>
          <w:p>
            <w:pPr>
              <w:pStyle w:val="Compact"/>
            </w:pPr>
            <w:r>
              <w:t xml:space="preserve">2.800000</w:t>
            </w:r>
          </w:p>
        </w:tc>
        <w:tc>
          <w:tcPr/>
          <w:p>
            <w:pPr>
              <w:pStyle w:val="Compact"/>
            </w:pPr>
            <w:r>
              <w:t xml:space="preserve">1.600000</w:t>
            </w:r>
          </w:p>
        </w:tc>
        <w:tc>
          <w:tcPr/>
          <w:p>
            <w:pPr>
              <w:pStyle w:val="Compact"/>
            </w:pPr>
            <w:r>
              <w:t xml:space="preserve">0.300000</w:t>
            </w:r>
          </w:p>
        </w:tc>
      </w:tr>
      <w:tr>
        <w:tc>
          <w:tcPr/>
          <w:p>
            <w:pPr>
              <w:pStyle w:val="Compact"/>
            </w:pPr>
            <w:r>
              <w:t xml:space="preserve">50%</w:t>
            </w:r>
          </w:p>
        </w:tc>
        <w:tc>
          <w:tcPr/>
          <w:p>
            <w:pPr>
              <w:pStyle w:val="Compact"/>
            </w:pPr>
            <w:r>
              <w:t xml:space="preserve">5.800000</w:t>
            </w:r>
          </w:p>
        </w:tc>
        <w:tc>
          <w:tcPr/>
          <w:p>
            <w:pPr>
              <w:pStyle w:val="Compact"/>
            </w:pPr>
            <w:r>
              <w:t xml:space="preserve">3.000000</w:t>
            </w:r>
          </w:p>
        </w:tc>
        <w:tc>
          <w:tcPr/>
          <w:p>
            <w:pPr>
              <w:pStyle w:val="Compact"/>
            </w:pPr>
            <w:r>
              <w:t xml:space="preserve">4.350000</w:t>
            </w:r>
          </w:p>
        </w:tc>
        <w:tc>
          <w:tcPr/>
          <w:p>
            <w:pPr>
              <w:pStyle w:val="Compact"/>
            </w:pPr>
            <w:r>
              <w:t xml:space="preserve">1.300000</w:t>
            </w:r>
          </w:p>
        </w:tc>
      </w:tr>
      <w:tr>
        <w:tc>
          <w:tcPr/>
          <w:p>
            <w:pPr>
              <w:pStyle w:val="Compact"/>
            </w:pPr>
            <w:r>
              <w:t xml:space="preserve">75%</w:t>
            </w:r>
          </w:p>
        </w:tc>
        <w:tc>
          <w:tcPr/>
          <w:p>
            <w:pPr>
              <w:pStyle w:val="Compact"/>
            </w:pPr>
            <w:r>
              <w:t xml:space="preserve">6.400000</w:t>
            </w:r>
          </w:p>
        </w:tc>
        <w:tc>
          <w:tcPr/>
          <w:p>
            <w:pPr>
              <w:pStyle w:val="Compact"/>
            </w:pPr>
            <w:r>
              <w:t xml:space="preserve">3.300000</w:t>
            </w:r>
          </w:p>
        </w:tc>
        <w:tc>
          <w:tcPr/>
          <w:p>
            <w:pPr>
              <w:pStyle w:val="Compact"/>
            </w:pPr>
            <w:r>
              <w:t xml:space="preserve">5.100000</w:t>
            </w:r>
          </w:p>
        </w:tc>
        <w:tc>
          <w:tcPr/>
          <w:p>
            <w:pPr>
              <w:pStyle w:val="Compact"/>
            </w:pPr>
            <w:r>
              <w:t xml:space="preserve">1.800000</w:t>
            </w:r>
          </w:p>
        </w:tc>
      </w:tr>
      <w:tr>
        <w:tc>
          <w:tcPr/>
          <w:p>
            <w:pPr>
              <w:pStyle w:val="Compact"/>
            </w:pPr>
            <w:r>
              <w:t xml:space="preserve">max</w:t>
            </w:r>
          </w:p>
        </w:tc>
        <w:tc>
          <w:tcPr/>
          <w:p>
            <w:pPr>
              <w:pStyle w:val="Compact"/>
            </w:pPr>
            <w:r>
              <w:t xml:space="preserve">7.900000</w:t>
            </w:r>
          </w:p>
        </w:tc>
        <w:tc>
          <w:tcPr/>
          <w:p>
            <w:pPr>
              <w:pStyle w:val="Compact"/>
            </w:pPr>
            <w:r>
              <w:t xml:space="preserve">4.400000</w:t>
            </w:r>
          </w:p>
        </w:tc>
        <w:tc>
          <w:tcPr/>
          <w:p>
            <w:pPr>
              <w:pStyle w:val="Compact"/>
            </w:pPr>
            <w:r>
              <w:t xml:space="preserve">6.900000</w:t>
            </w:r>
          </w:p>
        </w:tc>
        <w:tc>
          <w:tcPr/>
          <w:p>
            <w:pPr>
              <w:pStyle w:val="Compact"/>
            </w:pPr>
            <w:r>
              <w:t xml:space="preserve">2.500000</w:t>
            </w:r>
          </w:p>
        </w:tc>
      </w:tr>
    </w:tbl>
    <w:p>
      <w:pPr>
        <w:pStyle w:val="BodyText"/>
      </w:pPr>
      <w:r>
        <w:t xml:space="preserve"> </w:t>
      </w:r>
    </w:p>
    <w:p>
      <w:pPr>
        <w:pStyle w:val="SourceCode"/>
      </w:pPr>
      <w:r>
        <w:rPr>
          <w:rStyle w:val="NormalTok"/>
        </w:rPr>
        <w:t xml:space="preserve">iris_grp </w:t>
      </w:r>
      <w:r>
        <w:rPr>
          <w:rStyle w:val="OperatorTok"/>
        </w:rPr>
        <w:t xml:space="preserve">=</w:t>
      </w:r>
      <w:r>
        <w:rPr>
          <w:rStyle w:val="NormalTok"/>
        </w:rPr>
        <w:t xml:space="preserve"> iris.groupby(by</w:t>
      </w:r>
      <w:r>
        <w:rPr>
          <w:rStyle w:val="OperatorTok"/>
        </w:rPr>
        <w:t xml:space="preserve">=</w:t>
      </w:r>
      <w:r>
        <w:rPr>
          <w:rStyle w:val="StringTok"/>
        </w:rPr>
        <w:t xml:space="preserve">"Class"</w:t>
      </w:r>
      <w:r>
        <w:rPr>
          <w:rStyle w:val="NormalTok"/>
        </w:rPr>
        <w:t xml:space="preserve">)</w:t>
      </w:r>
      <w:r>
        <w:br/>
      </w:r>
      <w:r>
        <w:rPr>
          <w:rStyle w:val="NormalTok"/>
        </w:rPr>
        <w:t xml:space="preserve">iris_grp.describe()[</w:t>
      </w:r>
      <w:r>
        <w:rPr>
          <w:rStyle w:val="StringTok"/>
        </w:rPr>
        <w:t xml:space="preserve">'Petal_Length'</w:t>
      </w:r>
      <w:r>
        <w:rPr>
          <w:rStyle w:val="NormalTok"/>
        </w:rPr>
        <w:t xml:space="preserve">]</w:t>
      </w:r>
    </w:p>
    <w:tbl>
      <w:tblPr>
        <w:tblStyle w:val="Table"/>
        <w:tblW w:type="auto" w:w="0"/>
        <w:tblLook w:firstRow="1" w:lastRow="0" w:firstColumn="0" w:lastColumn="0" w:noHBand="0" w:noVBand="0" w:val="0020"/>
      </w:tblPr>
      <w:tblGrid>
        <w:gridCol w:w="880"/>
        <w:gridCol w:w="880"/>
        <w:gridCol w:w="880"/>
        <w:gridCol w:w="880"/>
        <w:gridCol w:w="880"/>
        <w:gridCol w:w="880"/>
        <w:gridCol w:w="880"/>
        <w:gridCol w:w="880"/>
        <w:gridCol w:w="880"/>
      </w:tblGrid>
      <w:tr>
        <w:trPr>
          <w:tblHeader w:val="on"/>
        </w:trPr>
        <w:tc>
          <w:tcPr/>
          <w:p>
            <w:pPr>
              <w:pStyle w:val="Compact"/>
            </w:pPr>
          </w:p>
        </w:tc>
        <w:tc>
          <w:tcPr/>
          <w:p>
            <w:pPr>
              <w:pStyle w:val="Compact"/>
            </w:pPr>
            <w:r>
              <w:t xml:space="preserve">count</w:t>
            </w:r>
          </w:p>
        </w:tc>
        <w:tc>
          <w:tcPr/>
          <w:p>
            <w:pPr>
              <w:pStyle w:val="Compact"/>
            </w:pPr>
            <w:r>
              <w:t xml:space="preserve">mean</w:t>
            </w:r>
          </w:p>
        </w:tc>
        <w:tc>
          <w:tcPr/>
          <w:p>
            <w:pPr>
              <w:pStyle w:val="Compact"/>
            </w:pPr>
            <w:r>
              <w:t xml:space="preserve">std</w:t>
            </w:r>
          </w:p>
        </w:tc>
        <w:tc>
          <w:tcPr/>
          <w:p>
            <w:pPr>
              <w:pStyle w:val="Compact"/>
            </w:pPr>
            <w:r>
              <w:t xml:space="preserve">min</w:t>
            </w:r>
          </w:p>
        </w:tc>
        <w:tc>
          <w:tcPr/>
          <w:p>
            <w:pPr>
              <w:pStyle w:val="Compact"/>
            </w:pPr>
            <w:r>
              <w:t xml:space="preserve">25%</w:t>
            </w:r>
          </w:p>
        </w:tc>
        <w:tc>
          <w:tcPr/>
          <w:p>
            <w:pPr>
              <w:pStyle w:val="Compact"/>
            </w:pPr>
            <w:r>
              <w:t xml:space="preserve">50%</w:t>
            </w:r>
          </w:p>
        </w:tc>
        <w:tc>
          <w:tcPr/>
          <w:p>
            <w:pPr>
              <w:pStyle w:val="Compact"/>
            </w:pPr>
            <w:r>
              <w:t xml:space="preserve">75%</w:t>
            </w:r>
          </w:p>
        </w:tc>
        <w:tc>
          <w:tcPr/>
          <w:p>
            <w:pPr>
              <w:pStyle w:val="Compact"/>
            </w:pPr>
            <w:r>
              <w:t xml:space="preserve">max</w:t>
            </w:r>
          </w:p>
        </w:tc>
      </w:tr>
      <w:tr>
        <w:trPr>
          <w:tblHeader w:val="on"/>
        </w:trPr>
        <w:tc>
          <w:tcPr/>
          <w:p>
            <w:pPr>
              <w:pStyle w:val="Compact"/>
            </w:pPr>
            <w:r>
              <w:t xml:space="preserve">Class</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Iris-setosa</w:t>
            </w:r>
          </w:p>
        </w:tc>
        <w:tc>
          <w:tcPr/>
          <w:p>
            <w:pPr>
              <w:pStyle w:val="Compact"/>
            </w:pPr>
            <w:r>
              <w:t xml:space="preserve">50.0</w:t>
            </w:r>
          </w:p>
        </w:tc>
        <w:tc>
          <w:tcPr/>
          <w:p>
            <w:pPr>
              <w:pStyle w:val="Compact"/>
            </w:pPr>
            <w:r>
              <w:t xml:space="preserve">1.464</w:t>
            </w:r>
          </w:p>
        </w:tc>
        <w:tc>
          <w:tcPr/>
          <w:p>
            <w:pPr>
              <w:pStyle w:val="Compact"/>
            </w:pPr>
            <w:r>
              <w:t xml:space="preserve">0.173511</w:t>
            </w:r>
          </w:p>
        </w:tc>
        <w:tc>
          <w:tcPr/>
          <w:p>
            <w:pPr>
              <w:pStyle w:val="Compact"/>
            </w:pPr>
            <w:r>
              <w:t xml:space="preserve">1.0</w:t>
            </w:r>
          </w:p>
        </w:tc>
        <w:tc>
          <w:tcPr/>
          <w:p>
            <w:pPr>
              <w:pStyle w:val="Compact"/>
            </w:pPr>
            <w:r>
              <w:t xml:space="preserve">1.4</w:t>
            </w:r>
          </w:p>
        </w:tc>
        <w:tc>
          <w:tcPr/>
          <w:p>
            <w:pPr>
              <w:pStyle w:val="Compact"/>
            </w:pPr>
            <w:r>
              <w:t xml:space="preserve">1.50</w:t>
            </w:r>
          </w:p>
        </w:tc>
        <w:tc>
          <w:tcPr/>
          <w:p>
            <w:pPr>
              <w:pStyle w:val="Compact"/>
            </w:pPr>
            <w:r>
              <w:t xml:space="preserve">1.575</w:t>
            </w:r>
          </w:p>
        </w:tc>
        <w:tc>
          <w:tcPr/>
          <w:p>
            <w:pPr>
              <w:pStyle w:val="Compact"/>
            </w:pPr>
            <w:r>
              <w:t xml:space="preserve">1.9</w:t>
            </w:r>
          </w:p>
        </w:tc>
      </w:tr>
      <w:tr>
        <w:tc>
          <w:tcPr/>
          <w:p>
            <w:pPr>
              <w:pStyle w:val="Compact"/>
            </w:pPr>
            <w:r>
              <w:t xml:space="preserve">Iris-versicolor</w:t>
            </w:r>
          </w:p>
        </w:tc>
        <w:tc>
          <w:tcPr/>
          <w:p>
            <w:pPr>
              <w:pStyle w:val="Compact"/>
            </w:pPr>
            <w:r>
              <w:t xml:space="preserve">50.0</w:t>
            </w:r>
          </w:p>
        </w:tc>
        <w:tc>
          <w:tcPr/>
          <w:p>
            <w:pPr>
              <w:pStyle w:val="Compact"/>
            </w:pPr>
            <w:r>
              <w:t xml:space="preserve">4.260</w:t>
            </w:r>
          </w:p>
        </w:tc>
        <w:tc>
          <w:tcPr/>
          <w:p>
            <w:pPr>
              <w:pStyle w:val="Compact"/>
            </w:pPr>
            <w:r>
              <w:t xml:space="preserve">0.469911</w:t>
            </w:r>
          </w:p>
        </w:tc>
        <w:tc>
          <w:tcPr/>
          <w:p>
            <w:pPr>
              <w:pStyle w:val="Compact"/>
            </w:pPr>
            <w:r>
              <w:t xml:space="preserve">3.0</w:t>
            </w:r>
          </w:p>
        </w:tc>
        <w:tc>
          <w:tcPr/>
          <w:p>
            <w:pPr>
              <w:pStyle w:val="Compact"/>
            </w:pPr>
            <w:r>
              <w:t xml:space="preserve">4.0</w:t>
            </w:r>
          </w:p>
        </w:tc>
        <w:tc>
          <w:tcPr/>
          <w:p>
            <w:pPr>
              <w:pStyle w:val="Compact"/>
            </w:pPr>
            <w:r>
              <w:t xml:space="preserve">4.35</w:t>
            </w:r>
          </w:p>
        </w:tc>
        <w:tc>
          <w:tcPr/>
          <w:p>
            <w:pPr>
              <w:pStyle w:val="Compact"/>
            </w:pPr>
            <w:r>
              <w:t xml:space="preserve">4.600</w:t>
            </w:r>
          </w:p>
        </w:tc>
        <w:tc>
          <w:tcPr/>
          <w:p>
            <w:pPr>
              <w:pStyle w:val="Compact"/>
            </w:pPr>
            <w:r>
              <w:t xml:space="preserve">5.1</w:t>
            </w:r>
          </w:p>
        </w:tc>
      </w:tr>
      <w:tr>
        <w:tc>
          <w:tcPr/>
          <w:p>
            <w:pPr>
              <w:pStyle w:val="Compact"/>
            </w:pPr>
            <w:r>
              <w:t xml:space="preserve">Iris-virginica</w:t>
            </w:r>
          </w:p>
        </w:tc>
        <w:tc>
          <w:tcPr/>
          <w:p>
            <w:pPr>
              <w:pStyle w:val="Compact"/>
            </w:pPr>
            <w:r>
              <w:t xml:space="preserve">50.0</w:t>
            </w:r>
          </w:p>
        </w:tc>
        <w:tc>
          <w:tcPr/>
          <w:p>
            <w:pPr>
              <w:pStyle w:val="Compact"/>
            </w:pPr>
            <w:r>
              <w:t xml:space="preserve">5.552</w:t>
            </w:r>
          </w:p>
        </w:tc>
        <w:tc>
          <w:tcPr/>
          <w:p>
            <w:pPr>
              <w:pStyle w:val="Compact"/>
            </w:pPr>
            <w:r>
              <w:t xml:space="preserve">0.551895</w:t>
            </w:r>
          </w:p>
        </w:tc>
        <w:tc>
          <w:tcPr/>
          <w:p>
            <w:pPr>
              <w:pStyle w:val="Compact"/>
            </w:pPr>
            <w:r>
              <w:t xml:space="preserve">4.5</w:t>
            </w:r>
          </w:p>
        </w:tc>
        <w:tc>
          <w:tcPr/>
          <w:p>
            <w:pPr>
              <w:pStyle w:val="Compact"/>
            </w:pPr>
            <w:r>
              <w:t xml:space="preserve">5.1</w:t>
            </w:r>
          </w:p>
        </w:tc>
        <w:tc>
          <w:tcPr/>
          <w:p>
            <w:pPr>
              <w:pStyle w:val="Compact"/>
            </w:pPr>
            <w:r>
              <w:t xml:space="preserve">5.55</w:t>
            </w:r>
          </w:p>
        </w:tc>
        <w:tc>
          <w:tcPr/>
          <w:p>
            <w:pPr>
              <w:pStyle w:val="Compact"/>
            </w:pPr>
            <w:r>
              <w:t xml:space="preserve">5.875</w:t>
            </w:r>
          </w:p>
        </w:tc>
        <w:tc>
          <w:tcPr/>
          <w:p>
            <w:pPr>
              <w:pStyle w:val="Compact"/>
            </w:pPr>
            <w:r>
              <w:t xml:space="preserve">6.9</w:t>
            </w:r>
          </w:p>
        </w:tc>
      </w:tr>
    </w:tbl>
    <w:bookmarkEnd w:id="223"/>
    <w:bookmarkStart w:id="248" w:name="seaborn-library"/>
    <w:p>
      <w:pPr>
        <w:pStyle w:val="Heading3"/>
      </w:pPr>
      <w:r>
        <w:t xml:space="preserve">Seaborn library</w:t>
      </w:r>
    </w:p>
    <w:p>
      <w:pPr>
        <w:pStyle w:val="FirstParagraph"/>
      </w:pPr>
      <w:r>
        <w:t xml:space="preserve">The Seaborn library is data visualization library based on Matplotlib. This library is particularly suitable for ploting with dataframes. The libaray has been specifically designed and develop in way to focus on the data analysis rather than worrying about nuances of drawing plot.</w:t>
      </w:r>
    </w:p>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p>
    <w:p>
      <w:pPr>
        <w:pStyle w:val="SourceCode"/>
      </w:pPr>
      <w:r>
        <w:rPr>
          <w:rStyle w:val="NormalTok"/>
        </w:rPr>
        <w:t xml:space="preserve">p1 </w:t>
      </w:r>
      <w:r>
        <w:rPr>
          <w:rStyle w:val="OperatorTok"/>
        </w:rPr>
        <w:t xml:space="preserve">=</w:t>
      </w:r>
      <w:r>
        <w:rPr>
          <w:rStyle w:val="NormalTok"/>
        </w:rPr>
        <w:t xml:space="preserve"> sns.scatterplot(data</w:t>
      </w:r>
      <w:r>
        <w:rPr>
          <w:rStyle w:val="OperatorTok"/>
        </w:rPr>
        <w:t xml:space="preserve">=</w:t>
      </w:r>
      <w:r>
        <w:rPr>
          <w:rStyle w:val="NormalTok"/>
        </w:rPr>
        <w:t xml:space="preserve">iris,x</w:t>
      </w:r>
      <w:r>
        <w:rPr>
          <w:rStyle w:val="OperatorTok"/>
        </w:rPr>
        <w:t xml:space="preserve">=</w:t>
      </w:r>
      <w:r>
        <w:rPr>
          <w:rStyle w:val="StringTok"/>
        </w:rPr>
        <w:t xml:space="preserve">"Sepal_Length"</w:t>
      </w:r>
      <w:r>
        <w:rPr>
          <w:rStyle w:val="NormalTok"/>
        </w:rPr>
        <w:t xml:space="preserve">,y</w:t>
      </w:r>
      <w:r>
        <w:rPr>
          <w:rStyle w:val="OperatorTok"/>
        </w:rPr>
        <w:t xml:space="preserve">=</w:t>
      </w:r>
      <w:r>
        <w:rPr>
          <w:rStyle w:val="StringTok"/>
        </w:rPr>
        <w:t xml:space="preserve">"Petal_Length"</w:t>
      </w:r>
      <w:r>
        <w:rPr>
          <w:rStyle w:val="NormalTok"/>
        </w:rPr>
        <w:t xml:space="preserve">,hue</w:t>
      </w:r>
      <w:r>
        <w:rPr>
          <w:rStyle w:val="OperatorTok"/>
        </w:rPr>
        <w:t xml:space="preserve">=</w:t>
      </w:r>
      <w:r>
        <w:rPr>
          <w:rStyle w:val="StringTok"/>
        </w:rPr>
        <w:t xml:space="preserve">"Class"</w:t>
      </w:r>
      <w:r>
        <w:rPr>
          <w:rStyle w:val="NormalTok"/>
        </w:rPr>
        <w:t xml:space="preserve">)</w:t>
      </w:r>
    </w:p>
    <w:p>
      <w:pPr>
        <w:pStyle w:val="FirstParagraph"/>
      </w:pPr>
      <w:r>
        <w:drawing>
          <wp:inline>
            <wp:extent cx="5126181" cy="3999345"/>
            <wp:effectExtent b="0" l="0" r="0" t="0"/>
            <wp:docPr descr="" title="" id="225" name="Picture"/>
            <a:graphic>
              <a:graphicData uri="http://schemas.openxmlformats.org/drawingml/2006/picture">
                <pic:pic>
                  <pic:nvPicPr>
                    <pic:cNvPr descr="Pandas_files/figure-docx/cell-39-output-1.png" id="226" name="Picture"/>
                    <pic:cNvPicPr>
                      <a:picLocks noChangeArrowheads="1" noChangeAspect="1"/>
                    </pic:cNvPicPr>
                  </pic:nvPicPr>
                  <pic:blipFill>
                    <a:blip r:embed="rId224"/>
                    <a:stretch>
                      <a:fillRect/>
                    </a:stretch>
                  </pic:blipFill>
                  <pic:spPr bwMode="auto">
                    <a:xfrm>
                      <a:off x="0" y="0"/>
                      <a:ext cx="5126181" cy="3999345"/>
                    </a:xfrm>
                    <a:prstGeom prst="rect">
                      <a:avLst/>
                    </a:prstGeom>
                    <a:noFill/>
                    <a:ln w="9525">
                      <a:noFill/>
                      <a:headEnd/>
                      <a:tailEnd/>
                    </a:ln>
                  </pic:spPr>
                </pic:pic>
              </a:graphicData>
            </a:graphic>
          </wp:inline>
        </w:drawing>
      </w:r>
    </w:p>
    <w:p>
      <w:pPr>
        <w:pStyle w:val="BodyText"/>
      </w:pPr>
      <w:r>
        <w:t xml:space="preserve">The seaborn library has dedicated functions to facilitate ploting informative visualizations. E.g.,</w:t>
      </w:r>
      <w:r>
        <w:t xml:space="preserve"> </w:t>
      </w:r>
      <w:r>
        <w:rPr>
          <w:rStyle w:val="VerbatimChar"/>
        </w:rPr>
        <w:t xml:space="preserve">jointplot</w:t>
      </w:r>
      <w:r>
        <w:t xml:space="preserve"> </w:t>
      </w:r>
      <w:r>
        <w:t xml:space="preserve">is used for rendering a scatter plot along with the corresponding data distributions. Similarly,</w:t>
      </w:r>
      <w:r>
        <w:t xml:space="preserve"> </w:t>
      </w:r>
      <w:r>
        <w:rPr>
          <w:rStyle w:val="VerbatimChar"/>
        </w:rPr>
        <w:t xml:space="preserve">pairplot</w:t>
      </w:r>
      <w:r>
        <w:t xml:space="preserve"> </w:t>
      </w:r>
      <w:r>
        <w:t xml:space="preserve">can be used to render pairwise plots for all the numeric data in a dataframe.</w:t>
      </w:r>
    </w:p>
    <w:p>
      <w:pPr>
        <w:pStyle w:val="SourceCode"/>
      </w:pPr>
      <w:r>
        <w:rPr>
          <w:rStyle w:val="NormalTok"/>
        </w:rPr>
        <w:t xml:space="preserve">plot1 </w:t>
      </w:r>
      <w:r>
        <w:rPr>
          <w:rStyle w:val="OperatorTok"/>
        </w:rPr>
        <w:t xml:space="preserve">=</w:t>
      </w:r>
      <w:r>
        <w:rPr>
          <w:rStyle w:val="NormalTok"/>
        </w:rPr>
        <w:t xml:space="preserve"> sns.jointplot(data</w:t>
      </w:r>
      <w:r>
        <w:rPr>
          <w:rStyle w:val="OperatorTok"/>
        </w:rPr>
        <w:t xml:space="preserve">=</w:t>
      </w:r>
      <w:r>
        <w:rPr>
          <w:rStyle w:val="NormalTok"/>
        </w:rPr>
        <w:t xml:space="preserve">iris,x</w:t>
      </w:r>
      <w:r>
        <w:rPr>
          <w:rStyle w:val="OperatorTok"/>
        </w:rPr>
        <w:t xml:space="preserve">=</w:t>
      </w:r>
      <w:r>
        <w:rPr>
          <w:rStyle w:val="StringTok"/>
        </w:rPr>
        <w:t xml:space="preserve">"Sepal_Length"</w:t>
      </w:r>
      <w:r>
        <w:rPr>
          <w:rStyle w:val="NormalTok"/>
        </w:rPr>
        <w:t xml:space="preserve">,y</w:t>
      </w:r>
      <w:r>
        <w:rPr>
          <w:rStyle w:val="OperatorTok"/>
        </w:rPr>
        <w:t xml:space="preserve">=</w:t>
      </w:r>
      <w:r>
        <w:rPr>
          <w:rStyle w:val="StringTok"/>
        </w:rPr>
        <w:t xml:space="preserve">"Petal_Length"</w:t>
      </w:r>
      <w:r>
        <w:rPr>
          <w:rStyle w:val="NormalTok"/>
        </w:rPr>
        <w:t xml:space="preserve">,hue</w:t>
      </w:r>
      <w:r>
        <w:rPr>
          <w:rStyle w:val="OperatorTok"/>
        </w:rPr>
        <w:t xml:space="preserve">=</w:t>
      </w:r>
      <w:r>
        <w:rPr>
          <w:rStyle w:val="StringTok"/>
        </w:rPr>
        <w:t xml:space="preserve">"Class"</w:t>
      </w:r>
      <w:r>
        <w:rPr>
          <w:rStyle w:val="NormalTok"/>
        </w:rPr>
        <w:t xml:space="preserve">)</w:t>
      </w:r>
      <w:r>
        <w:br/>
      </w:r>
      <w:r>
        <w:rPr>
          <w:rStyle w:val="NormalTok"/>
        </w:rPr>
        <w:t xml:space="preserve">plot2 </w:t>
      </w:r>
      <w:r>
        <w:rPr>
          <w:rStyle w:val="OperatorTok"/>
        </w:rPr>
        <w:t xml:space="preserve">=</w:t>
      </w:r>
      <w:r>
        <w:rPr>
          <w:rStyle w:val="NormalTok"/>
        </w:rPr>
        <w:t xml:space="preserve"> sns.pairplot(data</w:t>
      </w:r>
      <w:r>
        <w:rPr>
          <w:rStyle w:val="OperatorTok"/>
        </w:rPr>
        <w:t xml:space="preserve">=</w:t>
      </w:r>
      <w:r>
        <w:rPr>
          <w:rStyle w:val="NormalTok"/>
        </w:rPr>
        <w:t xml:space="preserve">iris,hue</w:t>
      </w:r>
      <w:r>
        <w:rPr>
          <w:rStyle w:val="OperatorTok"/>
        </w:rPr>
        <w:t xml:space="preserve">=</w:t>
      </w:r>
      <w:r>
        <w:rPr>
          <w:rStyle w:val="StringTok"/>
        </w:rPr>
        <w:t xml:space="preserve">"Class"</w:t>
      </w:r>
      <w:r>
        <w:rPr>
          <w:rStyle w:val="NormalTok"/>
        </w:rPr>
        <w:t xml:space="preserve">)</w:t>
      </w:r>
    </w:p>
    <w:p>
      <w:pPr>
        <w:pStyle w:val="FirstParagraph"/>
      </w:pPr>
      <w:r>
        <w:drawing>
          <wp:inline>
            <wp:extent cx="5320145" cy="5449454"/>
            <wp:effectExtent b="0" l="0" r="0" t="0"/>
            <wp:docPr descr="" title="" id="228" name="Picture"/>
            <a:graphic>
              <a:graphicData uri="http://schemas.openxmlformats.org/drawingml/2006/picture">
                <pic:pic>
                  <pic:nvPicPr>
                    <pic:cNvPr descr="Pandas_files/figure-docx/cell-40-output-1.png" id="229" name="Picture"/>
                    <pic:cNvPicPr>
                      <a:picLocks noChangeArrowheads="1" noChangeAspect="1"/>
                    </pic:cNvPicPr>
                  </pic:nvPicPr>
                  <pic:blipFill>
                    <a:blip r:embed="rId227"/>
                    <a:stretch>
                      <a:fillRect/>
                    </a:stretch>
                  </pic:blipFill>
                  <pic:spPr bwMode="auto">
                    <a:xfrm>
                      <a:off x="0" y="0"/>
                      <a:ext cx="5320145" cy="5449454"/>
                    </a:xfrm>
                    <a:prstGeom prst="rect">
                      <a:avLst/>
                    </a:prstGeom>
                    <a:noFill/>
                    <a:ln w="9525">
                      <a:noFill/>
                      <a:headEnd/>
                      <a:tailEnd/>
                    </a:ln>
                  </pic:spPr>
                </pic:pic>
              </a:graphicData>
            </a:graphic>
          </wp:inline>
        </w:drawing>
      </w:r>
    </w:p>
    <w:p>
      <w:pPr>
        <w:pStyle w:val="BodyText"/>
      </w:pPr>
      <w:r>
        <w:drawing>
          <wp:inline>
            <wp:extent cx="5334000" cy="4625614"/>
            <wp:effectExtent b="0" l="0" r="0" t="0"/>
            <wp:docPr descr="" title="" id="231" name="Picture"/>
            <a:graphic>
              <a:graphicData uri="http://schemas.openxmlformats.org/drawingml/2006/picture">
                <pic:pic>
                  <pic:nvPicPr>
                    <pic:cNvPr descr="Pandas_files/figure-docx/cell-40-output-2.png" id="232" name="Picture"/>
                    <pic:cNvPicPr>
                      <a:picLocks noChangeArrowheads="1" noChangeAspect="1"/>
                    </pic:cNvPicPr>
                  </pic:nvPicPr>
                  <pic:blipFill>
                    <a:blip r:embed="rId230"/>
                    <a:stretch>
                      <a:fillRect/>
                    </a:stretch>
                  </pic:blipFill>
                  <pic:spPr bwMode="auto">
                    <a:xfrm>
                      <a:off x="0" y="0"/>
                      <a:ext cx="5334000" cy="4625614"/>
                    </a:xfrm>
                    <a:prstGeom prst="rect">
                      <a:avLst/>
                    </a:prstGeom>
                    <a:noFill/>
                    <a:ln w="9525">
                      <a:noFill/>
                      <a:headEnd/>
                      <a:tailEnd/>
                    </a:ln>
                  </pic:spPr>
                </pic:pic>
              </a:graphicData>
            </a:graphic>
          </wp:inline>
        </w:drawing>
      </w:r>
    </w:p>
    <w:p>
      <w:pPr>
        <w:pStyle w:val="BodyText"/>
      </w:pPr>
      <w:r>
        <w:t xml:space="preserve">We can also visualize statistical information graphically, e.g. in the form of a boxplot. For instance, to see the distribution of the values for</w:t>
      </w:r>
      <w:r>
        <w:t xml:space="preserve"> </w:t>
      </w:r>
      <w:r>
        <w:rPr>
          <w:rStyle w:val="VerbatimChar"/>
        </w:rPr>
        <w:t xml:space="preserve">Petal_Length</w:t>
      </w:r>
      <w:r>
        <w:t xml:space="preserve"> </w:t>
      </w:r>
      <w:r>
        <w:t xml:space="preserve">across the three iris species, we can make a boxplot as follows.</w:t>
      </w:r>
    </w:p>
    <w:p>
      <w:pPr>
        <w:pStyle w:val="SourceCode"/>
      </w:pP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4</w:t>
      </w:r>
      <w:r>
        <w:rPr>
          <w:rStyle w:val="NormalTok"/>
        </w:rPr>
        <w:t xml:space="preserve">,</w:t>
      </w:r>
      <w:r>
        <w:rPr>
          <w:rStyle w:val="DecValTok"/>
        </w:rPr>
        <w:t xml:space="preserve">3</w:t>
      </w:r>
      <w:r>
        <w:rPr>
          <w:rStyle w:val="NormalTok"/>
        </w:rPr>
        <w:t xml:space="preserve">))</w:t>
      </w:r>
      <w:r>
        <w:br/>
      </w:r>
      <w:r>
        <w:rPr>
          <w:rStyle w:val="NormalTok"/>
        </w:rPr>
        <w:t xml:space="preserve">sns.boxplot(data</w:t>
      </w:r>
      <w:r>
        <w:rPr>
          <w:rStyle w:val="OperatorTok"/>
        </w:rPr>
        <w:t xml:space="preserve">=</w:t>
      </w:r>
      <w:r>
        <w:rPr>
          <w:rStyle w:val="NormalTok"/>
        </w:rPr>
        <w:t xml:space="preserve">iris,x</w:t>
      </w:r>
      <w:r>
        <w:rPr>
          <w:rStyle w:val="OperatorTok"/>
        </w:rPr>
        <w:t xml:space="preserve">=</w:t>
      </w:r>
      <w:r>
        <w:rPr>
          <w:rStyle w:val="StringTok"/>
        </w:rPr>
        <w:t xml:space="preserve">"Class"</w:t>
      </w:r>
      <w:r>
        <w:rPr>
          <w:rStyle w:val="NormalTok"/>
        </w:rPr>
        <w:t xml:space="preserve">, y</w:t>
      </w:r>
      <w:r>
        <w:rPr>
          <w:rStyle w:val="OperatorTok"/>
        </w:rPr>
        <w:t xml:space="preserve">=</w:t>
      </w:r>
      <w:r>
        <w:rPr>
          <w:rStyle w:val="StringTok"/>
        </w:rPr>
        <w:t xml:space="preserve">"Petal_Length"</w:t>
      </w:r>
      <w:r>
        <w:rPr>
          <w:rStyle w:val="NormalTok"/>
        </w:rPr>
        <w:t xml:space="preserve">, hue</w:t>
      </w:r>
      <w:r>
        <w:rPr>
          <w:rStyle w:val="OperatorTok"/>
        </w:rPr>
        <w:t xml:space="preserve">=</w:t>
      </w:r>
      <w:r>
        <w:rPr>
          <w:rStyle w:val="StringTok"/>
        </w:rPr>
        <w:t xml:space="preserve">"Class"</w:t>
      </w:r>
      <w:r>
        <w:rPr>
          <w:rStyle w:val="NormalTok"/>
        </w:rPr>
        <w:t xml:space="preserve">, ax</w:t>
      </w:r>
      <w:r>
        <w:rPr>
          <w:rStyle w:val="OperatorTok"/>
        </w:rPr>
        <w:t xml:space="preserve">=</w:t>
      </w:r>
      <w:r>
        <w:rPr>
          <w:rStyle w:val="NormalTok"/>
        </w:rPr>
        <w:t xml:space="preserve">ax)</w:t>
      </w:r>
      <w:r>
        <w:br/>
      </w:r>
      <w:r>
        <w:rPr>
          <w:rStyle w:val="NormalTok"/>
        </w:rPr>
        <w:t xml:space="preserve">plt.show()</w:t>
      </w:r>
    </w:p>
    <w:p>
      <w:pPr>
        <w:pStyle w:val="FirstParagraph"/>
      </w:pPr>
      <w:r>
        <w:drawing>
          <wp:inline>
            <wp:extent cx="3398981" cy="2715490"/>
            <wp:effectExtent b="0" l="0" r="0" t="0"/>
            <wp:docPr descr="" title="" id="234" name="Picture"/>
            <a:graphic>
              <a:graphicData uri="http://schemas.openxmlformats.org/drawingml/2006/picture">
                <pic:pic>
                  <pic:nvPicPr>
                    <pic:cNvPr descr="Pandas_files/figure-docx/cell-41-output-1.png" id="235" name="Picture"/>
                    <pic:cNvPicPr>
                      <a:picLocks noChangeArrowheads="1" noChangeAspect="1"/>
                    </pic:cNvPicPr>
                  </pic:nvPicPr>
                  <pic:blipFill>
                    <a:blip r:embed="rId233"/>
                    <a:stretch>
                      <a:fillRect/>
                    </a:stretch>
                  </pic:blipFill>
                  <pic:spPr bwMode="auto">
                    <a:xfrm>
                      <a:off x="0" y="0"/>
                      <a:ext cx="3398981" cy="2715490"/>
                    </a:xfrm>
                    <a:prstGeom prst="rect">
                      <a:avLst/>
                    </a:prstGeom>
                    <a:noFill/>
                    <a:ln w="9525">
                      <a:noFill/>
                      <a:headEnd/>
                      <a:tailEnd/>
                    </a:ln>
                  </pic:spPr>
                </pic:pic>
              </a:graphicData>
            </a:graphic>
          </wp:inline>
        </w:drawing>
      </w:r>
    </w:p>
    <w:p>
      <w:pPr>
        <w:pStyle w:val="BodyText"/>
      </w:pPr>
      <w:r>
        <w:t xml:space="preserve">Similarly, we can have separate boxplots for all four features as a grid.</w:t>
      </w:r>
    </w:p>
    <w:p>
      <w:pPr>
        <w:pStyle w:val="SourceCode"/>
      </w:pPr>
      <w:r>
        <w:rPr>
          <w:rStyle w:val="NormalTok"/>
        </w:rPr>
        <w:t xml:space="preserve">fig, ax </w:t>
      </w:r>
      <w:r>
        <w:rPr>
          <w:rStyle w:val="OperatorTok"/>
        </w:rPr>
        <w:t xml:space="preserve">=</w:t>
      </w:r>
      <w:r>
        <w:rPr>
          <w:rStyle w:val="NormalTok"/>
        </w:rPr>
        <w:t xml:space="preserve"> plt.subplots(</w:t>
      </w:r>
      <w:r>
        <w:rPr>
          <w:rStyle w:val="DecValTok"/>
        </w:rPr>
        <w:t xml:space="preserve">2</w:t>
      </w:r>
      <w:r>
        <w:rPr>
          <w:rStyle w:val="NormalTok"/>
        </w:rPr>
        <w:t xml:space="preserve">, </w:t>
      </w:r>
      <w:r>
        <w:rPr>
          <w:rStyle w:val="DecValTok"/>
        </w:rPr>
        <w:t xml:space="preserve">2</w:t>
      </w:r>
      <w:r>
        <w:rPr>
          <w:rStyle w:val="NormalTok"/>
        </w:rPr>
        <w:t xml:space="preserve">, figsize</w:t>
      </w:r>
      <w:r>
        <w:rPr>
          <w:rStyle w:val="OperatorTok"/>
        </w:rPr>
        <w:t xml:space="preserve">=</w:t>
      </w:r>
      <w:r>
        <w:rPr>
          <w:rStyle w:val="NormalTok"/>
        </w:rPr>
        <w:t xml:space="preserve">(</w:t>
      </w:r>
      <w:r>
        <w:rPr>
          <w:rStyle w:val="DecValTok"/>
        </w:rPr>
        <w:t xml:space="preserve">8</w:t>
      </w:r>
      <w:r>
        <w:rPr>
          <w:rStyle w:val="NormalTok"/>
        </w:rPr>
        <w:t xml:space="preserve">,</w:t>
      </w:r>
      <w:r>
        <w:rPr>
          <w:rStyle w:val="DecValTok"/>
        </w:rPr>
        <w:t xml:space="preserve">6</w:t>
      </w:r>
      <w:r>
        <w:rPr>
          <w:rStyle w:val="NormalTok"/>
        </w:rPr>
        <w:t xml:space="preserve">), sharex</w:t>
      </w:r>
      <w:r>
        <w:rPr>
          <w:rStyle w:val="OperatorTok"/>
        </w:rPr>
        <w:t xml:space="preserve">=</w:t>
      </w:r>
      <w:r>
        <w:rPr>
          <w:rStyle w:val="VariableTok"/>
        </w:rPr>
        <w:t xml:space="preserve">True</w:t>
      </w:r>
      <w:r>
        <w:rPr>
          <w:rStyle w:val="NormalTok"/>
        </w:rPr>
        <w:t xml:space="preserve">)</w:t>
      </w:r>
      <w:r>
        <w:br/>
      </w:r>
      <w:r>
        <w:rPr>
          <w:rStyle w:val="NormalTok"/>
        </w:rPr>
        <w:t xml:space="preserve">sns.boxplot(data</w:t>
      </w:r>
      <w:r>
        <w:rPr>
          <w:rStyle w:val="OperatorTok"/>
        </w:rPr>
        <w:t xml:space="preserve">=</w:t>
      </w:r>
      <w:r>
        <w:rPr>
          <w:rStyle w:val="NormalTok"/>
        </w:rPr>
        <w:t xml:space="preserve">iris,x</w:t>
      </w:r>
      <w:r>
        <w:rPr>
          <w:rStyle w:val="OperatorTok"/>
        </w:rPr>
        <w:t xml:space="preserve">=</w:t>
      </w:r>
      <w:r>
        <w:rPr>
          <w:rStyle w:val="StringTok"/>
        </w:rPr>
        <w:t xml:space="preserve">"Class"</w:t>
      </w:r>
      <w:r>
        <w:rPr>
          <w:rStyle w:val="NormalTok"/>
        </w:rPr>
        <w:t xml:space="preserve">, y</w:t>
      </w:r>
      <w:r>
        <w:rPr>
          <w:rStyle w:val="OperatorTok"/>
        </w:rPr>
        <w:t xml:space="preserve">=</w:t>
      </w:r>
      <w:r>
        <w:rPr>
          <w:rStyle w:val="StringTok"/>
        </w:rPr>
        <w:t xml:space="preserve">"Petal_Length"</w:t>
      </w:r>
      <w:r>
        <w:rPr>
          <w:rStyle w:val="NormalTok"/>
        </w:rPr>
        <w:t xml:space="preserve">, hue</w:t>
      </w:r>
      <w:r>
        <w:rPr>
          <w:rStyle w:val="OperatorTok"/>
        </w:rPr>
        <w:t xml:space="preserve">=</w:t>
      </w:r>
      <w:r>
        <w:rPr>
          <w:rStyle w:val="StringTok"/>
        </w:rPr>
        <w:t xml:space="preserve">"Class"</w:t>
      </w:r>
      <w:r>
        <w:rPr>
          <w:rStyle w:val="NormalTok"/>
        </w:rPr>
        <w:t xml:space="preserve">, ax</w:t>
      </w:r>
      <w:r>
        <w:rPr>
          <w:rStyle w:val="OperatorTok"/>
        </w:rPr>
        <w:t xml:space="preserve">=</w:t>
      </w:r>
      <w:r>
        <w:rPr>
          <w:rStyle w:val="NormalTok"/>
        </w:rPr>
        <w:t xml:space="preserve">ax[</w:t>
      </w:r>
      <w:r>
        <w:rPr>
          <w:rStyle w:val="DecValTok"/>
        </w:rPr>
        <w:t xml:space="preserve">0</w:t>
      </w:r>
      <w:r>
        <w:rPr>
          <w:rStyle w:val="NormalTok"/>
        </w:rPr>
        <w:t xml:space="preserve">,</w:t>
      </w:r>
      <w:r>
        <w:rPr>
          <w:rStyle w:val="DecValTok"/>
        </w:rPr>
        <w:t xml:space="preserve">0</w:t>
      </w:r>
      <w:r>
        <w:rPr>
          <w:rStyle w:val="NormalTok"/>
        </w:rPr>
        <w:t xml:space="preserve">]).</w:t>
      </w:r>
      <w:r>
        <w:rPr>
          <w:rStyle w:val="BuiltInTok"/>
        </w:rPr>
        <w:t xml:space="preserve">set</w:t>
      </w:r>
      <w:r>
        <w:rPr>
          <w:rStyle w:val="NormalTok"/>
        </w:rPr>
        <w:t xml:space="preserve">(xlabel</w:t>
      </w:r>
      <w:r>
        <w:rPr>
          <w:rStyle w:val="OperatorTok"/>
        </w:rPr>
        <w:t xml:space="preserve">=</w:t>
      </w:r>
      <w:r>
        <w:rPr>
          <w:rStyle w:val="StringTok"/>
        </w:rPr>
        <w:t xml:space="preserve">''</w:t>
      </w:r>
      <w:r>
        <w:rPr>
          <w:rStyle w:val="NormalTok"/>
        </w:rPr>
        <w:t xml:space="preserve">)</w:t>
      </w:r>
      <w:r>
        <w:br/>
      </w:r>
      <w:r>
        <w:rPr>
          <w:rStyle w:val="NormalTok"/>
        </w:rPr>
        <w:t xml:space="preserve">sns.boxplot(data</w:t>
      </w:r>
      <w:r>
        <w:rPr>
          <w:rStyle w:val="OperatorTok"/>
        </w:rPr>
        <w:t xml:space="preserve">=</w:t>
      </w:r>
      <w:r>
        <w:rPr>
          <w:rStyle w:val="NormalTok"/>
        </w:rPr>
        <w:t xml:space="preserve">iris,x</w:t>
      </w:r>
      <w:r>
        <w:rPr>
          <w:rStyle w:val="OperatorTok"/>
        </w:rPr>
        <w:t xml:space="preserve">=</w:t>
      </w:r>
      <w:r>
        <w:rPr>
          <w:rStyle w:val="StringTok"/>
        </w:rPr>
        <w:t xml:space="preserve">"Class"</w:t>
      </w:r>
      <w:r>
        <w:rPr>
          <w:rStyle w:val="NormalTok"/>
        </w:rPr>
        <w:t xml:space="preserve">, y</w:t>
      </w:r>
      <w:r>
        <w:rPr>
          <w:rStyle w:val="OperatorTok"/>
        </w:rPr>
        <w:t xml:space="preserve">=</w:t>
      </w:r>
      <w:r>
        <w:rPr>
          <w:rStyle w:val="StringTok"/>
        </w:rPr>
        <w:t xml:space="preserve">"Petal_Width"</w:t>
      </w:r>
      <w:r>
        <w:rPr>
          <w:rStyle w:val="NormalTok"/>
        </w:rPr>
        <w:t xml:space="preserve">, hue</w:t>
      </w:r>
      <w:r>
        <w:rPr>
          <w:rStyle w:val="OperatorTok"/>
        </w:rPr>
        <w:t xml:space="preserve">=</w:t>
      </w:r>
      <w:r>
        <w:rPr>
          <w:rStyle w:val="StringTok"/>
        </w:rPr>
        <w:t xml:space="preserve">"Class"</w:t>
      </w:r>
      <w:r>
        <w:rPr>
          <w:rStyle w:val="NormalTok"/>
        </w:rPr>
        <w:t xml:space="preserve">, ax</w:t>
      </w:r>
      <w:r>
        <w:rPr>
          <w:rStyle w:val="OperatorTok"/>
        </w:rPr>
        <w:t xml:space="preserve">=</w:t>
      </w:r>
      <w:r>
        <w:rPr>
          <w:rStyle w:val="NormalTok"/>
        </w:rPr>
        <w:t xml:space="preserve">ax[</w:t>
      </w:r>
      <w:r>
        <w:rPr>
          <w:rStyle w:val="DecValTok"/>
        </w:rPr>
        <w:t xml:space="preserve">0</w:t>
      </w:r>
      <w:r>
        <w:rPr>
          <w:rStyle w:val="NormalTok"/>
        </w:rPr>
        <w:t xml:space="preserve">,</w:t>
      </w:r>
      <w:r>
        <w:rPr>
          <w:rStyle w:val="DecValTok"/>
        </w:rPr>
        <w:t xml:space="preserve">1</w:t>
      </w:r>
      <w:r>
        <w:rPr>
          <w:rStyle w:val="NormalTok"/>
        </w:rPr>
        <w:t xml:space="preserve">]).</w:t>
      </w:r>
      <w:r>
        <w:rPr>
          <w:rStyle w:val="BuiltInTok"/>
        </w:rPr>
        <w:t xml:space="preserve">set</w:t>
      </w:r>
      <w:r>
        <w:rPr>
          <w:rStyle w:val="NormalTok"/>
        </w:rPr>
        <w:t xml:space="preserve">(xlabel</w:t>
      </w:r>
      <w:r>
        <w:rPr>
          <w:rStyle w:val="OperatorTok"/>
        </w:rPr>
        <w:t xml:space="preserve">=</w:t>
      </w:r>
      <w:r>
        <w:rPr>
          <w:rStyle w:val="StringTok"/>
        </w:rPr>
        <w:t xml:space="preserve">''</w:t>
      </w:r>
      <w:r>
        <w:rPr>
          <w:rStyle w:val="NormalTok"/>
        </w:rPr>
        <w:t xml:space="preserve">)</w:t>
      </w:r>
      <w:r>
        <w:br/>
      </w:r>
      <w:r>
        <w:rPr>
          <w:rStyle w:val="NormalTok"/>
        </w:rPr>
        <w:t xml:space="preserve">sns.boxplot(data</w:t>
      </w:r>
      <w:r>
        <w:rPr>
          <w:rStyle w:val="OperatorTok"/>
        </w:rPr>
        <w:t xml:space="preserve">=</w:t>
      </w:r>
      <w:r>
        <w:rPr>
          <w:rStyle w:val="NormalTok"/>
        </w:rPr>
        <w:t xml:space="preserve">iris,x</w:t>
      </w:r>
      <w:r>
        <w:rPr>
          <w:rStyle w:val="OperatorTok"/>
        </w:rPr>
        <w:t xml:space="preserve">=</w:t>
      </w:r>
      <w:r>
        <w:rPr>
          <w:rStyle w:val="StringTok"/>
        </w:rPr>
        <w:t xml:space="preserve">"Class"</w:t>
      </w:r>
      <w:r>
        <w:rPr>
          <w:rStyle w:val="NormalTok"/>
        </w:rPr>
        <w:t xml:space="preserve">, y</w:t>
      </w:r>
      <w:r>
        <w:rPr>
          <w:rStyle w:val="OperatorTok"/>
        </w:rPr>
        <w:t xml:space="preserve">=</w:t>
      </w:r>
      <w:r>
        <w:rPr>
          <w:rStyle w:val="StringTok"/>
        </w:rPr>
        <w:t xml:space="preserve">"Sepal_Length"</w:t>
      </w:r>
      <w:r>
        <w:rPr>
          <w:rStyle w:val="NormalTok"/>
        </w:rPr>
        <w:t xml:space="preserve">, hue</w:t>
      </w:r>
      <w:r>
        <w:rPr>
          <w:rStyle w:val="OperatorTok"/>
        </w:rPr>
        <w:t xml:space="preserve">=</w:t>
      </w:r>
      <w:r>
        <w:rPr>
          <w:rStyle w:val="StringTok"/>
        </w:rPr>
        <w:t xml:space="preserve">"Class"</w:t>
      </w:r>
      <w:r>
        <w:rPr>
          <w:rStyle w:val="NormalTok"/>
        </w:rPr>
        <w:t xml:space="preserve">, ax</w:t>
      </w:r>
      <w:r>
        <w:rPr>
          <w:rStyle w:val="OperatorTok"/>
        </w:rPr>
        <w:t xml:space="preserve">=</w:t>
      </w:r>
      <w:r>
        <w:rPr>
          <w:rStyle w:val="NormalTok"/>
        </w:rPr>
        <w:t xml:space="preserve">ax[</w:t>
      </w:r>
      <w:r>
        <w:rPr>
          <w:rStyle w:val="DecValTok"/>
        </w:rPr>
        <w:t xml:space="preserve">1</w:t>
      </w:r>
      <w:r>
        <w:rPr>
          <w:rStyle w:val="NormalTok"/>
        </w:rPr>
        <w:t xml:space="preserve">,</w:t>
      </w:r>
      <w:r>
        <w:rPr>
          <w:rStyle w:val="DecValTok"/>
        </w:rPr>
        <w:t xml:space="preserve">0</w:t>
      </w:r>
      <w:r>
        <w:rPr>
          <w:rStyle w:val="NormalTok"/>
        </w:rPr>
        <w:t xml:space="preserve">]).</w:t>
      </w:r>
      <w:r>
        <w:rPr>
          <w:rStyle w:val="BuiltInTok"/>
        </w:rPr>
        <w:t xml:space="preserve">set</w:t>
      </w:r>
      <w:r>
        <w:rPr>
          <w:rStyle w:val="NormalTok"/>
        </w:rPr>
        <w:t xml:space="preserve">(xlabel</w:t>
      </w:r>
      <w:r>
        <w:rPr>
          <w:rStyle w:val="OperatorTok"/>
        </w:rPr>
        <w:t xml:space="preserve">=</w:t>
      </w:r>
      <w:r>
        <w:rPr>
          <w:rStyle w:val="StringTok"/>
        </w:rPr>
        <w:t xml:space="preserve">''</w:t>
      </w:r>
      <w:r>
        <w:rPr>
          <w:rStyle w:val="NormalTok"/>
        </w:rPr>
        <w:t xml:space="preserve">)</w:t>
      </w:r>
      <w:r>
        <w:br/>
      </w:r>
      <w:r>
        <w:rPr>
          <w:rStyle w:val="NormalTok"/>
        </w:rPr>
        <w:t xml:space="preserve">sns.boxplot(data</w:t>
      </w:r>
      <w:r>
        <w:rPr>
          <w:rStyle w:val="OperatorTok"/>
        </w:rPr>
        <w:t xml:space="preserve">=</w:t>
      </w:r>
      <w:r>
        <w:rPr>
          <w:rStyle w:val="NormalTok"/>
        </w:rPr>
        <w:t xml:space="preserve">iris,x</w:t>
      </w:r>
      <w:r>
        <w:rPr>
          <w:rStyle w:val="OperatorTok"/>
        </w:rPr>
        <w:t xml:space="preserve">=</w:t>
      </w:r>
      <w:r>
        <w:rPr>
          <w:rStyle w:val="StringTok"/>
        </w:rPr>
        <w:t xml:space="preserve">"Class"</w:t>
      </w:r>
      <w:r>
        <w:rPr>
          <w:rStyle w:val="NormalTok"/>
        </w:rPr>
        <w:t xml:space="preserve">, y</w:t>
      </w:r>
      <w:r>
        <w:rPr>
          <w:rStyle w:val="OperatorTok"/>
        </w:rPr>
        <w:t xml:space="preserve">=</w:t>
      </w:r>
      <w:r>
        <w:rPr>
          <w:rStyle w:val="StringTok"/>
        </w:rPr>
        <w:t xml:space="preserve">"Sepal_Width"</w:t>
      </w:r>
      <w:r>
        <w:rPr>
          <w:rStyle w:val="NormalTok"/>
        </w:rPr>
        <w:t xml:space="preserve">, hue</w:t>
      </w:r>
      <w:r>
        <w:rPr>
          <w:rStyle w:val="OperatorTok"/>
        </w:rPr>
        <w:t xml:space="preserve">=</w:t>
      </w:r>
      <w:r>
        <w:rPr>
          <w:rStyle w:val="StringTok"/>
        </w:rPr>
        <w:t xml:space="preserve">"Class"</w:t>
      </w:r>
      <w:r>
        <w:rPr>
          <w:rStyle w:val="NormalTok"/>
        </w:rPr>
        <w:t xml:space="preserve">, ax</w:t>
      </w:r>
      <w:r>
        <w:rPr>
          <w:rStyle w:val="OperatorTok"/>
        </w:rPr>
        <w:t xml:space="preserve">=</w:t>
      </w:r>
      <w:r>
        <w:rPr>
          <w:rStyle w:val="NormalTok"/>
        </w:rPr>
        <w:t xml:space="preserve">ax[</w:t>
      </w:r>
      <w:r>
        <w:rPr>
          <w:rStyle w:val="DecValTok"/>
        </w:rPr>
        <w:t xml:space="preserve">1</w:t>
      </w:r>
      <w:r>
        <w:rPr>
          <w:rStyle w:val="NormalTok"/>
        </w:rPr>
        <w:t xml:space="preserve">,</w:t>
      </w:r>
      <w:r>
        <w:rPr>
          <w:rStyle w:val="DecValTok"/>
        </w:rPr>
        <w:t xml:space="preserve">1</w:t>
      </w:r>
      <w:r>
        <w:rPr>
          <w:rStyle w:val="NormalTok"/>
        </w:rPr>
        <w:t xml:space="preserve">]).</w:t>
      </w:r>
      <w:r>
        <w:rPr>
          <w:rStyle w:val="BuiltInTok"/>
        </w:rPr>
        <w:t xml:space="preserve">set</w:t>
      </w:r>
      <w:r>
        <w:rPr>
          <w:rStyle w:val="NormalTok"/>
        </w:rPr>
        <w:t xml:space="preserve">(xlabel</w:t>
      </w:r>
      <w:r>
        <w:rPr>
          <w:rStyle w:val="OperatorTok"/>
        </w:rPr>
        <w:t xml:space="preserve">=</w:t>
      </w:r>
      <w:r>
        <w:rPr>
          <w:rStyle w:val="StringTok"/>
        </w:rPr>
        <w:t xml:space="preserve">''</w:t>
      </w:r>
      <w:r>
        <w:rPr>
          <w:rStyle w:val="NormalTok"/>
        </w:rPr>
        <w:t xml:space="preserve">)</w:t>
      </w:r>
      <w:r>
        <w:br/>
      </w:r>
      <w:r>
        <w:rPr>
          <w:rStyle w:val="NormalTok"/>
        </w:rPr>
        <w:t xml:space="preserve">plt.tight_layout()</w:t>
      </w:r>
      <w:r>
        <w:br/>
      </w:r>
      <w:r>
        <w:rPr>
          <w:rStyle w:val="NormalTok"/>
        </w:rPr>
        <w:t xml:space="preserve">plt.show()</w:t>
      </w:r>
    </w:p>
    <w:p>
      <w:pPr>
        <w:pStyle w:val="FirstParagraph"/>
      </w:pPr>
      <w:r>
        <w:drawing>
          <wp:inline>
            <wp:extent cx="5334000" cy="3919128"/>
            <wp:effectExtent b="0" l="0" r="0" t="0"/>
            <wp:docPr descr="" title="" id="237" name="Picture"/>
            <a:graphic>
              <a:graphicData uri="http://schemas.openxmlformats.org/drawingml/2006/picture">
                <pic:pic>
                  <pic:nvPicPr>
                    <pic:cNvPr descr="Pandas_files/figure-docx/cell-42-output-1.png" id="238" name="Picture"/>
                    <pic:cNvPicPr>
                      <a:picLocks noChangeArrowheads="1" noChangeAspect="1"/>
                    </pic:cNvPicPr>
                  </pic:nvPicPr>
                  <pic:blipFill>
                    <a:blip r:embed="rId236"/>
                    <a:stretch>
                      <a:fillRect/>
                    </a:stretch>
                  </pic:blipFill>
                  <pic:spPr bwMode="auto">
                    <a:xfrm>
                      <a:off x="0" y="0"/>
                      <a:ext cx="5334000" cy="3919128"/>
                    </a:xfrm>
                    <a:prstGeom prst="rect">
                      <a:avLst/>
                    </a:prstGeom>
                    <a:noFill/>
                    <a:ln w="9525">
                      <a:noFill/>
                      <a:headEnd/>
                      <a:tailEnd/>
                    </a:ln>
                  </pic:spPr>
                </pic:pic>
              </a:graphicData>
            </a:graphic>
          </wp:inline>
        </w:drawing>
      </w:r>
    </w:p>
    <w:p>
      <w:pPr>
        <w:pStyle w:val="BodyText"/>
      </w:pPr>
      <w:r>
        <w:t xml:space="preserve">Now, let’s say we want to have the boxplot plots for each of the feature grouped together i.e. a graph that shows four sets of boxplots with groups colored according to the species name.</w:t>
      </w:r>
      <w:r>
        <w:br/>
      </w:r>
      <w:r>
        <w:t xml:space="preserve">For this kind of a plot, we first need to modify (or reformat) our dataframe so that its in the required format. Using the</w:t>
      </w:r>
      <w:r>
        <w:t xml:space="preserve"> </w:t>
      </w:r>
      <w:r>
        <w:rPr>
          <w:rStyle w:val="VerbatimChar"/>
        </w:rPr>
        <w:t xml:space="preserve">melt</w:t>
      </w:r>
      <w:r>
        <w:t xml:space="preserve"> </w:t>
      </w:r>
      <w:r>
        <w:t xml:space="preserve">function in pandas, the original iris dataframe would be modified such that the values for all four flower features appear one per row. This would allow us to perform statistical calculations (required for boxplot) on all the feature and color the plot based on the species. Notice that the original iris dataframe’s shape is 150 X 5 (which implies a total of 600 datapoints since there are 4 data columns) while the</w:t>
      </w:r>
      <w:r>
        <w:t xml:space="preserve"> </w:t>
      </w:r>
      <w:r>
        <w:rPr>
          <w:i/>
          <w:iCs/>
        </w:rPr>
        <w:t xml:space="preserve">melted</w:t>
      </w:r>
      <w:r>
        <w:t xml:space="preserve"> </w:t>
      </w:r>
      <w:r>
        <w:t xml:space="preserve">dataframe’s shape is 600 X 3.</w:t>
      </w:r>
    </w:p>
    <w:p>
      <w:pPr>
        <w:pStyle w:val="SourceCode"/>
      </w:pPr>
      <w:r>
        <w:rPr>
          <w:rStyle w:val="NormalTok"/>
        </w:rPr>
        <w:t xml:space="preserve">iris_melt </w:t>
      </w:r>
      <w:r>
        <w:rPr>
          <w:rStyle w:val="OperatorTok"/>
        </w:rPr>
        <w:t xml:space="preserve">=</w:t>
      </w:r>
      <w:r>
        <w:rPr>
          <w:rStyle w:val="NormalTok"/>
        </w:rPr>
        <w:t xml:space="preserve"> pd.melt(iris, id_vars</w:t>
      </w:r>
      <w:r>
        <w:rPr>
          <w:rStyle w:val="OperatorTok"/>
        </w:rPr>
        <w:t xml:space="preserve">=</w:t>
      </w:r>
      <w:r>
        <w:rPr>
          <w:rStyle w:val="NormalTok"/>
        </w:rPr>
        <w:t xml:space="preserve">[</w:t>
      </w:r>
      <w:r>
        <w:rPr>
          <w:rStyle w:val="StringTok"/>
        </w:rPr>
        <w:t xml:space="preserve">'Class'</w:t>
      </w:r>
      <w:r>
        <w:rPr>
          <w:rStyle w:val="NormalTok"/>
        </w:rPr>
        <w:t xml:space="preserve">],</w:t>
      </w:r>
      <w:r>
        <w:rPr>
          <w:rStyle w:val="OperatorTok"/>
        </w:rPr>
        <w:t xml:space="preserve">\</w:t>
      </w:r>
      <w:r>
        <w:br/>
      </w:r>
      <w:r>
        <w:rPr>
          <w:rStyle w:val="NormalTok"/>
        </w:rPr>
        <w:t xml:space="preserve">                    value_vars</w:t>
      </w:r>
      <w:r>
        <w:rPr>
          <w:rStyle w:val="OperatorTok"/>
        </w:rPr>
        <w:t xml:space="preserve">=</w:t>
      </w:r>
      <w:r>
        <w:rPr>
          <w:rStyle w:val="NormalTok"/>
        </w:rPr>
        <w:t xml:space="preserve">[</w:t>
      </w:r>
      <w:r>
        <w:rPr>
          <w:rStyle w:val="StringTok"/>
        </w:rPr>
        <w:t xml:space="preserve">"Sepal_Length"</w:t>
      </w:r>
      <w:r>
        <w:rPr>
          <w:rStyle w:val="NormalTok"/>
        </w:rPr>
        <w:t xml:space="preserve">,</w:t>
      </w:r>
      <w:r>
        <w:rPr>
          <w:rStyle w:val="StringTok"/>
        </w:rPr>
        <w:t xml:space="preserve">"Sepal_Width"</w:t>
      </w:r>
      <w:r>
        <w:rPr>
          <w:rStyle w:val="NormalTok"/>
        </w:rPr>
        <w:t xml:space="preserve">,</w:t>
      </w:r>
      <w:r>
        <w:rPr>
          <w:rStyle w:val="StringTok"/>
        </w:rPr>
        <w:t xml:space="preserve">"Petal_Length"</w:t>
      </w:r>
      <w:r>
        <w:rPr>
          <w:rStyle w:val="NormalTok"/>
        </w:rPr>
        <w:t xml:space="preserve">,</w:t>
      </w:r>
      <w:r>
        <w:rPr>
          <w:rStyle w:val="StringTok"/>
        </w:rPr>
        <w:t xml:space="preserve">"Petal_Width"</w:t>
      </w:r>
      <w:r>
        <w:rPr>
          <w:rStyle w:val="NormalTok"/>
        </w:rPr>
        <w:t xml:space="preserve">],</w:t>
      </w:r>
      <w:r>
        <w:rPr>
          <w:rStyle w:val="OperatorTok"/>
        </w:rPr>
        <w:t xml:space="preserve">\</w:t>
      </w:r>
      <w:r>
        <w:br/>
      </w:r>
      <w:r>
        <w:rPr>
          <w:rStyle w:val="NormalTok"/>
        </w:rPr>
        <w:t xml:space="preserve">                    var_name</w:t>
      </w:r>
      <w:r>
        <w:rPr>
          <w:rStyle w:val="OperatorTok"/>
        </w:rPr>
        <w:t xml:space="preserve">=</w:t>
      </w:r>
      <w:r>
        <w:rPr>
          <w:rStyle w:val="StringTok"/>
        </w:rPr>
        <w:t xml:space="preserve">'Feature'</w:t>
      </w:r>
      <w:r>
        <w:rPr>
          <w:rStyle w:val="NormalTok"/>
        </w:rPr>
        <w:t xml:space="preserve">)</w:t>
      </w:r>
      <w:r>
        <w:br/>
      </w:r>
      <w:r>
        <w:rPr>
          <w:rStyle w:val="NormalTok"/>
        </w:rPr>
        <w:t xml:space="preserve">iris_melt</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p>
        </w:tc>
        <w:tc>
          <w:tcPr/>
          <w:p>
            <w:pPr>
              <w:pStyle w:val="Compact"/>
            </w:pPr>
            <w:r>
              <w:t xml:space="preserve">Class</w:t>
            </w:r>
          </w:p>
        </w:tc>
        <w:tc>
          <w:tcPr/>
          <w:p>
            <w:pPr>
              <w:pStyle w:val="Compact"/>
            </w:pPr>
            <w:r>
              <w:t xml:space="preserve">Feature</w:t>
            </w:r>
          </w:p>
        </w:tc>
        <w:tc>
          <w:tcPr/>
          <w:p>
            <w:pPr>
              <w:pStyle w:val="Compact"/>
            </w:pPr>
            <w:r>
              <w:t xml:space="preserve">value</w:t>
            </w:r>
          </w:p>
        </w:tc>
      </w:tr>
      <w:tr>
        <w:tc>
          <w:tcPr/>
          <w:p>
            <w:pPr>
              <w:pStyle w:val="Compact"/>
            </w:pPr>
            <w:r>
              <w:t xml:space="preserve">0</w:t>
            </w:r>
          </w:p>
        </w:tc>
        <w:tc>
          <w:tcPr/>
          <w:p>
            <w:pPr>
              <w:pStyle w:val="Compact"/>
            </w:pPr>
            <w:r>
              <w:t xml:space="preserve">Iris-setosa</w:t>
            </w:r>
          </w:p>
        </w:tc>
        <w:tc>
          <w:tcPr/>
          <w:p>
            <w:pPr>
              <w:pStyle w:val="Compact"/>
            </w:pPr>
            <w:r>
              <w:t xml:space="preserve">Sepal_Length</w:t>
            </w:r>
          </w:p>
        </w:tc>
        <w:tc>
          <w:tcPr/>
          <w:p>
            <w:pPr>
              <w:pStyle w:val="Compact"/>
            </w:pPr>
            <w:r>
              <w:t xml:space="preserve">5.1</w:t>
            </w:r>
          </w:p>
        </w:tc>
      </w:tr>
      <w:tr>
        <w:tc>
          <w:tcPr/>
          <w:p>
            <w:pPr>
              <w:pStyle w:val="Compact"/>
            </w:pPr>
            <w:r>
              <w:t xml:space="preserve">1</w:t>
            </w:r>
          </w:p>
        </w:tc>
        <w:tc>
          <w:tcPr/>
          <w:p>
            <w:pPr>
              <w:pStyle w:val="Compact"/>
            </w:pPr>
            <w:r>
              <w:t xml:space="preserve">Iris-setosa</w:t>
            </w:r>
          </w:p>
        </w:tc>
        <w:tc>
          <w:tcPr/>
          <w:p>
            <w:pPr>
              <w:pStyle w:val="Compact"/>
            </w:pPr>
            <w:r>
              <w:t xml:space="preserve">Sepal_Length</w:t>
            </w:r>
          </w:p>
        </w:tc>
        <w:tc>
          <w:tcPr/>
          <w:p>
            <w:pPr>
              <w:pStyle w:val="Compact"/>
            </w:pPr>
            <w:r>
              <w:t xml:space="preserve">4.9</w:t>
            </w:r>
          </w:p>
        </w:tc>
      </w:tr>
      <w:tr>
        <w:tc>
          <w:tcPr/>
          <w:p>
            <w:pPr>
              <w:pStyle w:val="Compact"/>
            </w:pPr>
            <w:r>
              <w:t xml:space="preserve">2</w:t>
            </w:r>
          </w:p>
        </w:tc>
        <w:tc>
          <w:tcPr/>
          <w:p>
            <w:pPr>
              <w:pStyle w:val="Compact"/>
            </w:pPr>
            <w:r>
              <w:t xml:space="preserve">Iris-setosa</w:t>
            </w:r>
          </w:p>
        </w:tc>
        <w:tc>
          <w:tcPr/>
          <w:p>
            <w:pPr>
              <w:pStyle w:val="Compact"/>
            </w:pPr>
            <w:r>
              <w:t xml:space="preserve">Sepal_Length</w:t>
            </w:r>
          </w:p>
        </w:tc>
        <w:tc>
          <w:tcPr/>
          <w:p>
            <w:pPr>
              <w:pStyle w:val="Compact"/>
            </w:pPr>
            <w:r>
              <w:t xml:space="preserve">4.7</w:t>
            </w:r>
          </w:p>
        </w:tc>
      </w:tr>
      <w:tr>
        <w:tc>
          <w:tcPr/>
          <w:p>
            <w:pPr>
              <w:pStyle w:val="Compact"/>
            </w:pPr>
            <w:r>
              <w:t xml:space="preserve">3</w:t>
            </w:r>
          </w:p>
        </w:tc>
        <w:tc>
          <w:tcPr/>
          <w:p>
            <w:pPr>
              <w:pStyle w:val="Compact"/>
            </w:pPr>
            <w:r>
              <w:t xml:space="preserve">Iris-setosa</w:t>
            </w:r>
          </w:p>
        </w:tc>
        <w:tc>
          <w:tcPr/>
          <w:p>
            <w:pPr>
              <w:pStyle w:val="Compact"/>
            </w:pPr>
            <w:r>
              <w:t xml:space="preserve">Sepal_Length</w:t>
            </w:r>
          </w:p>
        </w:tc>
        <w:tc>
          <w:tcPr/>
          <w:p>
            <w:pPr>
              <w:pStyle w:val="Compact"/>
            </w:pPr>
            <w:r>
              <w:t xml:space="preserve">4.6</w:t>
            </w:r>
          </w:p>
        </w:tc>
      </w:tr>
      <w:tr>
        <w:tc>
          <w:tcPr/>
          <w:p>
            <w:pPr>
              <w:pStyle w:val="Compact"/>
            </w:pPr>
            <w:r>
              <w:t xml:space="preserve">4</w:t>
            </w:r>
          </w:p>
        </w:tc>
        <w:tc>
          <w:tcPr/>
          <w:p>
            <w:pPr>
              <w:pStyle w:val="Compact"/>
            </w:pPr>
            <w:r>
              <w:t xml:space="preserve">Iris-setosa</w:t>
            </w:r>
          </w:p>
        </w:tc>
        <w:tc>
          <w:tcPr/>
          <w:p>
            <w:pPr>
              <w:pStyle w:val="Compact"/>
            </w:pPr>
            <w:r>
              <w:t xml:space="preserve">Sepal_Length</w:t>
            </w:r>
          </w:p>
        </w:tc>
        <w:tc>
          <w:tcPr/>
          <w:p>
            <w:pPr>
              <w:pStyle w:val="Compact"/>
            </w:pPr>
            <w:r>
              <w:t xml:space="preserve">5.0</w:t>
            </w:r>
          </w:p>
        </w:tc>
      </w:tr>
      <w:tr>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595</w:t>
            </w:r>
          </w:p>
        </w:tc>
        <w:tc>
          <w:tcPr/>
          <w:p>
            <w:pPr>
              <w:pStyle w:val="Compact"/>
            </w:pPr>
            <w:r>
              <w:t xml:space="preserve">Iris-virginica</w:t>
            </w:r>
          </w:p>
        </w:tc>
        <w:tc>
          <w:tcPr/>
          <w:p>
            <w:pPr>
              <w:pStyle w:val="Compact"/>
            </w:pPr>
            <w:r>
              <w:t xml:space="preserve">Petal_Width</w:t>
            </w:r>
          </w:p>
        </w:tc>
        <w:tc>
          <w:tcPr/>
          <w:p>
            <w:pPr>
              <w:pStyle w:val="Compact"/>
            </w:pPr>
            <w:r>
              <w:t xml:space="preserve">2.3</w:t>
            </w:r>
          </w:p>
        </w:tc>
      </w:tr>
      <w:tr>
        <w:tc>
          <w:tcPr/>
          <w:p>
            <w:pPr>
              <w:pStyle w:val="Compact"/>
            </w:pPr>
            <w:r>
              <w:t xml:space="preserve">596</w:t>
            </w:r>
          </w:p>
        </w:tc>
        <w:tc>
          <w:tcPr/>
          <w:p>
            <w:pPr>
              <w:pStyle w:val="Compact"/>
            </w:pPr>
            <w:r>
              <w:t xml:space="preserve">Iris-virginica</w:t>
            </w:r>
          </w:p>
        </w:tc>
        <w:tc>
          <w:tcPr/>
          <w:p>
            <w:pPr>
              <w:pStyle w:val="Compact"/>
            </w:pPr>
            <w:r>
              <w:t xml:space="preserve">Petal_Width</w:t>
            </w:r>
          </w:p>
        </w:tc>
        <w:tc>
          <w:tcPr/>
          <w:p>
            <w:pPr>
              <w:pStyle w:val="Compact"/>
            </w:pPr>
            <w:r>
              <w:t xml:space="preserve">1.9</w:t>
            </w:r>
          </w:p>
        </w:tc>
      </w:tr>
      <w:tr>
        <w:tc>
          <w:tcPr/>
          <w:p>
            <w:pPr>
              <w:pStyle w:val="Compact"/>
            </w:pPr>
            <w:r>
              <w:t xml:space="preserve">597</w:t>
            </w:r>
          </w:p>
        </w:tc>
        <w:tc>
          <w:tcPr/>
          <w:p>
            <w:pPr>
              <w:pStyle w:val="Compact"/>
            </w:pPr>
            <w:r>
              <w:t xml:space="preserve">Iris-virginica</w:t>
            </w:r>
          </w:p>
        </w:tc>
        <w:tc>
          <w:tcPr/>
          <w:p>
            <w:pPr>
              <w:pStyle w:val="Compact"/>
            </w:pPr>
            <w:r>
              <w:t xml:space="preserve">Petal_Width</w:t>
            </w:r>
          </w:p>
        </w:tc>
        <w:tc>
          <w:tcPr/>
          <w:p>
            <w:pPr>
              <w:pStyle w:val="Compact"/>
            </w:pPr>
            <w:r>
              <w:t xml:space="preserve">2.0</w:t>
            </w:r>
          </w:p>
        </w:tc>
      </w:tr>
      <w:tr>
        <w:tc>
          <w:tcPr/>
          <w:p>
            <w:pPr>
              <w:pStyle w:val="Compact"/>
            </w:pPr>
            <w:r>
              <w:t xml:space="preserve">598</w:t>
            </w:r>
          </w:p>
        </w:tc>
        <w:tc>
          <w:tcPr/>
          <w:p>
            <w:pPr>
              <w:pStyle w:val="Compact"/>
            </w:pPr>
            <w:r>
              <w:t xml:space="preserve">Iris-virginica</w:t>
            </w:r>
          </w:p>
        </w:tc>
        <w:tc>
          <w:tcPr/>
          <w:p>
            <w:pPr>
              <w:pStyle w:val="Compact"/>
            </w:pPr>
            <w:r>
              <w:t xml:space="preserve">Petal_Width</w:t>
            </w:r>
          </w:p>
        </w:tc>
        <w:tc>
          <w:tcPr/>
          <w:p>
            <w:pPr>
              <w:pStyle w:val="Compact"/>
            </w:pPr>
            <w:r>
              <w:t xml:space="preserve">2.3</w:t>
            </w:r>
          </w:p>
        </w:tc>
      </w:tr>
      <w:tr>
        <w:tc>
          <w:tcPr/>
          <w:p>
            <w:pPr>
              <w:pStyle w:val="Compact"/>
            </w:pPr>
            <w:r>
              <w:t xml:space="preserve">599</w:t>
            </w:r>
          </w:p>
        </w:tc>
        <w:tc>
          <w:tcPr/>
          <w:p>
            <w:pPr>
              <w:pStyle w:val="Compact"/>
            </w:pPr>
            <w:r>
              <w:t xml:space="preserve">Iris-virginica</w:t>
            </w:r>
          </w:p>
        </w:tc>
        <w:tc>
          <w:tcPr/>
          <w:p>
            <w:pPr>
              <w:pStyle w:val="Compact"/>
            </w:pPr>
            <w:r>
              <w:t xml:space="preserve">Petal_Width</w:t>
            </w:r>
          </w:p>
        </w:tc>
        <w:tc>
          <w:tcPr/>
          <w:p>
            <w:pPr>
              <w:pStyle w:val="Compact"/>
            </w:pPr>
            <w:r>
              <w:t xml:space="preserve">1.8</w:t>
            </w:r>
          </w:p>
        </w:tc>
      </w:tr>
    </w:tbl>
    <w:p>
      <w:pPr>
        <w:pStyle w:val="SourceCode"/>
      </w:pP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8</w:t>
      </w:r>
      <w:r>
        <w:rPr>
          <w:rStyle w:val="NormalTok"/>
        </w:rPr>
        <w:t xml:space="preserve">,</w:t>
      </w:r>
      <w:r>
        <w:rPr>
          <w:rStyle w:val="DecValTok"/>
        </w:rPr>
        <w:t xml:space="preserve">4</w:t>
      </w:r>
      <w:r>
        <w:rPr>
          <w:rStyle w:val="NormalTok"/>
        </w:rPr>
        <w:t xml:space="preserve">))</w:t>
      </w:r>
      <w:r>
        <w:br/>
      </w:r>
      <w:r>
        <w:rPr>
          <w:rStyle w:val="NormalTok"/>
        </w:rPr>
        <w:t xml:space="preserve">plot3 </w:t>
      </w:r>
      <w:r>
        <w:rPr>
          <w:rStyle w:val="OperatorTok"/>
        </w:rPr>
        <w:t xml:space="preserve">=</w:t>
      </w:r>
      <w:r>
        <w:rPr>
          <w:rStyle w:val="NormalTok"/>
        </w:rPr>
        <w:t xml:space="preserve"> sns.boxplot(data</w:t>
      </w:r>
      <w:r>
        <w:rPr>
          <w:rStyle w:val="OperatorTok"/>
        </w:rPr>
        <w:t xml:space="preserve">=</w:t>
      </w:r>
      <w:r>
        <w:rPr>
          <w:rStyle w:val="NormalTok"/>
        </w:rPr>
        <w:t xml:space="preserve">iris_melt,x</w:t>
      </w:r>
      <w:r>
        <w:rPr>
          <w:rStyle w:val="OperatorTok"/>
        </w:rPr>
        <w:t xml:space="preserve">=</w:t>
      </w:r>
      <w:r>
        <w:rPr>
          <w:rStyle w:val="StringTok"/>
        </w:rPr>
        <w:t xml:space="preserve">"Feature"</w:t>
      </w:r>
      <w:r>
        <w:rPr>
          <w:rStyle w:val="NormalTok"/>
        </w:rPr>
        <w:t xml:space="preserve">, y</w:t>
      </w:r>
      <w:r>
        <w:rPr>
          <w:rStyle w:val="OperatorTok"/>
        </w:rPr>
        <w:t xml:space="preserve">=</w:t>
      </w:r>
      <w:r>
        <w:rPr>
          <w:rStyle w:val="StringTok"/>
        </w:rPr>
        <w:t xml:space="preserve">"value"</w:t>
      </w:r>
      <w:r>
        <w:rPr>
          <w:rStyle w:val="NormalTok"/>
        </w:rPr>
        <w:t xml:space="preserve">,hue</w:t>
      </w:r>
      <w:r>
        <w:rPr>
          <w:rStyle w:val="OperatorTok"/>
        </w:rPr>
        <w:t xml:space="preserve">=</w:t>
      </w:r>
      <w:r>
        <w:rPr>
          <w:rStyle w:val="StringTok"/>
        </w:rPr>
        <w:t xml:space="preserve">"Class"</w:t>
      </w:r>
      <w:r>
        <w:rPr>
          <w:rStyle w:val="NormalTok"/>
        </w:rPr>
        <w:t xml:space="preserve">, ax</w:t>
      </w:r>
      <w:r>
        <w:rPr>
          <w:rStyle w:val="OperatorTok"/>
        </w:rPr>
        <w:t xml:space="preserve">=</w:t>
      </w:r>
      <w:r>
        <w:rPr>
          <w:rStyle w:val="NormalTok"/>
        </w:rPr>
        <w:t xml:space="preserve">ax)</w:t>
      </w:r>
    </w:p>
    <w:p>
      <w:pPr>
        <w:pStyle w:val="FirstParagraph"/>
      </w:pPr>
      <w:r>
        <w:drawing>
          <wp:inline>
            <wp:extent cx="5334000" cy="2932917"/>
            <wp:effectExtent b="0" l="0" r="0" t="0"/>
            <wp:docPr descr="" title="" id="240" name="Picture"/>
            <a:graphic>
              <a:graphicData uri="http://schemas.openxmlformats.org/drawingml/2006/picture">
                <pic:pic>
                  <pic:nvPicPr>
                    <pic:cNvPr descr="Pandas_files/figure-docx/cell-44-output-1.png" id="241" name="Picture"/>
                    <pic:cNvPicPr>
                      <a:picLocks noChangeArrowheads="1" noChangeAspect="1"/>
                    </pic:cNvPicPr>
                  </pic:nvPicPr>
                  <pic:blipFill>
                    <a:blip r:embed="rId239"/>
                    <a:stretch>
                      <a:fillRect/>
                    </a:stretch>
                  </pic:blipFill>
                  <pic:spPr bwMode="auto">
                    <a:xfrm>
                      <a:off x="0" y="0"/>
                      <a:ext cx="5334000" cy="2932917"/>
                    </a:xfrm>
                    <a:prstGeom prst="rect">
                      <a:avLst/>
                    </a:prstGeom>
                    <a:noFill/>
                    <a:ln w="9525">
                      <a:noFill/>
                      <a:headEnd/>
                      <a:tailEnd/>
                    </a:ln>
                  </pic:spPr>
                </pic:pic>
              </a:graphicData>
            </a:graphic>
          </wp:inline>
        </w:drawing>
      </w:r>
    </w:p>
    <w:p>
      <w:pPr>
        <w:pStyle w:val="BodyText"/>
      </w:pPr>
      <w:r>
        <w:t xml:space="preserve">The</w:t>
      </w:r>
      <w:r>
        <w:t xml:space="preserve"> </w:t>
      </w:r>
      <w:r>
        <w:rPr>
          <w:rStyle w:val="VerbatimChar"/>
        </w:rPr>
        <w:t xml:space="preserve">catplot</w:t>
      </w:r>
      <w:r>
        <w:t xml:space="preserve"> </w:t>
      </w:r>
      <w:r>
        <w:t xml:space="preserve">function provides an intutive interface to visually analyze the relationship between numerical and categorical data. There are three different options for plot layout – scatter plot or distribution plot or estimate plot – each of which points to an axis-level plot function. The plot selection is made using the</w:t>
      </w:r>
      <w:r>
        <w:t xml:space="preserve"> </w:t>
      </w:r>
      <w:r>
        <w:rPr>
          <w:rStyle w:val="VerbatimChar"/>
        </w:rPr>
        <w:t xml:space="preserve">kind</w:t>
      </w:r>
      <w:r>
        <w:t xml:space="preserve"> </w:t>
      </w:r>
      <w:r>
        <w:t xml:space="preserve">keyword argument. The table below shows the available options for the</w:t>
      </w:r>
      <w:r>
        <w:t xml:space="preserve"> </w:t>
      </w:r>
      <w:r>
        <w:rPr>
          <w:rStyle w:val="VerbatimChar"/>
        </w:rPr>
        <w:t xml:space="preserve">kind</w:t>
      </w:r>
      <w:r>
        <w:t xml:space="preserve"> </w:t>
      </w:r>
      <w:r>
        <w:t xml:space="preserve">argument and their corresponding axis-level functions. The size of the plot can be adjusted using the</w:t>
      </w:r>
      <w:r>
        <w:t xml:space="preserve"> </w:t>
      </w:r>
      <w:r>
        <w:rPr>
          <w:rStyle w:val="VerbatimChar"/>
        </w:rPr>
        <w:t xml:space="preserve">height</w:t>
      </w:r>
      <w:r>
        <w:t xml:space="preserve"> </w:t>
      </w:r>
      <w:r>
        <w:t xml:space="preserve">and</w:t>
      </w:r>
      <w:r>
        <w:t xml:space="preserve"> </w:t>
      </w:r>
      <w:r>
        <w:rPr>
          <w:rStyle w:val="VerbatimChar"/>
        </w:rPr>
        <w:t xml:space="preserve">aspect</w:t>
      </w:r>
      <w:r>
        <w:t xml:space="preserve"> </w:t>
      </w:r>
      <w:r>
        <w:t xml:space="preserve">keyword arguments.</w:t>
      </w:r>
    </w:p>
    <w:p>
      <w:pPr>
        <w:pStyle w:val="BodyText"/>
      </w:pPr>
      <w:r>
        <w:t xml:space="preserve">Categorical plot</w:t>
      </w:r>
    </w:p>
    <w:p>
      <w:pPr>
        <w:pStyle w:val="BodyText"/>
      </w:pPr>
      <w:r>
        <w:t xml:space="preserve">kind</w:t>
      </w:r>
    </w:p>
    <w:p>
      <w:pPr>
        <w:pStyle w:val="BodyText"/>
      </w:pPr>
      <w:r>
        <w:t xml:space="preserve">Axis-level function</w:t>
      </w:r>
    </w:p>
    <w:p>
      <w:pPr>
        <w:pStyle w:val="BodyText"/>
      </w:pPr>
      <w:r>
        <w:t xml:space="preserve">Scatter plot</w:t>
      </w:r>
    </w:p>
    <w:p>
      <w:pPr>
        <w:pStyle w:val="BodyText"/>
      </w:pPr>
      <w:r>
        <w:t xml:space="preserve">strip (default)</w:t>
      </w:r>
    </w:p>
    <w:p>
      <w:pPr>
        <w:pStyle w:val="BodyText"/>
      </w:pPr>
      <w:r>
        <w:t xml:space="preserve">stripplot()</w:t>
      </w:r>
    </w:p>
    <w:p>
      <w:pPr>
        <w:pStyle w:val="BodyText"/>
      </w:pPr>
      <w:r>
        <w:t xml:space="preserve">swarm</w:t>
      </w:r>
    </w:p>
    <w:p>
      <w:pPr>
        <w:pStyle w:val="BodyText"/>
      </w:pPr>
      <w:r>
        <w:t xml:space="preserve">swarmplot()</w:t>
      </w:r>
    </w:p>
    <w:p>
      <w:pPr>
        <w:pStyle w:val="BodyText"/>
      </w:pPr>
      <w:r>
        <w:t xml:space="preserve">Distribution plot</w:t>
      </w:r>
    </w:p>
    <w:p>
      <w:pPr>
        <w:pStyle w:val="BodyText"/>
      </w:pPr>
      <w:r>
        <w:t xml:space="preserve">box</w:t>
      </w:r>
    </w:p>
    <w:p>
      <w:pPr>
        <w:pStyle w:val="BodyText"/>
      </w:pPr>
      <w:r>
        <w:t xml:space="preserve">boxplot()</w:t>
      </w:r>
    </w:p>
    <w:p>
      <w:pPr>
        <w:pStyle w:val="BodyText"/>
      </w:pPr>
      <w:r>
        <w:t xml:space="preserve">violin</w:t>
      </w:r>
    </w:p>
    <w:p>
      <w:pPr>
        <w:pStyle w:val="BodyText"/>
      </w:pPr>
      <w:r>
        <w:t xml:space="preserve">violinplot()</w:t>
      </w:r>
    </w:p>
    <w:p>
      <w:pPr>
        <w:pStyle w:val="BodyText"/>
      </w:pPr>
      <w:r>
        <w:t xml:space="preserve">boxen</w:t>
      </w:r>
    </w:p>
    <w:p>
      <w:pPr>
        <w:pStyle w:val="BodyText"/>
      </w:pPr>
      <w:r>
        <w:t xml:space="preserve">boxenplot()</w:t>
      </w:r>
    </w:p>
    <w:p>
      <w:pPr>
        <w:pStyle w:val="BodyText"/>
      </w:pPr>
      <w:r>
        <w:t xml:space="preserve">Estimate plot</w:t>
      </w:r>
    </w:p>
    <w:p>
      <w:pPr>
        <w:pStyle w:val="BodyText"/>
      </w:pPr>
      <w:r>
        <w:t xml:space="preserve">point</w:t>
      </w:r>
    </w:p>
    <w:p>
      <w:pPr>
        <w:pStyle w:val="BodyText"/>
      </w:pPr>
      <w:r>
        <w:t xml:space="preserve">pointplot()</w:t>
      </w:r>
    </w:p>
    <w:p>
      <w:pPr>
        <w:pStyle w:val="BodyText"/>
      </w:pPr>
      <w:r>
        <w:t xml:space="preserve">bar</w:t>
      </w:r>
    </w:p>
    <w:p>
      <w:pPr>
        <w:pStyle w:val="BodyText"/>
      </w:pPr>
      <w:r>
        <w:t xml:space="preserve">barplot()</w:t>
      </w:r>
    </w:p>
    <w:p>
      <w:pPr>
        <w:pStyle w:val="BodyText"/>
      </w:pPr>
      <w:r>
        <w:t xml:space="preserve">count</w:t>
      </w:r>
    </w:p>
    <w:p>
      <w:pPr>
        <w:pStyle w:val="BodyText"/>
      </w:pPr>
      <w:r>
        <w:t xml:space="preserve">countplot()</w:t>
      </w:r>
    </w:p>
    <w:p>
      <w:pPr>
        <w:pStyle w:val="BodyText"/>
      </w:pPr>
      <w:r>
        <w:t xml:space="preserve">The code below creates a violin plot using the above data. The x-axis label is removed using the</w:t>
      </w:r>
      <w:r>
        <w:t xml:space="preserve"> </w:t>
      </w:r>
      <w:r>
        <w:rPr>
          <w:rStyle w:val="VerbatimChar"/>
        </w:rPr>
        <w:t xml:space="preserve">set</w:t>
      </w:r>
      <w:r>
        <w:t xml:space="preserve"> </w:t>
      </w:r>
      <w:r>
        <w:t xml:space="preserve">function for the</w:t>
      </w:r>
      <w:r>
        <w:t xml:space="preserve"> </w:t>
      </w:r>
      <w:r>
        <w:rPr>
          <w:rStyle w:val="VerbatimChar"/>
        </w:rPr>
        <w:t xml:space="preserve">FacetGrid</w:t>
      </w:r>
      <w:r>
        <w:t xml:space="preserve"> </w:t>
      </w:r>
      <w:r>
        <w:t xml:space="preserve">object and the font size for all the labels is increase using the</w:t>
      </w:r>
      <w:r>
        <w:t xml:space="preserve"> </w:t>
      </w:r>
      <w:r>
        <w:rPr>
          <w:rStyle w:val="VerbatimChar"/>
        </w:rPr>
        <w:t xml:space="preserve">set_theme</w:t>
      </w:r>
      <w:r>
        <w:t xml:space="preserve"> </w:t>
      </w:r>
      <w:r>
        <w:t xml:space="preserve">function from sns.</w:t>
      </w:r>
    </w:p>
    <w:p>
      <w:pPr>
        <w:pStyle w:val="SourceCode"/>
      </w:pPr>
      <w:r>
        <w:rPr>
          <w:rStyle w:val="NormalTok"/>
        </w:rPr>
        <w:t xml:space="preserve">sns.set_theme(style</w:t>
      </w:r>
      <w:r>
        <w:rPr>
          <w:rStyle w:val="OperatorTok"/>
        </w:rPr>
        <w:t xml:space="preserve">=</w:t>
      </w:r>
      <w:r>
        <w:rPr>
          <w:rStyle w:val="StringTok"/>
        </w:rPr>
        <w:t xml:space="preserve">"white"</w:t>
      </w:r>
      <w:r>
        <w:rPr>
          <w:rStyle w:val="NormalTok"/>
        </w:rPr>
        <w:t xml:space="preserve">, font_scale</w:t>
      </w:r>
      <w:r>
        <w:rPr>
          <w:rStyle w:val="OperatorTok"/>
        </w:rPr>
        <w:t xml:space="preserve">=</w:t>
      </w:r>
      <w:r>
        <w:rPr>
          <w:rStyle w:val="FloatTok"/>
        </w:rPr>
        <w:t xml:space="preserve">1.5</w:t>
      </w:r>
      <w:r>
        <w:rPr>
          <w:rStyle w:val="NormalTok"/>
        </w:rPr>
        <w:t xml:space="preserve">)</w:t>
      </w:r>
      <w:r>
        <w:br/>
      </w:r>
      <w:r>
        <w:rPr>
          <w:rStyle w:val="NormalTok"/>
        </w:rPr>
        <w:t xml:space="preserve">p2 </w:t>
      </w:r>
      <w:r>
        <w:rPr>
          <w:rStyle w:val="OperatorTok"/>
        </w:rPr>
        <w:t xml:space="preserve">=</w:t>
      </w:r>
      <w:r>
        <w:rPr>
          <w:rStyle w:val="NormalTok"/>
        </w:rPr>
        <w:t xml:space="preserve"> sns.catplot(data</w:t>
      </w:r>
      <w:r>
        <w:rPr>
          <w:rStyle w:val="OperatorTok"/>
        </w:rPr>
        <w:t xml:space="preserve">=</w:t>
      </w:r>
      <w:r>
        <w:rPr>
          <w:rStyle w:val="NormalTok"/>
        </w:rPr>
        <w:t xml:space="preserve">iris_melt, x</w:t>
      </w:r>
      <w:r>
        <w:rPr>
          <w:rStyle w:val="OperatorTok"/>
        </w:rPr>
        <w:t xml:space="preserve">=</w:t>
      </w:r>
      <w:r>
        <w:rPr>
          <w:rStyle w:val="StringTok"/>
        </w:rPr>
        <w:t xml:space="preserve">"Feature"</w:t>
      </w:r>
      <w:r>
        <w:rPr>
          <w:rStyle w:val="NormalTok"/>
        </w:rPr>
        <w:t xml:space="preserve">, y</w:t>
      </w:r>
      <w:r>
        <w:rPr>
          <w:rStyle w:val="OperatorTok"/>
        </w:rPr>
        <w:t xml:space="preserve">=</w:t>
      </w:r>
      <w:r>
        <w:rPr>
          <w:rStyle w:val="StringTok"/>
        </w:rPr>
        <w:t xml:space="preserve">"value"</w:t>
      </w:r>
      <w:r>
        <w:rPr>
          <w:rStyle w:val="NormalTok"/>
        </w:rPr>
        <w:t xml:space="preserve">, kind</w:t>
      </w:r>
      <w:r>
        <w:rPr>
          <w:rStyle w:val="OperatorTok"/>
        </w:rPr>
        <w:t xml:space="preserve">=</w:t>
      </w:r>
      <w:r>
        <w:rPr>
          <w:rStyle w:val="StringTok"/>
        </w:rPr>
        <w:t xml:space="preserve">"violin"</w:t>
      </w:r>
      <w:r>
        <w:rPr>
          <w:rStyle w:val="NormalTok"/>
        </w:rPr>
        <w:t xml:space="preserve">, </w:t>
      </w:r>
      <w:r>
        <w:br/>
      </w:r>
      <w:r>
        <w:rPr>
          <w:rStyle w:val="NormalTok"/>
        </w:rPr>
        <w:t xml:space="preserve">                 hue</w:t>
      </w:r>
      <w:r>
        <w:rPr>
          <w:rStyle w:val="OperatorTok"/>
        </w:rPr>
        <w:t xml:space="preserve">=</w:t>
      </w:r>
      <w:r>
        <w:rPr>
          <w:rStyle w:val="StringTok"/>
        </w:rPr>
        <w:t xml:space="preserve">"Class"</w:t>
      </w:r>
      <w:r>
        <w:rPr>
          <w:rStyle w:val="NormalTok"/>
        </w:rPr>
        <w:t xml:space="preserve">, height</w:t>
      </w:r>
      <w:r>
        <w:rPr>
          <w:rStyle w:val="OperatorTok"/>
        </w:rPr>
        <w:t xml:space="preserve">=</w:t>
      </w:r>
      <w:r>
        <w:rPr>
          <w:rStyle w:val="DecValTok"/>
        </w:rPr>
        <w:t xml:space="preserve">4</w:t>
      </w:r>
      <w:r>
        <w:rPr>
          <w:rStyle w:val="NormalTok"/>
        </w:rPr>
        <w:t xml:space="preserve">, aspect</w:t>
      </w:r>
      <w:r>
        <w:rPr>
          <w:rStyle w:val="OperatorTok"/>
        </w:rPr>
        <w:t xml:space="preserve">=</w:t>
      </w:r>
      <w:r>
        <w:rPr>
          <w:rStyle w:val="DecValTok"/>
        </w:rPr>
        <w:t xml:space="preserve">2</w:t>
      </w:r>
      <w:r>
        <w:rPr>
          <w:rStyle w:val="NormalTok"/>
        </w:rPr>
        <w:t xml:space="preserve">)</w:t>
      </w:r>
      <w:r>
        <w:br/>
      </w:r>
      <w:r>
        <w:rPr>
          <w:rStyle w:val="NormalTok"/>
        </w:rPr>
        <w:t xml:space="preserve">p2.</w:t>
      </w:r>
      <w:r>
        <w:rPr>
          <w:rStyle w:val="BuiltInTok"/>
        </w:rPr>
        <w:t xml:space="preserve">set</w:t>
      </w:r>
      <w:r>
        <w:rPr>
          <w:rStyle w:val="NormalTok"/>
        </w:rPr>
        <w:t xml:space="preserve">(xlabel</w:t>
      </w:r>
      <w:r>
        <w:rPr>
          <w:rStyle w:val="OperatorTok"/>
        </w:rPr>
        <w:t xml:space="preserve">=</w:t>
      </w:r>
      <w:r>
        <w:rPr>
          <w:rStyle w:val="VariableTok"/>
        </w:rPr>
        <w:t xml:space="preserve">None</w:t>
      </w:r>
      <w:r>
        <w:rPr>
          <w:rStyle w:val="NormalTok"/>
        </w:rPr>
        <w:t xml:space="preserve">)</w:t>
      </w:r>
      <w:r>
        <w:br/>
      </w:r>
      <w:r>
        <w:rPr>
          <w:rStyle w:val="NormalTok"/>
        </w:rPr>
        <w:t xml:space="preserve">plt.show()</w:t>
      </w:r>
    </w:p>
    <w:p>
      <w:pPr>
        <w:pStyle w:val="FirstParagraph"/>
      </w:pPr>
      <w:r>
        <w:drawing>
          <wp:inline>
            <wp:extent cx="5334000" cy="1837993"/>
            <wp:effectExtent b="0" l="0" r="0" t="0"/>
            <wp:docPr descr="" title="" id="243" name="Picture"/>
            <a:graphic>
              <a:graphicData uri="http://schemas.openxmlformats.org/drawingml/2006/picture">
                <pic:pic>
                  <pic:nvPicPr>
                    <pic:cNvPr descr="Pandas_files/figure-docx/cell-45-output-1.png" id="244" name="Picture"/>
                    <pic:cNvPicPr>
                      <a:picLocks noChangeArrowheads="1" noChangeAspect="1"/>
                    </pic:cNvPicPr>
                  </pic:nvPicPr>
                  <pic:blipFill>
                    <a:blip r:embed="rId242"/>
                    <a:stretch>
                      <a:fillRect/>
                    </a:stretch>
                  </pic:blipFill>
                  <pic:spPr bwMode="auto">
                    <a:xfrm>
                      <a:off x="0" y="0"/>
                      <a:ext cx="5334000" cy="1837993"/>
                    </a:xfrm>
                    <a:prstGeom prst="rect">
                      <a:avLst/>
                    </a:prstGeom>
                    <a:noFill/>
                    <a:ln w="9525">
                      <a:noFill/>
                      <a:headEnd/>
                      <a:tailEnd/>
                    </a:ln>
                  </pic:spPr>
                </pic:pic>
              </a:graphicData>
            </a:graphic>
          </wp:inline>
        </w:drawing>
      </w:r>
    </w:p>
    <w:p>
      <w:pPr>
        <w:pStyle w:val="BodyText"/>
      </w:pPr>
      <w:r>
        <w:t xml:space="preserve">Similarly, we can make a swarm plot for each feature and color it by species. A swarm plot is like a scatterplot such that the position of the points are to avoid overlap. The</w:t>
      </w:r>
      <w:r>
        <w:t xml:space="preserve"> </w:t>
      </w:r>
      <w:r>
        <w:rPr>
          <w:rStyle w:val="VerbatimChar"/>
        </w:rPr>
        <w:t xml:space="preserve">catplot</w:t>
      </w:r>
      <w:r>
        <w:t xml:space="preserve"> </w:t>
      </w:r>
      <w:r>
        <w:t xml:space="preserve">function returns a</w:t>
      </w:r>
      <w:r>
        <w:t xml:space="preserve"> </w:t>
      </w:r>
      <w:r>
        <w:rPr>
          <w:rStyle w:val="VerbatimChar"/>
        </w:rPr>
        <w:t xml:space="preserve">FacetGrid</w:t>
      </w:r>
      <w:r>
        <w:t xml:space="preserve"> </w:t>
      </w:r>
      <w:r>
        <w:t xml:space="preserve">which can be customized to render desired representation. For our data there will be four plots in the facet grid which will be arranged as one row and four columns by default. The code below, makes a feature-wise swarm plot with two columns (</w:t>
      </w:r>
      <w:r>
        <w:rPr>
          <w:rStyle w:val="VerbatimChar"/>
        </w:rPr>
        <w:t xml:space="preserve">col_warp=2</w:t>
      </w:r>
      <w:r>
        <w:t xml:space="preserve">) in the Facetgrid. The final plot has has two enhancements — 1) the veritcal line for the y-axis is removed and 2) the tick marks removed from both the axis and major grid lines shown for y-axis.</w:t>
      </w:r>
    </w:p>
    <w:p>
      <w:pPr>
        <w:pStyle w:val="SourceCode"/>
      </w:pPr>
      <w:r>
        <w:rPr>
          <w:rStyle w:val="NormalTok"/>
        </w:rPr>
        <w:t xml:space="preserve">sns.set_theme(style</w:t>
      </w:r>
      <w:r>
        <w:rPr>
          <w:rStyle w:val="OperatorTok"/>
        </w:rPr>
        <w:t xml:space="preserve">=</w:t>
      </w:r>
      <w:r>
        <w:rPr>
          <w:rStyle w:val="StringTok"/>
        </w:rPr>
        <w:t xml:space="preserve">"white"</w:t>
      </w:r>
      <w:r>
        <w:rPr>
          <w:rStyle w:val="NormalTok"/>
        </w:rPr>
        <w:t xml:space="preserve">, font_scale</w:t>
      </w:r>
      <w:r>
        <w:rPr>
          <w:rStyle w:val="OperatorTok"/>
        </w:rPr>
        <w:t xml:space="preserve">=</w:t>
      </w:r>
      <w:r>
        <w:rPr>
          <w:rStyle w:val="FloatTok"/>
        </w:rPr>
        <w:t xml:space="preserve">1.25</w:t>
      </w:r>
      <w:r>
        <w:rPr>
          <w:rStyle w:val="NormalTok"/>
        </w:rPr>
        <w:t xml:space="preserve">)</w:t>
      </w:r>
      <w:r>
        <w:br/>
      </w:r>
      <w:r>
        <w:rPr>
          <w:rStyle w:val="NormalTok"/>
        </w:rPr>
        <w:t xml:space="preserve">p2 </w:t>
      </w:r>
      <w:r>
        <w:rPr>
          <w:rStyle w:val="OperatorTok"/>
        </w:rPr>
        <w:t xml:space="preserve">=</w:t>
      </w:r>
      <w:r>
        <w:rPr>
          <w:rStyle w:val="NormalTok"/>
        </w:rPr>
        <w:t xml:space="preserve"> sns.catplot(data</w:t>
      </w:r>
      <w:r>
        <w:rPr>
          <w:rStyle w:val="OperatorTok"/>
        </w:rPr>
        <w:t xml:space="preserve">=</w:t>
      </w:r>
      <w:r>
        <w:rPr>
          <w:rStyle w:val="NormalTok"/>
        </w:rPr>
        <w:t xml:space="preserve">iris_melt, x</w:t>
      </w:r>
      <w:r>
        <w:rPr>
          <w:rStyle w:val="OperatorTok"/>
        </w:rPr>
        <w:t xml:space="preserve">=</w:t>
      </w:r>
      <w:r>
        <w:rPr>
          <w:rStyle w:val="StringTok"/>
        </w:rPr>
        <w:t xml:space="preserve">"Class"</w:t>
      </w:r>
      <w:r>
        <w:rPr>
          <w:rStyle w:val="NormalTok"/>
        </w:rPr>
        <w:t xml:space="preserve">, y</w:t>
      </w:r>
      <w:r>
        <w:rPr>
          <w:rStyle w:val="OperatorTok"/>
        </w:rPr>
        <w:t xml:space="preserve">=</w:t>
      </w:r>
      <w:r>
        <w:rPr>
          <w:rStyle w:val="StringTok"/>
        </w:rPr>
        <w:t xml:space="preserve">"value"</w:t>
      </w:r>
      <w:r>
        <w:rPr>
          <w:rStyle w:val="NormalTok"/>
        </w:rPr>
        <w:t xml:space="preserve">, kind</w:t>
      </w:r>
      <w:r>
        <w:rPr>
          <w:rStyle w:val="OperatorTok"/>
        </w:rPr>
        <w:t xml:space="preserve">=</w:t>
      </w:r>
      <w:r>
        <w:rPr>
          <w:rStyle w:val="StringTok"/>
        </w:rPr>
        <w:t xml:space="preserve">"swarm"</w:t>
      </w:r>
      <w:r>
        <w:rPr>
          <w:rStyle w:val="NormalTok"/>
        </w:rPr>
        <w:t xml:space="preserve">, size</w:t>
      </w:r>
      <w:r>
        <w:rPr>
          <w:rStyle w:val="OperatorTok"/>
        </w:rPr>
        <w:t xml:space="preserve">=</w:t>
      </w:r>
      <w:r>
        <w:rPr>
          <w:rStyle w:val="DecValTok"/>
        </w:rPr>
        <w:t xml:space="preserve">3</w:t>
      </w:r>
      <w:r>
        <w:rPr>
          <w:rStyle w:val="NormalTok"/>
        </w:rPr>
        <w:t xml:space="preserve">,</w:t>
      </w:r>
      <w:r>
        <w:br/>
      </w:r>
      <w:r>
        <w:rPr>
          <w:rStyle w:val="NormalTok"/>
        </w:rPr>
        <w:t xml:space="preserve">                 col</w:t>
      </w:r>
      <w:r>
        <w:rPr>
          <w:rStyle w:val="OperatorTok"/>
        </w:rPr>
        <w:t xml:space="preserve">=</w:t>
      </w:r>
      <w:r>
        <w:rPr>
          <w:rStyle w:val="StringTok"/>
        </w:rPr>
        <w:t xml:space="preserve">"Feature"</w:t>
      </w:r>
      <w:r>
        <w:rPr>
          <w:rStyle w:val="NormalTok"/>
        </w:rPr>
        <w:t xml:space="preserve">, height</w:t>
      </w:r>
      <w:r>
        <w:rPr>
          <w:rStyle w:val="OperatorTok"/>
        </w:rPr>
        <w:t xml:space="preserve">=</w:t>
      </w:r>
      <w:r>
        <w:rPr>
          <w:rStyle w:val="DecValTok"/>
        </w:rPr>
        <w:t xml:space="preserve">4</w:t>
      </w:r>
      <w:r>
        <w:rPr>
          <w:rStyle w:val="NormalTok"/>
        </w:rPr>
        <w:t xml:space="preserve">, aspect</w:t>
      </w:r>
      <w:r>
        <w:rPr>
          <w:rStyle w:val="OperatorTok"/>
        </w:rPr>
        <w:t xml:space="preserve">=</w:t>
      </w:r>
      <w:r>
        <w:rPr>
          <w:rStyle w:val="FloatTok"/>
        </w:rPr>
        <w:t xml:space="preserve">1.5</w:t>
      </w:r>
      <w:r>
        <w:rPr>
          <w:rStyle w:val="NormalTok"/>
        </w:rPr>
        <w:t xml:space="preserve">, col_wrap</w:t>
      </w:r>
      <w:r>
        <w:rPr>
          <w:rStyle w:val="OperatorTok"/>
        </w:rPr>
        <w:t xml:space="preserve">=</w:t>
      </w:r>
      <w:r>
        <w:rPr>
          <w:rStyle w:val="DecValTok"/>
        </w:rPr>
        <w:t xml:space="preserve">2</w:t>
      </w:r>
      <w:r>
        <w:rPr>
          <w:rStyle w:val="NormalTok"/>
        </w:rPr>
        <w:t xml:space="preserve">, hue</w:t>
      </w:r>
      <w:r>
        <w:rPr>
          <w:rStyle w:val="OperatorTok"/>
        </w:rPr>
        <w:t xml:space="preserve">=</w:t>
      </w:r>
      <w:r>
        <w:rPr>
          <w:rStyle w:val="StringTok"/>
        </w:rPr>
        <w:t xml:space="preserve">"Class"</w:t>
      </w:r>
      <w:r>
        <w:rPr>
          <w:rStyle w:val="NormalTok"/>
        </w:rPr>
        <w:t xml:space="preserve">, errorbar</w:t>
      </w:r>
      <w:r>
        <w:rPr>
          <w:rStyle w:val="OperatorTok"/>
        </w:rPr>
        <w:t xml:space="preserve">=</w:t>
      </w:r>
      <w:r>
        <w:rPr>
          <w:rStyle w:val="VariableTok"/>
        </w:rPr>
        <w:t xml:space="preserve">None</w:t>
      </w:r>
      <w:r>
        <w:rPr>
          <w:rStyle w:val="NormalTok"/>
        </w:rPr>
        <w:t xml:space="preserve">)</w:t>
      </w:r>
      <w:r>
        <w:br/>
      </w:r>
      <w:r>
        <w:rPr>
          <w:rStyle w:val="NormalTok"/>
        </w:rPr>
        <w:t xml:space="preserve">p2.despine(left</w:t>
      </w:r>
      <w:r>
        <w:rPr>
          <w:rStyle w:val="OperatorTok"/>
        </w:rPr>
        <w:t xml:space="preserve">=</w:t>
      </w:r>
      <w:r>
        <w:rPr>
          <w:rStyle w:val="VariableTok"/>
        </w:rPr>
        <w:t xml:space="preserve">True</w:t>
      </w:r>
      <w:r>
        <w:rPr>
          <w:rStyle w:val="NormalTok"/>
        </w:rPr>
        <w:t xml:space="preserve">)</w:t>
      </w:r>
      <w:r>
        <w:br/>
      </w:r>
      <w:r>
        <w:rPr>
          <w:rStyle w:val="ControlFlowTok"/>
        </w:rPr>
        <w:t xml:space="preserve">for</w:t>
      </w:r>
      <w:r>
        <w:rPr>
          <w:rStyle w:val="NormalTok"/>
        </w:rPr>
        <w:t xml:space="preserve"> ax </w:t>
      </w:r>
      <w:r>
        <w:rPr>
          <w:rStyle w:val="KeywordTok"/>
        </w:rPr>
        <w:t xml:space="preserve">in</w:t>
      </w:r>
      <w:r>
        <w:rPr>
          <w:rStyle w:val="NormalTok"/>
        </w:rPr>
        <w:t xml:space="preserve"> p2.axes.flat:</w:t>
      </w:r>
      <w:r>
        <w:br/>
      </w:r>
      <w:r>
        <w:rPr>
          <w:rStyle w:val="NormalTok"/>
        </w:rPr>
        <w:t xml:space="preserve">    ax.tick_params(axis</w:t>
      </w:r>
      <w:r>
        <w:rPr>
          <w:rStyle w:val="OperatorTok"/>
        </w:rPr>
        <w:t xml:space="preserve">=</w:t>
      </w:r>
      <w:r>
        <w:rPr>
          <w:rStyle w:val="StringTok"/>
        </w:rPr>
        <w:t xml:space="preserve">'both'</w:t>
      </w:r>
      <w:r>
        <w:rPr>
          <w:rStyle w:val="NormalTok"/>
        </w:rPr>
        <w:t xml:space="preserve">, which</w:t>
      </w:r>
      <w:r>
        <w:rPr>
          <w:rStyle w:val="OperatorTok"/>
        </w:rPr>
        <w:t xml:space="preserve">=</w:t>
      </w:r>
      <w:r>
        <w:rPr>
          <w:rStyle w:val="StringTok"/>
        </w:rPr>
        <w:t xml:space="preserve">'both'</w:t>
      </w:r>
      <w:r>
        <w:rPr>
          <w:rStyle w:val="NormalTok"/>
        </w:rPr>
        <w:t xml:space="preserve">, length</w:t>
      </w:r>
      <w:r>
        <w:rPr>
          <w:rStyle w:val="OperatorTok"/>
        </w:rPr>
        <w:t xml:space="preserve">=</w:t>
      </w:r>
      <w:r>
        <w:rPr>
          <w:rStyle w:val="DecValTok"/>
        </w:rPr>
        <w:t xml:space="preserve">0</w:t>
      </w:r>
      <w:r>
        <w:rPr>
          <w:rStyle w:val="NormalTok"/>
        </w:rPr>
        <w:t xml:space="preserve">)</w:t>
      </w:r>
      <w:r>
        <w:br/>
      </w:r>
      <w:r>
        <w:rPr>
          <w:rStyle w:val="NormalTok"/>
        </w:rPr>
        <w:t xml:space="preserve">    ax.yaxis.grid(</w:t>
      </w:r>
      <w:r>
        <w:rPr>
          <w:rStyle w:val="VariableTok"/>
        </w:rPr>
        <w:t xml:space="preserve">True</w:t>
      </w:r>
      <w:r>
        <w:rPr>
          <w:rStyle w:val="NormalTok"/>
        </w:rPr>
        <w:t xml:space="preserve">)</w:t>
      </w:r>
    </w:p>
    <w:p>
      <w:pPr>
        <w:pStyle w:val="FirstParagraph"/>
      </w:pPr>
      <w:r>
        <w:drawing>
          <wp:inline>
            <wp:extent cx="5334000" cy="3504154"/>
            <wp:effectExtent b="0" l="0" r="0" t="0"/>
            <wp:docPr descr="" title="" id="246" name="Picture"/>
            <a:graphic>
              <a:graphicData uri="http://schemas.openxmlformats.org/drawingml/2006/picture">
                <pic:pic>
                  <pic:nvPicPr>
                    <pic:cNvPr descr="Pandas_files/figure-docx/cell-46-output-1.png" id="247" name="Picture"/>
                    <pic:cNvPicPr>
                      <a:picLocks noChangeArrowheads="1" noChangeAspect="1"/>
                    </pic:cNvPicPr>
                  </pic:nvPicPr>
                  <pic:blipFill>
                    <a:blip r:embed="rId245"/>
                    <a:stretch>
                      <a:fillRect/>
                    </a:stretch>
                  </pic:blipFill>
                  <pic:spPr bwMode="auto">
                    <a:xfrm>
                      <a:off x="0" y="0"/>
                      <a:ext cx="5334000" cy="3504154"/>
                    </a:xfrm>
                    <a:prstGeom prst="rect">
                      <a:avLst/>
                    </a:prstGeom>
                    <a:noFill/>
                    <a:ln w="9525">
                      <a:noFill/>
                      <a:headEnd/>
                      <a:tailEnd/>
                    </a:ln>
                  </pic:spPr>
                </pic:pic>
              </a:graphicData>
            </a:graphic>
          </wp:inline>
        </w:drawing>
      </w:r>
    </w:p>
    <w:bookmarkEnd w:id="248"/>
    <w:bookmarkEnd w:id="249"/>
    <w:bookmarkEnd w:id="250"/>
    <w:bookmarkStart w:id="258" w:name="functions"/>
    <w:p>
      <w:pPr>
        <w:pStyle w:val="Heading1"/>
      </w:pPr>
      <w:r>
        <w:t xml:space="preserve">14. Functions</w:t>
      </w:r>
    </w:p>
    <w:p>
      <w:pPr>
        <w:pStyle w:val="FirstParagraph"/>
      </w:pPr>
      <w:r>
        <w:t xml:space="preserve">In programming when a sub-set of code is to be execute in one go, we have an option to give a name to that sub-set and that name is now a function. As an analogy consider the steps in making tea.</w:t>
      </w:r>
    </w:p>
    <w:p>
      <w:pPr>
        <w:pStyle w:val="BodyText"/>
      </w:pPr>
      <w:r>
        <w:rPr>
          <w:b/>
          <w:bCs/>
        </w:rPr>
        <w:t xml:space="preserve">Make Tea</w:t>
      </w:r>
      <w:r>
        <w:br/>
      </w:r>
      <w:r>
        <w:t xml:space="preserve">- Boil water</w:t>
      </w:r>
      <w:r>
        <w:br/>
      </w:r>
      <w:r>
        <w:t xml:space="preserve">- Add tea</w:t>
      </w:r>
      <w:r>
        <w:br/>
      </w:r>
      <w:r>
        <w:t xml:space="preserve">- Add sugar</w:t>
      </w:r>
      <w:r>
        <w:br/>
      </w:r>
      <w:r>
        <w:t xml:space="preserve">- Add milk</w:t>
      </w:r>
      <w:r>
        <w:br/>
      </w:r>
    </w:p>
    <w:p>
      <w:pPr>
        <w:pStyle w:val="BodyText"/>
      </w:pPr>
      <w:r>
        <w:rPr>
          <w:b/>
          <w:bCs/>
        </w:rPr>
        <w:t xml:space="preserve">Make Tea with options</w:t>
      </w:r>
      <w:r>
        <w:br/>
      </w:r>
      <w:r>
        <w:t xml:space="preserve">- Boil water</w:t>
      </w:r>
      <w:r>
        <w:br/>
      </w:r>
      <w:r>
        <w:t xml:space="preserve">- Add tea</w:t>
      </w:r>
      <w:r>
        <w:br/>
      </w:r>
      <w:r>
        <w:t xml:space="preserve">- Add sugar</w:t>
      </w:r>
      <w:r>
        <w:br/>
      </w:r>
      <w:r>
        <w:t xml:space="preserve">-</w:t>
      </w:r>
      <w:r>
        <w:t xml:space="preserve"> </w:t>
      </w:r>
      <w:r>
        <w:rPr>
          <w:b/>
          <w:bCs/>
        </w:rPr>
        <w:t xml:space="preserve">If</w:t>
      </w:r>
      <w:r>
        <w:t xml:space="preserve"> </w:t>
      </w:r>
      <w:r>
        <w:t xml:space="preserve">black tea skip this step</w:t>
      </w:r>
      <w:r>
        <w:br/>
      </w:r>
      <w:r>
        <w:t xml:space="preserve">  </w:t>
      </w:r>
      <w:r>
        <w:rPr>
          <w:b/>
          <w:bCs/>
        </w:rPr>
        <w:t xml:space="preserve">else</w:t>
      </w:r>
      <w:r>
        <w:t xml:space="preserve"> </w:t>
      </w:r>
      <w:r>
        <w:t xml:space="preserve">Add milk</w:t>
      </w:r>
    </w:p>
    <w:p>
      <w:pPr>
        <w:pStyle w:val="BodyText"/>
      </w:pPr>
      <w:r>
        <w:t xml:space="preserve">The above steps need to be done every time we make tea. Also, we can create a new sub-set with some customization —</w:t>
      </w:r>
      <w:r>
        <w:t xml:space="preserve"> </w:t>
      </w:r>
      <w:r>
        <w:t xml:space="preserve">“Make Tea with options”</w:t>
      </w:r>
      <w:r>
        <w:t xml:space="preserve">. So, whenever we say</w:t>
      </w:r>
      <w:r>
        <w:t xml:space="preserve"> </w:t>
      </w:r>
      <w:r>
        <w:t xml:space="preserve">“make tea”</w:t>
      </w:r>
      <w:r>
        <w:t xml:space="preserve"> </w:t>
      </w:r>
      <w:r>
        <w:t xml:space="preserve">it is implied that the step mentioned above would be performed and we don’t need to mention the steps again; just make tea is enough. Similarly, in programming, we can assign a keyword to a code block such that every time that keyword is called all the code within that block gets executed. Continuing with our analogy, we now have two</w:t>
      </w:r>
      <w:r>
        <w:t xml:space="preserve"> </w:t>
      </w:r>
      <w:r>
        <w:t xml:space="preserve">“functions”</w:t>
      </w:r>
      <w:r>
        <w:t xml:space="preserve"> </w:t>
      </w:r>
      <w:r>
        <w:t xml:space="preserve">–</w:t>
      </w:r>
      <w:r>
        <w:t xml:space="preserve"> </w:t>
      </w:r>
      <w:r>
        <w:t xml:space="preserve">“Make Tea”</w:t>
      </w:r>
      <w:r>
        <w:t xml:space="preserve"> </w:t>
      </w:r>
      <w:r>
        <w:t xml:space="preserve">and</w:t>
      </w:r>
      <w:r>
        <w:t xml:space="preserve"> </w:t>
      </w:r>
      <w:r>
        <w:t xml:space="preserve">“Make Tea with options”</w:t>
      </w:r>
      <w:r>
        <w:t xml:space="preserve">.</w:t>
      </w:r>
    </w:p>
    <w:p>
      <w:pPr>
        <w:pStyle w:val="BodyText"/>
      </w:pPr>
      <w:r>
        <w:t xml:space="preserve">So far we have used various in-built Python functions. Now let’s look at how we can define our own functions to do a specific task. To</w:t>
      </w:r>
      <w:r>
        <w:t xml:space="preserve"> </w:t>
      </w:r>
      <w:r>
        <w:rPr>
          <w:b/>
          <w:bCs/>
        </w:rPr>
        <w:t xml:space="preserve">def</w:t>
      </w:r>
      <w:r>
        <w:t xml:space="preserve">ine a function,</w:t>
      </w:r>
      <w:r>
        <w:t xml:space="preserve"> </w:t>
      </w:r>
      <w:r>
        <w:rPr>
          <w:rStyle w:val="VerbatimChar"/>
        </w:rPr>
        <w:t xml:space="preserve">def</w:t>
      </w:r>
      <w:r>
        <w:t xml:space="preserve"> </w:t>
      </w:r>
      <w:r>
        <w:t xml:space="preserve">keyword is used followed by a function name and parenthesis. The</w:t>
      </w:r>
      <w:r>
        <w:t xml:space="preserve"> </w:t>
      </w:r>
      <w:r>
        <w:rPr>
          <w:rStyle w:val="VerbatimChar"/>
        </w:rPr>
        <w:t xml:space="preserve">def</w:t>
      </w:r>
      <w:r>
        <w:t xml:space="preserve"> </w:t>
      </w:r>
      <w:r>
        <w:t xml:space="preserve">statement ends with a colon and the statement within the function are indented (a syntax similar to</w:t>
      </w:r>
      <w:r>
        <w:t xml:space="preserve"> </w:t>
      </w:r>
      <w:r>
        <w:rPr>
          <w:rStyle w:val="VerbatimChar"/>
        </w:rPr>
        <w:t xml:space="preserve">for</w:t>
      </w:r>
      <w:r>
        <w:t xml:space="preserve"> </w:t>
      </w:r>
      <w:r>
        <w:t xml:space="preserve">and</w:t>
      </w:r>
      <w:r>
        <w:t xml:space="preserve"> </w:t>
      </w:r>
      <w:r>
        <w:rPr>
          <w:rStyle w:val="VerbatimChar"/>
        </w:rPr>
        <w:t xml:space="preserve">if</w:t>
      </w:r>
      <w:r>
        <w:t xml:space="preserve"> </w:t>
      </w:r>
      <w:r>
        <w:t xml:space="preserve">statements). A function can be initialized with or without arguments. To call a function, specify the function name along with the parenthesis. Below is a</w:t>
      </w:r>
      <w:r>
        <w:t xml:space="preserve"> </w:t>
      </w:r>
      <w:r>
        <w:t xml:space="preserve">“Hello world!”</w:t>
      </w:r>
      <w:r>
        <w:t xml:space="preserve"> </w:t>
      </w:r>
      <w:r>
        <w:t xml:space="preserve">function.</w:t>
      </w:r>
    </w:p>
    <w:p>
      <w:pPr>
        <w:pStyle w:val="SourceCode"/>
      </w:pPr>
      <w:r>
        <w:rPr>
          <w:rStyle w:val="KeywordTok"/>
        </w:rPr>
        <w:t xml:space="preserve">def</w:t>
      </w:r>
      <w:r>
        <w:rPr>
          <w:rStyle w:val="NormalTok"/>
        </w:rPr>
        <w:t xml:space="preserve"> newFunction():</w:t>
      </w:r>
      <w:r>
        <w:br/>
      </w:r>
      <w:r>
        <w:rPr>
          <w:rStyle w:val="NormalTok"/>
        </w:rPr>
        <w:t xml:space="preserve">    </w:t>
      </w:r>
      <w:r>
        <w:rPr>
          <w:rStyle w:val="BuiltInTok"/>
        </w:rPr>
        <w:t xml:space="preserve">print</w:t>
      </w:r>
      <w:r>
        <w:rPr>
          <w:rStyle w:val="NormalTok"/>
        </w:rPr>
        <w:t xml:space="preserve">(</w:t>
      </w:r>
      <w:r>
        <w:rPr>
          <w:rStyle w:val="StringTok"/>
        </w:rPr>
        <w:t xml:space="preserve">"Hello World!"</w:t>
      </w:r>
      <w:r>
        <w:rPr>
          <w:rStyle w:val="NormalTok"/>
        </w:rPr>
        <w:t xml:space="preserve">)</w:t>
      </w:r>
      <w:r>
        <w:br/>
      </w:r>
      <w:r>
        <w:rPr>
          <w:rStyle w:val="NormalTok"/>
        </w:rPr>
        <w:t xml:space="preserve">newFunction()</w:t>
      </w:r>
    </w:p>
    <w:p>
      <w:pPr>
        <w:pStyle w:val="SourceCode"/>
      </w:pPr>
      <w:r>
        <w:rPr>
          <w:rStyle w:val="VerbatimChar"/>
        </w:rPr>
        <w:t xml:space="preserve">Hello World!</w:t>
      </w:r>
    </w:p>
    <w:p>
      <w:pPr>
        <w:pStyle w:val="FirstParagraph"/>
      </w:pPr>
      <w:r>
        <w:t xml:space="preserve">The argument(s) that a function takes goes inside the parenthesis when defining the function. An argument can be positional i.e. it must be specified in a particular sequence or it can be a keyword argument (these can be specified in any order). An important point to note about functions is that the variables within a function have a local scope i.e. a variable declared within a function cannot be accessed outside the function. So, let’s say we have a function that does some calculation and we would like to get the result of that calculation. In such cases, we need to</w:t>
      </w:r>
      <w:r>
        <w:t xml:space="preserve"> </w:t>
      </w:r>
      <w:r>
        <w:rPr>
          <w:i/>
          <w:iCs/>
        </w:rPr>
        <w:t xml:space="preserve">return</w:t>
      </w:r>
      <w:r>
        <w:t xml:space="preserve"> </w:t>
      </w:r>
      <w:r>
        <w:t xml:space="preserve">the variable(s) using the</w:t>
      </w:r>
      <w:r>
        <w:t xml:space="preserve"> </w:t>
      </w:r>
      <w:r>
        <w:rPr>
          <w:rStyle w:val="VerbatimChar"/>
        </w:rPr>
        <w:t xml:space="preserve">return</w:t>
      </w:r>
      <w:r>
        <w:t xml:space="preserve"> </w:t>
      </w:r>
      <w:r>
        <w:t xml:space="preserve">keyword. When calling the function these returned values are assigned to specified variables. Below is an example of a function with two positional arguments. Notice that when calling this function the order of argument is important.</w:t>
      </w:r>
    </w:p>
    <w:bookmarkStart w:id="251" w:name="arguments"/>
    <w:p>
      <w:pPr>
        <w:pStyle w:val="Heading2"/>
      </w:pPr>
      <w:r>
        <w:t xml:space="preserve">14.1 Arguments</w:t>
      </w:r>
    </w:p>
    <w:p>
      <w:pPr>
        <w:pStyle w:val="SourceCode"/>
      </w:pPr>
      <w:r>
        <w:rPr>
          <w:rStyle w:val="KeywordTok"/>
        </w:rPr>
        <w:t xml:space="preserve">def</w:t>
      </w:r>
      <w:r>
        <w:rPr>
          <w:rStyle w:val="NormalTok"/>
        </w:rPr>
        <w:t xml:space="preserve"> calcPower(a,b):</w:t>
      </w:r>
      <w:r>
        <w:br/>
      </w:r>
      <w:r>
        <w:rPr>
          <w:rStyle w:val="NormalTok"/>
        </w:rPr>
        <w:t xml:space="preserve">    c </w:t>
      </w:r>
      <w:r>
        <w:rPr>
          <w:rStyle w:val="OperatorTok"/>
        </w:rPr>
        <w:t xml:space="preserve">=</w:t>
      </w:r>
      <w:r>
        <w:rPr>
          <w:rStyle w:val="NormalTok"/>
        </w:rPr>
        <w:t xml:space="preserve"> a</w:t>
      </w:r>
      <w:r>
        <w:rPr>
          <w:rStyle w:val="OperatorTok"/>
        </w:rPr>
        <w:t xml:space="preserve">**</w:t>
      </w:r>
      <w:r>
        <w:rPr>
          <w:rStyle w:val="NormalTok"/>
        </w:rPr>
        <w:t xml:space="preserve">b</w:t>
      </w:r>
      <w:r>
        <w:br/>
      </w:r>
      <w:r>
        <w:rPr>
          <w:rStyle w:val="NormalTok"/>
        </w:rPr>
        <w:t xml:space="preserve">    </w:t>
      </w:r>
      <w:r>
        <w:rPr>
          <w:rStyle w:val="ControlFlowTok"/>
        </w:rPr>
        <w:t xml:space="preserve">return</w:t>
      </w:r>
      <w:r>
        <w:rPr>
          <w:rStyle w:val="NormalTok"/>
        </w:rPr>
        <w:t xml:space="preserve"> c</w:t>
      </w:r>
      <w:r>
        <w:br/>
      </w:r>
      <w:r>
        <w:rPr>
          <w:rStyle w:val="NormalTok"/>
        </w:rPr>
        <w:t xml:space="preserve">output_1 </w:t>
      </w:r>
      <w:r>
        <w:rPr>
          <w:rStyle w:val="OperatorTok"/>
        </w:rPr>
        <w:t xml:space="preserve">=</w:t>
      </w:r>
      <w:r>
        <w:rPr>
          <w:rStyle w:val="NormalTok"/>
        </w:rPr>
        <w:t xml:space="preserve"> calcPower(</w:t>
      </w:r>
      <w:r>
        <w:rPr>
          <w:rStyle w:val="DecValTok"/>
        </w:rPr>
        <w:t xml:space="preserve">3</w:t>
      </w:r>
      <w:r>
        <w:rPr>
          <w:rStyle w:val="NormalTok"/>
        </w:rPr>
        <w:t xml:space="preserve">,</w:t>
      </w:r>
      <w:r>
        <w:rPr>
          <w:rStyle w:val="DecValTok"/>
        </w:rPr>
        <w:t xml:space="preserve">4</w:t>
      </w:r>
      <w:r>
        <w:rPr>
          <w:rStyle w:val="NormalTok"/>
        </w:rPr>
        <w:t xml:space="preserve">)</w:t>
      </w:r>
      <w:r>
        <w:br/>
      </w:r>
      <w:r>
        <w:rPr>
          <w:rStyle w:val="BuiltInTok"/>
        </w:rPr>
        <w:t xml:space="preserve">print</w:t>
      </w:r>
      <w:r>
        <w:rPr>
          <w:rStyle w:val="NormalTok"/>
        </w:rPr>
        <w:t xml:space="preserve">(output_1)</w:t>
      </w:r>
      <w:r>
        <w:br/>
      </w:r>
      <w:r>
        <w:rPr>
          <w:rStyle w:val="NormalTok"/>
        </w:rPr>
        <w:t xml:space="preserve">output_2 </w:t>
      </w:r>
      <w:r>
        <w:rPr>
          <w:rStyle w:val="OperatorTok"/>
        </w:rPr>
        <w:t xml:space="preserve">=</w:t>
      </w:r>
      <w:r>
        <w:rPr>
          <w:rStyle w:val="NormalTok"/>
        </w:rPr>
        <w:t xml:space="preserve"> calPower(</w:t>
      </w:r>
      <w:r>
        <w:rPr>
          <w:rStyle w:val="DecValTok"/>
        </w:rPr>
        <w:t xml:space="preserve">4</w:t>
      </w:r>
      <w:r>
        <w:rPr>
          <w:rStyle w:val="NormalTok"/>
        </w:rPr>
        <w:t xml:space="preserve">,</w:t>
      </w:r>
      <w:r>
        <w:rPr>
          <w:rStyle w:val="DecValTok"/>
        </w:rPr>
        <w:t xml:space="preserve">3</w:t>
      </w:r>
      <w:r>
        <w:rPr>
          <w:rStyle w:val="NormalTok"/>
        </w:rPr>
        <w:t xml:space="preserve">)</w:t>
      </w:r>
      <w:r>
        <w:br/>
      </w:r>
      <w:r>
        <w:rPr>
          <w:rStyle w:val="BuiltInTok"/>
        </w:rPr>
        <w:t xml:space="preserve">print</w:t>
      </w:r>
      <w:r>
        <w:rPr>
          <w:rStyle w:val="NormalTok"/>
        </w:rPr>
        <w:t xml:space="preserve">(output_2)</w:t>
      </w:r>
    </w:p>
    <w:p>
      <w:pPr>
        <w:pStyle w:val="SourceCode"/>
      </w:pPr>
      <w:r>
        <w:rPr>
          <w:rStyle w:val="VerbatimChar"/>
        </w:rPr>
        <w:t xml:space="preserve">81</w:t>
      </w:r>
      <w:r>
        <w:br/>
      </w:r>
      <w:r>
        <w:rPr>
          <w:rStyle w:val="VerbatimChar"/>
        </w:rPr>
        <w:t xml:space="preserve">64</w:t>
      </w:r>
    </w:p>
    <w:bookmarkEnd w:id="251"/>
    <w:bookmarkStart w:id="252" w:name="keyword-arguments"/>
    <w:p>
      <w:pPr>
        <w:pStyle w:val="Heading2"/>
      </w:pPr>
      <w:r>
        <w:t xml:space="preserve">14.2 Keyword arguments</w:t>
      </w:r>
    </w:p>
    <w:p>
      <w:pPr>
        <w:pStyle w:val="FirstParagraph"/>
      </w:pPr>
      <w:r>
        <w:t xml:space="preserve">We can have the same function with keyword arguments such that now the arguments can be specified in any order. All keyword arguments need to have a default value. If a value for a keyword argument is not specified while calling the function, the default value of the keyword is used.</w:t>
      </w:r>
    </w:p>
    <w:p>
      <w:pPr>
        <w:pStyle w:val="SourceCode"/>
      </w:pPr>
      <w:r>
        <w:rPr>
          <w:rStyle w:val="KeywordTok"/>
        </w:rPr>
        <w:t xml:space="preserve">def</w:t>
      </w:r>
      <w:r>
        <w:rPr>
          <w:rStyle w:val="NormalTok"/>
        </w:rPr>
        <w:t xml:space="preserve"> calcPower(number</w:t>
      </w:r>
      <w:r>
        <w:rPr>
          <w:rStyle w:val="OperatorTok"/>
        </w:rPr>
        <w:t xml:space="preserve">=</w:t>
      </w:r>
      <w:r>
        <w:rPr>
          <w:rStyle w:val="DecValTok"/>
        </w:rPr>
        <w:t xml:space="preserve">1</w:t>
      </w:r>
      <w:r>
        <w:rPr>
          <w:rStyle w:val="NormalTok"/>
        </w:rPr>
        <w:t xml:space="preserve">,power</w:t>
      </w:r>
      <w:r>
        <w:rPr>
          <w:rStyle w:val="OperatorTok"/>
        </w:rPr>
        <w:t xml:space="preserve">=</w:t>
      </w:r>
      <w:r>
        <w:rPr>
          <w:rStyle w:val="DecValTok"/>
        </w:rPr>
        <w:t xml:space="preserve">1</w:t>
      </w:r>
      <w:r>
        <w:rPr>
          <w:rStyle w:val="NormalTok"/>
        </w:rPr>
        <w:t xml:space="preserve">):</w:t>
      </w:r>
      <w:r>
        <w:br/>
      </w:r>
      <w:r>
        <w:rPr>
          <w:rStyle w:val="NormalTok"/>
        </w:rPr>
        <w:t xml:space="preserve">    c </w:t>
      </w:r>
      <w:r>
        <w:rPr>
          <w:rStyle w:val="OperatorTok"/>
        </w:rPr>
        <w:t xml:space="preserve">=</w:t>
      </w:r>
      <w:r>
        <w:rPr>
          <w:rStyle w:val="NormalTok"/>
        </w:rPr>
        <w:t xml:space="preserve"> number</w:t>
      </w:r>
      <w:r>
        <w:rPr>
          <w:rStyle w:val="OperatorTok"/>
        </w:rPr>
        <w:t xml:space="preserve">**</w:t>
      </w:r>
      <w:r>
        <w:rPr>
          <w:rStyle w:val="NormalTok"/>
        </w:rPr>
        <w:t xml:space="preserve">power</w:t>
      </w:r>
      <w:r>
        <w:br/>
      </w:r>
      <w:r>
        <w:rPr>
          <w:rStyle w:val="NormalTok"/>
        </w:rPr>
        <w:t xml:space="preserve">    </w:t>
      </w:r>
      <w:r>
        <w:rPr>
          <w:rStyle w:val="ControlFlowTok"/>
        </w:rPr>
        <w:t xml:space="preserve">return</w:t>
      </w:r>
      <w:r>
        <w:rPr>
          <w:rStyle w:val="NormalTok"/>
        </w:rPr>
        <w:t xml:space="preserve"> c</w:t>
      </w:r>
      <w:r>
        <w:br/>
      </w:r>
      <w:r>
        <w:rPr>
          <w:rStyle w:val="NormalTok"/>
        </w:rPr>
        <w:t xml:space="preserve">output_1 </w:t>
      </w:r>
      <w:r>
        <w:rPr>
          <w:rStyle w:val="OperatorTok"/>
        </w:rPr>
        <w:t xml:space="preserve">=</w:t>
      </w:r>
      <w:r>
        <w:rPr>
          <w:rStyle w:val="NormalTok"/>
        </w:rPr>
        <w:t xml:space="preserve"> calcPower(power</w:t>
      </w:r>
      <w:r>
        <w:rPr>
          <w:rStyle w:val="OperatorTok"/>
        </w:rPr>
        <w:t xml:space="preserve">=</w:t>
      </w:r>
      <w:r>
        <w:rPr>
          <w:rStyle w:val="DecValTok"/>
        </w:rPr>
        <w:t xml:space="preserve">3</w:t>
      </w:r>
      <w:r>
        <w:rPr>
          <w:rStyle w:val="NormalTok"/>
        </w:rPr>
        <w:t xml:space="preserve">,number</w:t>
      </w:r>
      <w:r>
        <w:rPr>
          <w:rStyle w:val="OperatorTok"/>
        </w:rPr>
        <w:t xml:space="preserve">=</w:t>
      </w:r>
      <w:r>
        <w:rPr>
          <w:rStyle w:val="DecValTok"/>
        </w:rPr>
        <w:t xml:space="preserve">4</w:t>
      </w:r>
      <w:r>
        <w:rPr>
          <w:rStyle w:val="NormalTok"/>
        </w:rPr>
        <w:t xml:space="preserve">)</w:t>
      </w:r>
      <w:r>
        <w:br/>
      </w:r>
      <w:r>
        <w:rPr>
          <w:rStyle w:val="BuiltInTok"/>
        </w:rPr>
        <w:t xml:space="preserve">print</w:t>
      </w:r>
      <w:r>
        <w:rPr>
          <w:rStyle w:val="NormalTok"/>
        </w:rPr>
        <w:t xml:space="preserve">(output_1)</w:t>
      </w:r>
    </w:p>
    <w:p>
      <w:pPr>
        <w:pStyle w:val="SourceCode"/>
      </w:pPr>
      <w:r>
        <w:rPr>
          <w:rStyle w:val="VerbatimChar"/>
        </w:rPr>
        <w:t xml:space="preserve">64</w:t>
      </w:r>
    </w:p>
    <w:p>
      <w:pPr>
        <w:pStyle w:val="FirstParagraph"/>
      </w:pPr>
      <w:r>
        <w:t xml:space="preserve">It is important to note here that keyword arguments can be specified without keywords as well when calling a function. In this case, the order of arguments passed would be matched to the order of the keywords in the function definition.</w:t>
      </w:r>
    </w:p>
    <w:p>
      <w:pPr>
        <w:pStyle w:val="SourceCode"/>
      </w:pPr>
      <w:r>
        <w:rPr>
          <w:rStyle w:val="NormalTok"/>
        </w:rPr>
        <w:t xml:space="preserve">calcPower(</w:t>
      </w:r>
      <w:r>
        <w:rPr>
          <w:rStyle w:val="DecValTok"/>
        </w:rPr>
        <w:t xml:space="preserve">2</w:t>
      </w:r>
      <w:r>
        <w:rPr>
          <w:rStyle w:val="NormalTok"/>
        </w:rPr>
        <w:t xml:space="preserve">,</w:t>
      </w:r>
      <w:r>
        <w:rPr>
          <w:rStyle w:val="DecValTok"/>
        </w:rPr>
        <w:t xml:space="preserve">3</w:t>
      </w:r>
      <w:r>
        <w:rPr>
          <w:rStyle w:val="NormalTok"/>
        </w:rPr>
        <w:t xml:space="preserve">)</w:t>
      </w:r>
    </w:p>
    <w:p>
      <w:pPr>
        <w:pStyle w:val="SourceCode"/>
      </w:pPr>
      <w:r>
        <w:rPr>
          <w:rStyle w:val="VerbatimChar"/>
        </w:rPr>
        <w:t xml:space="preserve">8</w:t>
      </w:r>
    </w:p>
    <w:bookmarkEnd w:id="252"/>
    <w:bookmarkStart w:id="253" w:name="variable-number-of-arguments"/>
    <w:p>
      <w:pPr>
        <w:pStyle w:val="Heading2"/>
      </w:pPr>
      <w:r>
        <w:t xml:space="preserve">14.3 Variable number of arguments</w:t>
      </w:r>
    </w:p>
    <w:p>
      <w:pPr>
        <w:pStyle w:val="FirstParagraph"/>
      </w:pPr>
      <w:r>
        <w:t xml:space="preserve">A function can have both positional and keyword arguments and in such case, the keyword arguments must be specified after positional arguments.</w:t>
      </w:r>
    </w:p>
    <w:p>
      <w:pPr>
        <w:pStyle w:val="BodyText"/>
      </w:pPr>
      <w:r>
        <w:t xml:space="preserve">It is also possible to have an arbitrary number of positional and keyword arguments. The</w:t>
      </w:r>
      <w:r>
        <w:t xml:space="preserve"> </w:t>
      </w:r>
      <w:r>
        <w:rPr>
          <w:rStyle w:val="VerbatimChar"/>
        </w:rPr>
        <w:t xml:space="preserve">*args</w:t>
      </w:r>
      <w:r>
        <w:t xml:space="preserve"> </w:t>
      </w:r>
      <w:r>
        <w:t xml:space="preserve">argument maintains a tuple named</w:t>
      </w:r>
      <w:r>
        <w:t xml:space="preserve"> </w:t>
      </w:r>
      <w:r>
        <w:rPr>
          <w:rStyle w:val="VerbatimChar"/>
        </w:rPr>
        <w:t xml:space="preserve">args</w:t>
      </w:r>
      <w:r>
        <w:t xml:space="preserve"> </w:t>
      </w:r>
      <w:r>
        <w:t xml:space="preserve">that stores all the arguments passed when a function is called.</w:t>
      </w:r>
    </w:p>
    <w:p>
      <w:pPr>
        <w:pStyle w:val="SourceCode"/>
      </w:pPr>
      <w:r>
        <w:rPr>
          <w:rStyle w:val="KeywordTok"/>
        </w:rPr>
        <w:t xml:space="preserve">def</w:t>
      </w:r>
      <w:r>
        <w:rPr>
          <w:rStyle w:val="NormalTok"/>
        </w:rPr>
        <w:t xml:space="preserve"> sumNums(</w:t>
      </w:r>
      <w:r>
        <w:rPr>
          <w:rStyle w:val="OperatorTok"/>
        </w:rPr>
        <w:t xml:space="preserve">*</w:t>
      </w:r>
      <w:r>
        <w:rPr>
          <w:rStyle w:val="NormalTok"/>
        </w:rPr>
        <w:t xml:space="preserve">args):</w:t>
      </w:r>
      <w:r>
        <w:br/>
      </w:r>
      <w:r>
        <w:rPr>
          <w:rStyle w:val="NormalTok"/>
        </w:rPr>
        <w:t xml:space="preserve">    </w:t>
      </w:r>
      <w:r>
        <w:rPr>
          <w:rStyle w:val="CommentTok"/>
        </w:rPr>
        <w:t xml:space="preserve">'''This function would add any set of numbers.</w:t>
      </w:r>
      <w:r>
        <w:br/>
      </w:r>
      <w:r>
        <w:rPr>
          <w:rStyle w:val="CommentTok"/>
        </w:rPr>
        <w:t xml:space="preserve">    It has been defined using *args.'''</w:t>
      </w:r>
      <w:r>
        <w:br/>
      </w:r>
      <w:r>
        <w:rPr>
          <w:rStyle w:val="NormalTok"/>
        </w:rPr>
        <w:t xml:space="preserve">    c </w:t>
      </w:r>
      <w:r>
        <w:rPr>
          <w:rStyle w:val="OperatorTok"/>
        </w:rPr>
        <w:t xml:space="preserve">=</w:t>
      </w:r>
      <w:r>
        <w:rPr>
          <w:rStyle w:val="NormalTok"/>
        </w:rPr>
        <w:t xml:space="preserve"> </w:t>
      </w:r>
      <w:r>
        <w:rPr>
          <w:rStyle w:val="DecValTok"/>
        </w:rPr>
        <w:t xml:space="preserve">0</w:t>
      </w:r>
      <w:r>
        <w:br/>
      </w:r>
      <w:r>
        <w:rPr>
          <w:rStyle w:val="NormalTok"/>
        </w:rPr>
        <w:t xml:space="preserve">    </w:t>
      </w:r>
      <w:r>
        <w:rPr>
          <w:rStyle w:val="ControlFlowTok"/>
        </w:rPr>
        <w:t xml:space="preserve">for</w:t>
      </w:r>
      <w:r>
        <w:rPr>
          <w:rStyle w:val="NormalTok"/>
        </w:rPr>
        <w:t xml:space="preserve"> num </w:t>
      </w:r>
      <w:r>
        <w:rPr>
          <w:rStyle w:val="KeywordTok"/>
        </w:rPr>
        <w:t xml:space="preserve">in</w:t>
      </w:r>
      <w:r>
        <w:rPr>
          <w:rStyle w:val="NormalTok"/>
        </w:rPr>
        <w:t xml:space="preserve"> args:</w:t>
      </w:r>
      <w:r>
        <w:br/>
      </w:r>
      <w:r>
        <w:rPr>
          <w:rStyle w:val="NormalTok"/>
        </w:rPr>
        <w:t xml:space="preserve">        c </w:t>
      </w:r>
      <w:r>
        <w:rPr>
          <w:rStyle w:val="OperatorTok"/>
        </w:rPr>
        <w:t xml:space="preserve">=</w:t>
      </w:r>
      <w:r>
        <w:rPr>
          <w:rStyle w:val="NormalTok"/>
        </w:rPr>
        <w:t xml:space="preserve"> c</w:t>
      </w:r>
      <w:r>
        <w:rPr>
          <w:rStyle w:val="OperatorTok"/>
        </w:rPr>
        <w:t xml:space="preserve">+</w:t>
      </w:r>
      <w:r>
        <w:rPr>
          <w:rStyle w:val="NormalTok"/>
        </w:rPr>
        <w:t xml:space="preserve">num</w:t>
      </w:r>
      <w:r>
        <w:br/>
      </w:r>
      <w:r>
        <w:rPr>
          <w:rStyle w:val="NormalTok"/>
        </w:rPr>
        <w:t xml:space="preserve">    </w:t>
      </w:r>
      <w:r>
        <w:rPr>
          <w:rStyle w:val="ControlFlowTok"/>
        </w:rPr>
        <w:t xml:space="preserve">return</w:t>
      </w:r>
      <w:r>
        <w:rPr>
          <w:rStyle w:val="NormalTok"/>
        </w:rPr>
        <w:t xml:space="preserve"> c</w:t>
      </w:r>
      <w:r>
        <w:br/>
      </w:r>
      <w:r>
        <w:rPr>
          <w:rStyle w:val="BuiltInTok"/>
        </w:rPr>
        <w:t xml:space="preserve">print</w:t>
      </w:r>
      <w:r>
        <w:rPr>
          <w:rStyle w:val="NormalTok"/>
        </w:rPr>
        <w:t xml:space="preserve">(sumNums(</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p>
    <w:p>
      <w:pPr>
        <w:pStyle w:val="SourceCode"/>
      </w:pPr>
      <w:r>
        <w:rPr>
          <w:rStyle w:val="VerbatimChar"/>
        </w:rPr>
        <w:t xml:space="preserve">15</w:t>
      </w:r>
    </w:p>
    <w:p>
      <w:pPr>
        <w:pStyle w:val="FirstParagraph"/>
      </w:pPr>
      <w:r>
        <w:t xml:space="preserve">The tripple quoted string in the above function not only acts a comment but is also available as</w:t>
      </w:r>
      <w:r>
        <w:t xml:space="preserve"> </w:t>
      </w:r>
      <w:r>
        <w:rPr>
          <w:i/>
          <w:iCs/>
        </w:rPr>
        <w:t xml:space="preserve">help</w:t>
      </w:r>
      <w:r>
        <w:t xml:space="preserve"> </w:t>
      </w:r>
      <w:r>
        <w:t xml:space="preserve">for this function accessible via</w:t>
      </w:r>
      <w:r>
        <w:t xml:space="preserve"> </w:t>
      </w:r>
      <w:r>
        <w:rPr>
          <w:rStyle w:val="VerbatimChar"/>
        </w:rPr>
        <w:t xml:space="preserve">help</w:t>
      </w:r>
      <w:r>
        <w:t xml:space="preserve"> </w:t>
      </w:r>
      <w:r>
        <w:t xml:space="preserve">function.</w:t>
      </w:r>
    </w:p>
    <w:p>
      <w:pPr>
        <w:pStyle w:val="SourceCode"/>
      </w:pPr>
      <w:r>
        <w:rPr>
          <w:rStyle w:val="BuiltInTok"/>
        </w:rPr>
        <w:t xml:space="preserve">help</w:t>
      </w:r>
      <w:r>
        <w:rPr>
          <w:rStyle w:val="NormalTok"/>
        </w:rPr>
        <w:t xml:space="preserve">(sumNums)</w:t>
      </w:r>
    </w:p>
    <w:p>
      <w:pPr>
        <w:pStyle w:val="SourceCode"/>
      </w:pPr>
      <w:r>
        <w:rPr>
          <w:rStyle w:val="VerbatimChar"/>
        </w:rPr>
        <w:t xml:space="preserve">Help on function sumNums in module __main__:</w:t>
      </w:r>
      <w:r>
        <w:br/>
      </w:r>
      <w:r>
        <w:br/>
      </w:r>
      <w:r>
        <w:rPr>
          <w:rStyle w:val="VerbatimChar"/>
        </w:rPr>
        <w:t xml:space="preserve">sumNums(*args)</w:t>
      </w:r>
      <w:r>
        <w:br/>
      </w:r>
      <w:r>
        <w:rPr>
          <w:rStyle w:val="VerbatimChar"/>
        </w:rPr>
        <w:t xml:space="preserve">    This function would add any set of numbers.</w:t>
      </w:r>
      <w:r>
        <w:br/>
      </w:r>
      <w:r>
        <w:rPr>
          <w:rStyle w:val="VerbatimChar"/>
        </w:rPr>
        <w:t xml:space="preserve">    It has been defined using *args.</w:t>
      </w:r>
    </w:p>
    <w:p>
      <w:pPr>
        <w:pStyle w:val="FirstParagraph"/>
      </w:pPr>
      <w:r>
        <w:t xml:space="preserve"> </w:t>
      </w:r>
      <w:r>
        <w:t xml:space="preserve">Quiz:</w:t>
      </w:r>
      <w:r>
        <w:t xml:space="preserve"> </w:t>
      </w:r>
      <w:r>
        <w:t xml:space="preserve">Write a function to calculate (a + b)</w:t>
      </w:r>
      <w:r>
        <w:t xml:space="preserve">2</w:t>
      </w:r>
      <w:r>
        <w:t xml:space="preserve">.</w:t>
      </w:r>
      <w:r>
        <w:t xml:space="preserve"> </w:t>
      </w:r>
    </w:p>
    <w:p>
      <w:pPr>
        <w:pStyle w:val="SourceCode"/>
      </w:pPr>
      <w:r>
        <w:rPr>
          <w:rStyle w:val="KeywordTok"/>
        </w:rPr>
        <w:t xml:space="preserve">def</w:t>
      </w:r>
      <w:r>
        <w:rPr>
          <w:rStyle w:val="NormalTok"/>
        </w:rPr>
        <w:t xml:space="preserve"> squareSum(a,b):</w:t>
      </w:r>
      <w:r>
        <w:br/>
      </w:r>
      <w:r>
        <w:rPr>
          <w:rStyle w:val="NormalTok"/>
        </w:rPr>
        <w:t xml:space="preserve">    c </w:t>
      </w:r>
      <w:r>
        <w:rPr>
          <w:rStyle w:val="OperatorTok"/>
        </w:rPr>
        <w:t xml:space="preserve">=</w:t>
      </w:r>
      <w:r>
        <w:rPr>
          <w:rStyle w:val="NormalTok"/>
        </w:rPr>
        <w:t xml:space="preserve"> a</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b</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a</w:t>
      </w:r>
      <w:r>
        <w:rPr>
          <w:rStyle w:val="OperatorTok"/>
        </w:rPr>
        <w:t xml:space="preserve">*</w:t>
      </w:r>
      <w:r>
        <w:rPr>
          <w:rStyle w:val="NormalTok"/>
        </w:rPr>
        <w:t xml:space="preserve">b</w:t>
      </w:r>
      <w:r>
        <w:br/>
      </w:r>
      <w:r>
        <w:rPr>
          <w:rStyle w:val="NormalTok"/>
        </w:rPr>
        <w:t xml:space="preserve">    </w:t>
      </w:r>
      <w:r>
        <w:rPr>
          <w:rStyle w:val="ControlFlowTok"/>
        </w:rPr>
        <w:t xml:space="preserve">return</w:t>
      </w:r>
      <w:r>
        <w:rPr>
          <w:rStyle w:val="NormalTok"/>
        </w:rPr>
        <w:t xml:space="preserve"> c</w:t>
      </w:r>
      <w:r>
        <w:br/>
      </w:r>
      <w:r>
        <w:rPr>
          <w:rStyle w:val="NormalTok"/>
        </w:rPr>
        <w:t xml:space="preserve">num1 </w:t>
      </w:r>
      <w:r>
        <w:rPr>
          <w:rStyle w:val="OperatorTok"/>
        </w:rPr>
        <w:t xml:space="preserve">=</w:t>
      </w:r>
      <w:r>
        <w:rPr>
          <w:rStyle w:val="NormalTok"/>
        </w:rPr>
        <w:t xml:space="preserve"> </w:t>
      </w:r>
      <w:r>
        <w:rPr>
          <w:rStyle w:val="DecValTok"/>
        </w:rPr>
        <w:t xml:space="preserve">4</w:t>
      </w:r>
      <w:r>
        <w:br/>
      </w:r>
      <w:r>
        <w:rPr>
          <w:rStyle w:val="NormalTok"/>
        </w:rPr>
        <w:t xml:space="preserve">num2 </w:t>
      </w:r>
      <w:r>
        <w:rPr>
          <w:rStyle w:val="OperatorTok"/>
        </w:rPr>
        <w:t xml:space="preserve">=</w:t>
      </w:r>
      <w:r>
        <w:rPr>
          <w:rStyle w:val="NormalTok"/>
        </w:rPr>
        <w:t xml:space="preserve"> </w:t>
      </w:r>
      <w:r>
        <w:rPr>
          <w:rStyle w:val="DecValTok"/>
        </w:rPr>
        <w:t xml:space="preserve">5</w:t>
      </w:r>
      <w:r>
        <w:br/>
      </w:r>
      <w:r>
        <w:rPr>
          <w:rStyle w:val="BuiltInTok"/>
        </w:rPr>
        <w:t xml:space="preserve">print</w:t>
      </w:r>
      <w:r>
        <w:rPr>
          <w:rStyle w:val="NormalTok"/>
        </w:rPr>
        <w:t xml:space="preserve">(</w:t>
      </w:r>
      <w:r>
        <w:rPr>
          <w:rStyle w:val="SpecialStringTok"/>
        </w:rPr>
        <w:t xml:space="preserve">f"The square of sum of </w:t>
      </w:r>
      <w:r>
        <w:rPr>
          <w:rStyle w:val="SpecialCharTok"/>
        </w:rPr>
        <w:t xml:space="preserve">{</w:t>
      </w:r>
      <w:r>
        <w:rPr>
          <w:rStyle w:val="NormalTok"/>
        </w:rPr>
        <w:t xml:space="preserve">num1</w:t>
      </w:r>
      <w:r>
        <w:rPr>
          <w:rStyle w:val="SpecialCharTok"/>
        </w:rPr>
        <w:t xml:space="preserve">}</w:t>
      </w:r>
      <w:r>
        <w:rPr>
          <w:rStyle w:val="SpecialStringTok"/>
        </w:rPr>
        <w:t xml:space="preserve"> and </w:t>
      </w:r>
      <w:r>
        <w:rPr>
          <w:rStyle w:val="SpecialCharTok"/>
        </w:rPr>
        <w:t xml:space="preserve">{</w:t>
      </w:r>
      <w:r>
        <w:rPr>
          <w:rStyle w:val="NormalTok"/>
        </w:rPr>
        <w:t xml:space="preserve">num2</w:t>
      </w:r>
      <w:r>
        <w:rPr>
          <w:rStyle w:val="SpecialCharTok"/>
        </w:rPr>
        <w:t xml:space="preserve">}</w:t>
      </w:r>
      <w:r>
        <w:rPr>
          <w:rStyle w:val="SpecialStringTok"/>
        </w:rPr>
        <w:t xml:space="preserve"> is </w:t>
      </w:r>
      <w:r>
        <w:rPr>
          <w:rStyle w:val="SpecialCharTok"/>
        </w:rPr>
        <w:t xml:space="preserve">{</w:t>
      </w:r>
      <w:r>
        <w:rPr>
          <w:rStyle w:val="NormalTok"/>
        </w:rPr>
        <w:t xml:space="preserve">squareSum(num1,num2)</w:t>
      </w:r>
      <w:r>
        <w:rPr>
          <w:rStyle w:val="SpecialCharTok"/>
        </w:rPr>
        <w:t xml:space="preserve">}</w:t>
      </w:r>
      <w:r>
        <w:rPr>
          <w:rStyle w:val="SpecialStringTok"/>
        </w:rPr>
        <w:t xml:space="preserve">."</w:t>
      </w:r>
      <w:r>
        <w:rPr>
          <w:rStyle w:val="NormalTok"/>
        </w:rPr>
        <w:t xml:space="preserve">)</w:t>
      </w:r>
    </w:p>
    <w:bookmarkEnd w:id="253"/>
    <w:bookmarkStart w:id="254" w:name="variable-number-of-keyword-arguments"/>
    <w:p>
      <w:pPr>
        <w:pStyle w:val="Heading2"/>
      </w:pPr>
      <w:r>
        <w:t xml:space="preserve">14.4 Variable number of keyword arguments</w:t>
      </w:r>
    </w:p>
    <w:p>
      <w:pPr>
        <w:pStyle w:val="FirstParagraph"/>
      </w:pPr>
      <w:r>
        <w:t xml:space="preserve">The</w:t>
      </w:r>
      <w:r>
        <w:t xml:space="preserve"> </w:t>
      </w:r>
      <w:r>
        <w:rPr>
          <w:rStyle w:val="VerbatimChar"/>
        </w:rPr>
        <w:t xml:space="preserve">**kwargs</w:t>
      </w:r>
      <w:r>
        <w:t xml:space="preserve"> </w:t>
      </w:r>
      <w:r>
        <w:t xml:space="preserve">argument is used to have an arbitrary number of</w:t>
      </w:r>
      <w:r>
        <w:t xml:space="preserve"> </w:t>
      </w:r>
      <w:r>
        <w:rPr>
          <w:b/>
          <w:bCs/>
        </w:rPr>
        <w:t xml:space="preserve">k</w:t>
      </w:r>
      <w:r>
        <w:t xml:space="preserve">ey</w:t>
      </w:r>
      <w:r>
        <w:rPr>
          <w:b/>
          <w:bCs/>
        </w:rPr>
        <w:t xml:space="preserve">w</w:t>
      </w:r>
      <w:r>
        <w:t xml:space="preserve">ord</w:t>
      </w:r>
      <w:r>
        <w:t xml:space="preserve"> </w:t>
      </w:r>
      <w:r>
        <w:rPr>
          <w:b/>
          <w:bCs/>
        </w:rPr>
        <w:t xml:space="preserve">arg</w:t>
      </w:r>
      <w:r>
        <w:t xml:space="preserve">ument</w:t>
      </w:r>
      <w:r>
        <w:rPr>
          <w:b/>
          <w:bCs/>
        </w:rPr>
        <w:t xml:space="preserve">s</w:t>
      </w:r>
      <w:r>
        <w:t xml:space="preserve">. Note the two asterisks. In this case, a</w:t>
      </w:r>
      <w:r>
        <w:t xml:space="preserve"> </w:t>
      </w:r>
      <w:r>
        <w:rPr>
          <w:rStyle w:val="VerbatimChar"/>
        </w:rPr>
        <w:t xml:space="preserve">kwargs</w:t>
      </w:r>
      <w:r>
        <w:t xml:space="preserve"> </w:t>
      </w:r>
      <w:r>
        <w:t xml:space="preserve">dictionary is maintained which as the keyword and its value as key-value pairs of the dictionary.</w:t>
      </w:r>
    </w:p>
    <w:p>
      <w:pPr>
        <w:pStyle w:val="SourceCode"/>
      </w:pPr>
      <w:r>
        <w:rPr>
          <w:rStyle w:val="KeywordTok"/>
        </w:rPr>
        <w:t xml:space="preserve">def</w:t>
      </w:r>
      <w:r>
        <w:rPr>
          <w:rStyle w:val="NormalTok"/>
        </w:rPr>
        <w:t xml:space="preserve"> func1(</w:t>
      </w:r>
      <w:r>
        <w:rPr>
          <w:rStyle w:val="OperatorTok"/>
        </w:rPr>
        <w:t xml:space="preserve">**</w:t>
      </w:r>
      <w:r>
        <w:rPr>
          <w:rStyle w:val="NormalTok"/>
        </w:rPr>
        <w:t xml:space="preserve">kwargs):</w:t>
      </w:r>
      <w:r>
        <w:br/>
      </w:r>
      <w:r>
        <w:rPr>
          <w:rStyle w:val="NormalTok"/>
        </w:rPr>
        <w:t xml:space="preserve">    all_keywords </w:t>
      </w:r>
      <w:r>
        <w:rPr>
          <w:rStyle w:val="OperatorTok"/>
        </w:rPr>
        <w:t xml:space="preserve">=</w:t>
      </w:r>
      <w:r>
        <w:rPr>
          <w:rStyle w:val="NormalTok"/>
        </w:rPr>
        <w:t xml:space="preserve"> kwargs.keys()</w:t>
      </w:r>
      <w:r>
        <w:br/>
      </w:r>
      <w:r>
        <w:rPr>
          <w:rStyle w:val="NormalTok"/>
        </w:rPr>
        <w:t xml:space="preserve">    all_values </w:t>
      </w:r>
      <w:r>
        <w:rPr>
          <w:rStyle w:val="OperatorTok"/>
        </w:rPr>
        <w:t xml:space="preserve">=</w:t>
      </w:r>
      <w:r>
        <w:rPr>
          <w:rStyle w:val="NormalTok"/>
        </w:rPr>
        <w:t xml:space="preserve"> kwargs.values()</w:t>
      </w:r>
      <w:r>
        <w:br/>
      </w:r>
      <w:r>
        <w:rPr>
          <w:rStyle w:val="NormalTok"/>
        </w:rPr>
        <w:t xml:space="preserve">    </w:t>
      </w:r>
      <w:r>
        <w:rPr>
          <w:rStyle w:val="ControlFlowTok"/>
        </w:rPr>
        <w:t xml:space="preserve">return</w:t>
      </w:r>
      <w:r>
        <w:rPr>
          <w:rStyle w:val="NormalTok"/>
        </w:rPr>
        <w:t xml:space="preserve"> all_keywords, all_values</w:t>
      </w:r>
      <w:r>
        <w:br/>
      </w:r>
      <w:r>
        <w:rPr>
          <w:rStyle w:val="NormalTok"/>
        </w:rPr>
        <w:t xml:space="preserve">k1,v1 </w:t>
      </w:r>
      <w:r>
        <w:rPr>
          <w:rStyle w:val="OperatorTok"/>
        </w:rPr>
        <w:t xml:space="preserve">=</w:t>
      </w:r>
      <w:r>
        <w:rPr>
          <w:rStyle w:val="NormalTok"/>
        </w:rPr>
        <w:t xml:space="preserve"> func1(name</w:t>
      </w:r>
      <w:r>
        <w:rPr>
          <w:rStyle w:val="OperatorTok"/>
        </w:rPr>
        <w:t xml:space="preserve">=</w:t>
      </w:r>
      <w:r>
        <w:rPr>
          <w:rStyle w:val="StringTok"/>
        </w:rPr>
        <w:t xml:space="preserve">"Sam"</w:t>
      </w:r>
      <w:r>
        <w:rPr>
          <w:rStyle w:val="NormalTok"/>
        </w:rPr>
        <w:t xml:space="preserve">, age</w:t>
      </w:r>
      <w:r>
        <w:rPr>
          <w:rStyle w:val="OperatorTok"/>
        </w:rPr>
        <w:t xml:space="preserve">=</w:t>
      </w:r>
      <w:r>
        <w:rPr>
          <w:rStyle w:val="DecValTok"/>
        </w:rPr>
        <w:t xml:space="preserve">20</w:t>
      </w:r>
      <w:r>
        <w:rPr>
          <w:rStyle w:val="NormalTok"/>
        </w:rPr>
        <w:t xml:space="preserve">)</w:t>
      </w:r>
      <w:r>
        <w:br/>
      </w:r>
      <w:r>
        <w:rPr>
          <w:rStyle w:val="BuiltInTok"/>
        </w:rPr>
        <w:t xml:space="preserve">print</w:t>
      </w:r>
      <w:r>
        <w:rPr>
          <w:rStyle w:val="NormalTok"/>
        </w:rPr>
        <w:t xml:space="preserve">(k1)</w:t>
      </w:r>
      <w:r>
        <w:br/>
      </w:r>
      <w:r>
        <w:rPr>
          <w:rStyle w:val="BuiltInTok"/>
        </w:rPr>
        <w:t xml:space="preserve">print</w:t>
      </w:r>
      <w:r>
        <w:rPr>
          <w:rStyle w:val="NormalTok"/>
        </w:rPr>
        <w:t xml:space="preserve">(v1)</w:t>
      </w:r>
    </w:p>
    <w:p>
      <w:pPr>
        <w:pStyle w:val="SourceCode"/>
      </w:pPr>
      <w:r>
        <w:rPr>
          <w:rStyle w:val="VerbatimChar"/>
        </w:rPr>
        <w:t xml:space="preserve">dict_keys(['name', 'age'])</w:t>
      </w:r>
      <w:r>
        <w:br/>
      </w:r>
      <w:r>
        <w:rPr>
          <w:rStyle w:val="VerbatimChar"/>
        </w:rPr>
        <w:t xml:space="preserve">dict_values(['Sam', 20])</w:t>
      </w:r>
    </w:p>
    <w:bookmarkEnd w:id="254"/>
    <w:bookmarkStart w:id="257" w:name="reusing-functions"/>
    <w:p>
      <w:pPr>
        <w:pStyle w:val="Heading2"/>
      </w:pPr>
      <w:r>
        <w:t xml:space="preserve">14.5 Reusing functions</w:t>
      </w:r>
    </w:p>
    <w:p>
      <w:pPr>
        <w:pStyle w:val="FirstParagraph"/>
      </w:pPr>
      <w:r>
        <w:t xml:space="preserve">Function is a python file can be accessed in another python code. E.g., we have a file</w:t>
      </w:r>
      <w:r>
        <w:t xml:space="preserve"> </w:t>
      </w:r>
      <w:r>
        <w:rPr>
          <w:rStyle w:val="VerbatimChar"/>
        </w:rPr>
        <w:t xml:space="preserve">fileA.py</w:t>
      </w:r>
      <w:r>
        <w:t xml:space="preserve"> </w:t>
      </w:r>
      <w:r>
        <w:t xml:space="preserve">that has function</w:t>
      </w:r>
      <w:r>
        <w:t xml:space="preserve"> </w:t>
      </w:r>
      <w:r>
        <w:rPr>
          <w:rStyle w:val="VerbatimChar"/>
        </w:rPr>
        <w:t xml:space="preserve">funcInFileA</w:t>
      </w:r>
      <w:r>
        <w:t xml:space="preserve">. Now to call this function from</w:t>
      </w:r>
      <w:r>
        <w:t xml:space="preserve"> </w:t>
      </w:r>
      <w:r>
        <w:rPr>
          <w:rStyle w:val="VerbatimChar"/>
        </w:rPr>
        <w:t xml:space="preserve">FileB.py</w:t>
      </w:r>
      <w:r>
        <w:t xml:space="preserve"> </w:t>
      </w:r>
      <w:r>
        <w:t xml:space="preserve">we need to import this function —</w:t>
      </w:r>
      <w:r>
        <w:t xml:space="preserve"> </w:t>
      </w:r>
      <w:r>
        <w:rPr>
          <w:rStyle w:val="VerbatimChar"/>
        </w:rPr>
        <w:t xml:space="preserve">from fileA import funcInFileA</w:t>
      </w:r>
      <w:r>
        <w:t xml:space="preserve">.</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55" name="Picture"/>
                  <a:graphic>
                    <a:graphicData uri="http://schemas.openxmlformats.org/drawingml/2006/picture">
                      <pic:pic>
                        <pic:nvPicPr>
                          <pic:cNvPr descr="C:\Users\bioinfo guru\AppData\Local\Programs\Quarto\share\formats\docx\tip.png" id="256" name="Picture"/>
                          <pic:cNvPicPr>
                            <a:picLocks noChangeArrowheads="1" noChangeAspect="1"/>
                          </pic:cNvPicPr>
                        </pic:nvPicPr>
                        <pic:blipFill>
                          <a:blip r:embed="rId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Recommendation</w:t>
            </w:r>
          </w:p>
        </w:tc>
      </w:tr>
      <w:tr>
        <w:trPr>
          <w:cantSplit/>
        </w:trPr>
        <w:tc>
          <w:tcPr>
            <w:tcMar>
              <w:top w:w="108" w:type="dxa"/>
              <w:bottom w:w="108" w:type="dxa"/>
            </w:tcMar>
          </w:tcPr>
          <w:p>
            <w:pPr>
              <w:pStyle w:val="BodyText"/>
            </w:pPr>
            <w:pPr>
              <w:spacing w:before="16" w:after="16"/>
            </w:pPr>
            <w:r>
              <w:t xml:space="preserve">To practice function import it is advisable to do it on a console rather than inside notebook.</w:t>
            </w:r>
          </w:p>
        </w:tc>
      </w:tr>
    </w:tbl>
    <w:p>
      <w:pPr>
        <w:pStyle w:val="SourceCode"/>
      </w:pPr>
      <w:r>
        <w:rPr>
          <w:rStyle w:val="CommentTok"/>
        </w:rPr>
        <w:t xml:space="preserve"># fileA.py</w:t>
      </w:r>
      <w:r>
        <w:br/>
      </w:r>
      <w:r>
        <w:rPr>
          <w:rStyle w:val="KeywordTok"/>
        </w:rPr>
        <w:t xml:space="preserve">def</w:t>
      </w:r>
      <w:r>
        <w:rPr>
          <w:rStyle w:val="NormalTok"/>
        </w:rPr>
        <w:t xml:space="preserve"> funcInFileA():</w:t>
      </w:r>
      <w:r>
        <w:br/>
      </w:r>
      <w:r>
        <w:rPr>
          <w:rStyle w:val="NormalTok"/>
        </w:rPr>
        <w:t xml:space="preserve">    </w:t>
      </w:r>
      <w:r>
        <w:rPr>
          <w:rStyle w:val="BuiltInTok"/>
        </w:rPr>
        <w:t xml:space="preserve">print</w:t>
      </w:r>
      <w:r>
        <w:rPr>
          <w:rStyle w:val="NormalTok"/>
        </w:rPr>
        <w:t xml:space="preserve">(</w:t>
      </w:r>
      <w:r>
        <w:rPr>
          <w:rStyle w:val="StringTok"/>
        </w:rPr>
        <w:t xml:space="preserve">"Inside File A"</w:t>
      </w:r>
      <w:r>
        <w:rPr>
          <w:rStyle w:val="NormalTok"/>
        </w:rPr>
        <w:t xml:space="preserve">)</w:t>
      </w:r>
    </w:p>
    <w:p>
      <w:pPr>
        <w:pStyle w:val="SourceCode"/>
      </w:pPr>
      <w:r>
        <w:rPr>
          <w:rStyle w:val="CommentTok"/>
        </w:rPr>
        <w:t xml:space="preserve">#fileB.py</w:t>
      </w:r>
      <w:r>
        <w:br/>
      </w:r>
      <w:r>
        <w:rPr>
          <w:rStyle w:val="ImportTok"/>
        </w:rPr>
        <w:t xml:space="preserve">from</w:t>
      </w:r>
      <w:r>
        <w:rPr>
          <w:rStyle w:val="NormalTok"/>
        </w:rPr>
        <w:t xml:space="preserve"> fileA </w:t>
      </w:r>
      <w:r>
        <w:rPr>
          <w:rStyle w:val="ImportTok"/>
        </w:rPr>
        <w:t xml:space="preserve">import</w:t>
      </w:r>
      <w:r>
        <w:rPr>
          <w:rStyle w:val="NormalTok"/>
        </w:rPr>
        <w:t xml:space="preserve"> funcInFileA</w:t>
      </w:r>
      <w:r>
        <w:br/>
      </w:r>
      <w:r>
        <w:rPr>
          <w:rStyle w:val="NormalTok"/>
        </w:rPr>
        <w:t xml:space="preserve">funcInFileA()</w:t>
      </w:r>
    </w:p>
    <w:p>
      <w:pPr>
        <w:pStyle w:val="SourceCode"/>
      </w:pPr>
      <w:r>
        <w:rPr>
          <w:rStyle w:val="VerbatimChar"/>
        </w:rPr>
        <w:t xml:space="preserve">Inside File A</w:t>
      </w:r>
    </w:p>
    <w:p>
      <w:pPr>
        <w:pStyle w:val="FirstParagraph"/>
      </w:pPr>
      <w:r>
        <w:t xml:space="preserve">Save the above two files in the same folder and then execute fileB.py. If we execute file fileA.py then there would be no output since we are not calling the function</w:t>
      </w:r>
      <w:r>
        <w:t xml:space="preserve"> </w:t>
      </w:r>
      <w:r>
        <w:rPr>
          <w:rStyle w:val="VerbatimChar"/>
        </w:rPr>
        <w:t xml:space="preserve">funcInFileA</w:t>
      </w:r>
      <w:r>
        <w:t xml:space="preserve"> </w:t>
      </w:r>
      <w:r>
        <w:t xml:space="preserve">in that file. In case we do call</w:t>
      </w:r>
      <w:r>
        <w:t xml:space="preserve"> </w:t>
      </w:r>
      <w:r>
        <w:rPr>
          <w:rStyle w:val="VerbatimChar"/>
        </w:rPr>
        <w:t xml:space="preserve">funcInFileA</w:t>
      </w:r>
      <w:r>
        <w:t xml:space="preserve"> </w:t>
      </w:r>
      <w:r>
        <w:t xml:space="preserve">in fileA.py then this function would be called twice upon calling from fileB.py.</w:t>
      </w:r>
    </w:p>
    <w:p>
      <w:pPr>
        <w:pStyle w:val="BodyText"/>
      </w:pPr>
      <w:r>
        <w:t xml:space="preserve">If you would like to have an option to call</w:t>
      </w:r>
      <w:r>
        <w:t xml:space="preserve"> </w:t>
      </w:r>
      <w:r>
        <w:rPr>
          <w:rStyle w:val="VerbatimChar"/>
        </w:rPr>
        <w:t xml:space="preserve">funcInFileA</w:t>
      </w:r>
      <w:r>
        <w:t xml:space="preserve"> </w:t>
      </w:r>
      <w:r>
        <w:t xml:space="preserve">from both the files</w:t>
      </w:r>
      <w:r>
        <w:t xml:space="preserve"> </w:t>
      </w:r>
      <w:r>
        <w:rPr>
          <w:i/>
          <w:iCs/>
        </w:rPr>
        <w:t xml:space="preserve">and</w:t>
      </w:r>
      <w:r>
        <w:t xml:space="preserve"> </w:t>
      </w:r>
      <w:r>
        <w:t xml:space="preserve">prevent calling it twice when importing this function then you need to use a special variable called</w:t>
      </w:r>
      <w:r>
        <w:t xml:space="preserve"> </w:t>
      </w:r>
      <w:r>
        <w:rPr>
          <w:rStyle w:val="VerbatimChar"/>
        </w:rPr>
        <w:t xml:space="preserve">__name__</w:t>
      </w:r>
      <w:r>
        <w:t xml:space="preserve"> </w:t>
      </w:r>
      <w:r>
        <w:t xml:space="preserve">(note the two underscores at the beginning and the end). This variable stores the name of the module which is being executed. Each python file or a module has a</w:t>
      </w:r>
      <w:r>
        <w:t xml:space="preserve"> </w:t>
      </w:r>
      <w:r>
        <w:rPr>
          <w:rStyle w:val="VerbatimChar"/>
        </w:rPr>
        <w:t xml:space="preserve">__name__</w:t>
      </w:r>
      <w:r>
        <w:t xml:space="preserve"> </w:t>
      </w:r>
      <w:r>
        <w:t xml:space="preserve">variable associated with it. When a python file is executed this variable is assigned a value __main__.</w:t>
      </w:r>
    </w:p>
    <w:p>
      <w:pPr>
        <w:pStyle w:val="SourceCode"/>
      </w:pPr>
      <w:r>
        <w:rPr>
          <w:rStyle w:val="BuiltInTok"/>
        </w:rPr>
        <w:t xml:space="preserve">print</w:t>
      </w:r>
      <w:r>
        <w:rPr>
          <w:rStyle w:val="NormalTok"/>
        </w:rPr>
        <w:t xml:space="preserve">(</w:t>
      </w:r>
      <w:r>
        <w:rPr>
          <w:rStyle w:val="VariableTok"/>
        </w:rPr>
        <w:t xml:space="preserve">__name__</w:t>
      </w:r>
      <w:r>
        <w:rPr>
          <w:rStyle w:val="NormalTok"/>
        </w:rPr>
        <w:t xml:space="preserve">)</w:t>
      </w:r>
    </w:p>
    <w:p>
      <w:pPr>
        <w:pStyle w:val="SourceCode"/>
      </w:pPr>
      <w:r>
        <w:rPr>
          <w:rStyle w:val="VerbatimChar"/>
        </w:rPr>
        <w:t xml:space="preserve">__main__</w:t>
      </w:r>
    </w:p>
    <w:p>
      <w:pPr>
        <w:pStyle w:val="FirstParagraph"/>
      </w:pPr>
      <w:r>
        <w:t xml:space="preserve">Here the value is __main__ because we are executing the code directly. When we import a function then the value of the</w:t>
      </w:r>
      <w:r>
        <w:t xml:space="preserve"> </w:t>
      </w:r>
      <w:r>
        <w:rPr>
          <w:rStyle w:val="VerbatimChar"/>
        </w:rPr>
        <w:t xml:space="preserve">__name__</w:t>
      </w:r>
      <w:r>
        <w:t xml:space="preserve"> </w:t>
      </w:r>
      <w:r>
        <w:t xml:space="preserve">variable is set to the filename in which we have the imported function. So the recommended way to call</w:t>
      </w:r>
      <w:r>
        <w:t xml:space="preserve"> </w:t>
      </w:r>
      <w:r>
        <w:rPr>
          <w:rStyle w:val="VerbatimChar"/>
        </w:rPr>
        <w:t xml:space="preserve">funcInFileA</w:t>
      </w:r>
      <w:r>
        <w:t xml:space="preserve"> </w:t>
      </w:r>
      <w:r>
        <w:t xml:space="preserve">would be to first check the value of</w:t>
      </w:r>
      <w:r>
        <w:t xml:space="preserve"> </w:t>
      </w:r>
      <w:r>
        <w:rPr>
          <w:rStyle w:val="VerbatimChar"/>
        </w:rPr>
        <w:t xml:space="preserve">__name__</w:t>
      </w:r>
      <w:r>
        <w:t xml:space="preserve"> </w:t>
      </w:r>
      <w:r>
        <w:t xml:space="preserve">followed by conditional calling. At the end of fileA.py, we can the following code.</w:t>
      </w:r>
    </w:p>
    <w:p>
      <w:pPr>
        <w:pStyle w:val="SourceCode"/>
      </w:pPr>
      <w:r>
        <w:rPr>
          <w:rStyle w:val="CommentTok"/>
        </w:rPr>
        <w:t xml:space="preserve">#Add this to fileA.py</w:t>
      </w:r>
      <w:r>
        <w:br/>
      </w:r>
      <w:r>
        <w:rPr>
          <w:rStyle w:val="ControlFlowTok"/>
        </w:rPr>
        <w:t xml:space="preserve">if</w:t>
      </w:r>
      <w:r>
        <w:rPr>
          <w:rStyle w:val="NormalTok"/>
        </w:rPr>
        <w:t xml:space="preserve"> </w:t>
      </w:r>
      <w:r>
        <w:rPr>
          <w:rStyle w:val="VariableTok"/>
        </w:rPr>
        <w:t xml:space="preserve">__name__</w:t>
      </w:r>
      <w:r>
        <w:rPr>
          <w:rStyle w:val="NormalTok"/>
        </w:rPr>
        <w:t xml:space="preserve"> </w:t>
      </w:r>
      <w:r>
        <w:rPr>
          <w:rStyle w:val="OperatorTok"/>
        </w:rPr>
        <w:t xml:space="preserve">==</w:t>
      </w:r>
      <w:r>
        <w:rPr>
          <w:rStyle w:val="NormalTok"/>
        </w:rPr>
        <w:t xml:space="preserve"> </w:t>
      </w:r>
      <w:r>
        <w:rPr>
          <w:rStyle w:val="StringTok"/>
        </w:rPr>
        <w:t xml:space="preserve">"__main__"</w:t>
      </w:r>
      <w:r>
        <w:rPr>
          <w:rStyle w:val="NormalTok"/>
        </w:rPr>
        <w:t xml:space="preserve">:</w:t>
      </w:r>
      <w:r>
        <w:br/>
      </w:r>
      <w:r>
        <w:rPr>
          <w:rStyle w:val="NormalTok"/>
        </w:rPr>
        <w:t xml:space="preserve">    funcInFileA()</w:t>
      </w:r>
    </w:p>
    <w:p>
      <w:pPr>
        <w:pStyle w:val="FirstParagraph"/>
      </w:pPr>
      <w:r>
        <w:t xml:space="preserve">Now, the function is called when we execute either of the files. Upon executing fileB.py, since the function is imported, the</w:t>
      </w:r>
      <w:r>
        <w:t xml:space="preserve"> </w:t>
      </w:r>
      <w:r>
        <w:rPr>
          <w:rStyle w:val="VerbatimChar"/>
        </w:rPr>
        <w:t xml:space="preserve">__name__</w:t>
      </w:r>
      <w:r>
        <w:t xml:space="preserve"> </w:t>
      </w:r>
      <w:r>
        <w:t xml:space="preserve">variable for fileA would not be equal to __main__ and hence would not be called because the if condition there would be false.</w:t>
      </w:r>
    </w:p>
    <w:bookmarkEnd w:id="257"/>
    <w:bookmarkEnd w:id="258"/>
    <w:bookmarkStart w:id="277" w:name="introduction-to-biopython"/>
    <w:p>
      <w:pPr>
        <w:pStyle w:val="Heading1"/>
      </w:pPr>
      <w:r>
        <w:t xml:space="preserve">15. Introduction to BioPython</w:t>
      </w:r>
    </w:p>
    <w:p>
      <w:pPr>
        <w:pStyle w:val="FirstParagraph"/>
      </w:pPr>
      <w:r>
        <w:t xml:space="preserve">Python offers a variety of functions to work with text data (Strings) that in turn make it easier to work with biological data such as DNA or protein sequences. BioPython library provides a set of classes dedicated to parsing and analysis of different type of biological data. The functions avaiable in BioPython helps researcher to progammatically process the data. Below we’ll see some of the features in Biopython for working with biological data.</w:t>
      </w:r>
    </w:p>
    <w:p>
      <w:pPr>
        <w:pStyle w:val="BodyText"/>
      </w:pPr>
      <w:r>
        <w:t xml:space="preserve">To install Biopython library run</w:t>
      </w:r>
      <w:r>
        <w:t xml:space="preserve"> </w:t>
      </w:r>
      <w:r>
        <w:rPr>
          <w:rStyle w:val="VerbatimChar"/>
        </w:rPr>
        <w:t xml:space="preserve">pip install biopython</w:t>
      </w:r>
      <w:r>
        <w:t xml:space="preserve">. For more details regarding Biopython installation and tutorials, please refer to the</w:t>
      </w:r>
      <w:r>
        <w:t xml:space="preserve"> </w:t>
      </w:r>
      <w:hyperlink r:id="rId259">
        <w:r>
          <w:rPr>
            <w:rStyle w:val="Hyperlink"/>
          </w:rPr>
          <w:t xml:space="preserve">Biopython wiki</w:t>
        </w:r>
      </w:hyperlink>
      <w:r>
        <w:t xml:space="preserve">.</w:t>
      </w:r>
    </w:p>
    <w:p>
      <w:pPr>
        <w:pStyle w:val="BodyText"/>
      </w:pPr>
      <w:r>
        <w:t xml:space="preserve">To check the version of Biopython, run the following command.</w:t>
      </w:r>
    </w:p>
    <w:p>
      <w:pPr>
        <w:pStyle w:val="SourceCode"/>
      </w:pPr>
      <w:r>
        <w:rPr>
          <w:rStyle w:val="ImportTok"/>
        </w:rPr>
        <w:t xml:space="preserve">import</w:t>
      </w:r>
      <w:r>
        <w:rPr>
          <w:rStyle w:val="NormalTok"/>
        </w:rPr>
        <w:t xml:space="preserve"> Bio </w:t>
      </w:r>
      <w:r>
        <w:br/>
      </w:r>
      <w:r>
        <w:rPr>
          <w:rStyle w:val="BuiltInTok"/>
        </w:rPr>
        <w:t xml:space="preserve">print</w:t>
      </w:r>
      <w:r>
        <w:rPr>
          <w:rStyle w:val="NormalTok"/>
        </w:rPr>
        <w:t xml:space="preserve">(Bio.__version__)</w:t>
      </w:r>
    </w:p>
    <w:p>
      <w:pPr>
        <w:pStyle w:val="SourceCode"/>
      </w:pPr>
      <w:r>
        <w:rPr>
          <w:rStyle w:val="VerbatimChar"/>
        </w:rPr>
        <w:t xml:space="preserve">1.84</w:t>
      </w:r>
    </w:p>
    <w:bookmarkStart w:id="260" w:name="sequence-object"/>
    <w:p>
      <w:pPr>
        <w:pStyle w:val="Heading2"/>
      </w:pPr>
      <w:r>
        <w:t xml:space="preserve">15.1 Sequence Object</w:t>
      </w:r>
    </w:p>
    <w:p>
      <w:pPr>
        <w:pStyle w:val="FirstParagraph"/>
      </w:pPr>
      <w:r>
        <w:t xml:space="preserve">To work with sequences, we’ll need the</w:t>
      </w:r>
      <w:r>
        <w:t xml:space="preserve"> </w:t>
      </w:r>
      <w:r>
        <w:rPr>
          <w:rStyle w:val="VerbatimChar"/>
        </w:rPr>
        <w:t xml:space="preserve">Bio.Seq</w:t>
      </w:r>
      <w:r>
        <w:t xml:space="preserve"> </w:t>
      </w:r>
      <w:r>
        <w:t xml:space="preserve">class which has the required functions for reading and writing sequence data. Once we have imported this class we can create objects having required data. The example below shows constructing a sequence object with a DNA sequence and then using the</w:t>
      </w:r>
      <w:r>
        <w:t xml:space="preserve"> </w:t>
      </w:r>
      <w:r>
        <w:rPr>
          <w:rStyle w:val="VerbatimChar"/>
        </w:rPr>
        <w:t xml:space="preserve">complement</w:t>
      </w:r>
      <w:r>
        <w:t xml:space="preserve"> </w:t>
      </w:r>
      <w:r>
        <w:t xml:space="preserve">and</w:t>
      </w:r>
      <w:r>
        <w:t xml:space="preserve"> </w:t>
      </w:r>
      <w:r>
        <w:rPr>
          <w:rStyle w:val="VerbatimChar"/>
        </w:rPr>
        <w:t xml:space="preserve">translate</w:t>
      </w:r>
      <w:r>
        <w:t xml:space="preserve"> </w:t>
      </w:r>
      <w:r>
        <w:t xml:space="preserve">functions to find the sequence of the complementary strand and the translated protein sequence, respectively.</w:t>
      </w:r>
    </w:p>
    <w:p>
      <w:pPr>
        <w:pStyle w:val="SourceCode"/>
      </w:pPr>
      <w:r>
        <w:rPr>
          <w:rStyle w:val="ImportTok"/>
        </w:rPr>
        <w:t xml:space="preserve">from</w:t>
      </w:r>
      <w:r>
        <w:rPr>
          <w:rStyle w:val="NormalTok"/>
        </w:rPr>
        <w:t xml:space="preserve"> Bio.Seq </w:t>
      </w:r>
      <w:r>
        <w:rPr>
          <w:rStyle w:val="ImportTok"/>
        </w:rPr>
        <w:t xml:space="preserve">import</w:t>
      </w:r>
      <w:r>
        <w:rPr>
          <w:rStyle w:val="NormalTok"/>
        </w:rPr>
        <w:t xml:space="preserve"> Seq</w:t>
      </w:r>
      <w:r>
        <w:br/>
      </w:r>
      <w:r>
        <w:rPr>
          <w:rStyle w:val="NormalTok"/>
        </w:rPr>
        <w:t xml:space="preserve">new_sequence </w:t>
      </w:r>
      <w:r>
        <w:rPr>
          <w:rStyle w:val="OperatorTok"/>
        </w:rPr>
        <w:t xml:space="preserve">=</w:t>
      </w:r>
      <w:r>
        <w:rPr>
          <w:rStyle w:val="NormalTok"/>
        </w:rPr>
        <w:t xml:space="preserve"> Seq(</w:t>
      </w:r>
      <w:r>
        <w:rPr>
          <w:rStyle w:val="StringTok"/>
        </w:rPr>
        <w:t xml:space="preserve">'AATTGGAACCTT'</w:t>
      </w:r>
      <w:r>
        <w:rPr>
          <w:rStyle w:val="NormalTok"/>
        </w:rPr>
        <w:t xml:space="preserve">)</w:t>
      </w:r>
      <w:r>
        <w:br/>
      </w:r>
      <w:r>
        <w:rPr>
          <w:rStyle w:val="BuiltInTok"/>
        </w:rPr>
        <w:t xml:space="preserve">print</w:t>
      </w:r>
      <w:r>
        <w:rPr>
          <w:rStyle w:val="NormalTok"/>
        </w:rPr>
        <w:t xml:space="preserve">(new_sequence)</w:t>
      </w:r>
      <w:r>
        <w:br/>
      </w:r>
      <w:r>
        <w:rPr>
          <w:rStyle w:val="BuiltInTok"/>
        </w:rPr>
        <w:t xml:space="preserve">print</w:t>
      </w:r>
      <w:r>
        <w:rPr>
          <w:rStyle w:val="NormalTok"/>
        </w:rPr>
        <w:t xml:space="preserve">(new_sequence.complement())</w:t>
      </w:r>
      <w:r>
        <w:br/>
      </w:r>
      <w:r>
        <w:rPr>
          <w:rStyle w:val="BuiltInTok"/>
        </w:rPr>
        <w:t xml:space="preserve">print</w:t>
      </w:r>
      <w:r>
        <w:rPr>
          <w:rStyle w:val="NormalTok"/>
        </w:rPr>
        <w:t xml:space="preserve">(new_sequence.translate())</w:t>
      </w:r>
    </w:p>
    <w:p>
      <w:pPr>
        <w:pStyle w:val="SourceCode"/>
      </w:pPr>
      <w:r>
        <w:rPr>
          <w:rStyle w:val="VerbatimChar"/>
        </w:rPr>
        <w:t xml:space="preserve">AATTGGAACCTT</w:t>
      </w:r>
      <w:r>
        <w:br/>
      </w:r>
      <w:r>
        <w:rPr>
          <w:rStyle w:val="VerbatimChar"/>
        </w:rPr>
        <w:t xml:space="preserve">TTAACCTTGGAA</w:t>
      </w:r>
      <w:r>
        <w:br/>
      </w:r>
      <w:r>
        <w:rPr>
          <w:rStyle w:val="VerbatimChar"/>
        </w:rPr>
        <w:t xml:space="preserve">NWNL</w:t>
      </w:r>
    </w:p>
    <w:p>
      <w:pPr>
        <w:pStyle w:val="FirstParagraph"/>
      </w:pPr>
      <w:r>
        <w:t xml:space="preserve">Looking at the sequence object, one might wonder how is this different from a string object. Because we can easily initialize a string variable with the required sequence as the value. The difference here is that the two are the objects of different classes i.e. the</w:t>
      </w:r>
      <w:r>
        <w:t xml:space="preserve"> </w:t>
      </w:r>
      <w:r>
        <w:rPr>
          <w:rStyle w:val="VerbatimChar"/>
        </w:rPr>
        <w:t xml:space="preserve">Seq</w:t>
      </w:r>
      <w:r>
        <w:t xml:space="preserve"> </w:t>
      </w:r>
      <w:r>
        <w:t xml:space="preserve">object belongs to the</w:t>
      </w:r>
      <w:r>
        <w:t xml:space="preserve"> </w:t>
      </w:r>
      <w:r>
        <w:rPr>
          <w:rStyle w:val="VerbatimChar"/>
        </w:rPr>
        <w:t xml:space="preserve">Bio.Seq.Seq</w:t>
      </w:r>
      <w:r>
        <w:t xml:space="preserve"> </w:t>
      </w:r>
      <w:r>
        <w:t xml:space="preserve">class whereas the string object belongs to</w:t>
      </w:r>
      <w:r>
        <w:t xml:space="preserve"> </w:t>
      </w:r>
      <w:r>
        <w:rPr>
          <w:rStyle w:val="VerbatimChar"/>
        </w:rPr>
        <w:t xml:space="preserve">Str</w:t>
      </w:r>
      <w:r>
        <w:t xml:space="preserve">. These differences in turn indicate the differences in the kind of functionality associated with these objects (think object-oriented programming). For example, the</w:t>
      </w:r>
      <w:r>
        <w:t xml:space="preserve"> </w:t>
      </w:r>
      <w:r>
        <w:rPr>
          <w:rStyle w:val="VerbatimChar"/>
        </w:rPr>
        <w:t xml:space="preserve">complement</w:t>
      </w:r>
      <w:r>
        <w:t xml:space="preserve"> </w:t>
      </w:r>
      <w:r>
        <w:t xml:space="preserve">and</w:t>
      </w:r>
      <w:r>
        <w:t xml:space="preserve"> </w:t>
      </w:r>
      <w:r>
        <w:rPr>
          <w:rStyle w:val="VerbatimChar"/>
        </w:rPr>
        <w:t xml:space="preserve">translate</w:t>
      </w:r>
      <w:r>
        <w:t xml:space="preserve"> </w:t>
      </w:r>
      <w:r>
        <w:t xml:space="preserve">functions make sense only in the case of sequences and not in the case of any generic text.</w:t>
      </w:r>
    </w:p>
    <w:bookmarkEnd w:id="260"/>
    <w:bookmarkStart w:id="262" w:name="the-sequtils-package"/>
    <w:p>
      <w:pPr>
        <w:pStyle w:val="Heading2"/>
      </w:pPr>
      <w:r>
        <w:t xml:space="preserve">15.2 The SeqUtils package</w:t>
      </w:r>
    </w:p>
    <w:p>
      <w:pPr>
        <w:pStyle w:val="FirstParagraph"/>
      </w:pPr>
      <w:r>
        <w:t xml:space="preserve">The</w:t>
      </w:r>
      <w:r>
        <w:t xml:space="preserve"> </w:t>
      </w:r>
      <w:hyperlink r:id="rId261">
        <w:r>
          <w:rPr>
            <w:rStyle w:val="VerbatimChar"/>
          </w:rPr>
          <w:t xml:space="preserve">Bio.SeqUtils</w:t>
        </w:r>
        <w:r>
          <w:rPr>
            <w:rStyle w:val="Hyperlink"/>
          </w:rPr>
          <w:t xml:space="preserve"> </w:t>
        </w:r>
        <w:r>
          <w:rPr>
            <w:rStyle w:val="Hyperlink"/>
          </w:rPr>
          <w:t xml:space="preserve">package</w:t>
        </w:r>
      </w:hyperlink>
      <w:r>
        <w:t xml:space="preserve"> </w:t>
      </w:r>
      <w:r>
        <w:t xml:space="preserve">offers a set of utility functions for getting some basic information about the sequences. These include, e.g., calculating the GC content or the melting temperature for the DNA sequences.</w:t>
      </w:r>
    </w:p>
    <w:p>
      <w:pPr>
        <w:pStyle w:val="SourceCode"/>
      </w:pPr>
      <w:r>
        <w:rPr>
          <w:rStyle w:val="ImportTok"/>
        </w:rPr>
        <w:t xml:space="preserve">from</w:t>
      </w:r>
      <w:r>
        <w:rPr>
          <w:rStyle w:val="NormalTok"/>
        </w:rPr>
        <w:t xml:space="preserve"> Bio.SeqUtils </w:t>
      </w:r>
      <w:r>
        <w:rPr>
          <w:rStyle w:val="ImportTok"/>
        </w:rPr>
        <w:t xml:space="preserve">import</w:t>
      </w:r>
      <w:r>
        <w:rPr>
          <w:rStyle w:val="NormalTok"/>
        </w:rPr>
        <w:t xml:space="preserve"> gc_fraction</w:t>
      </w:r>
      <w:r>
        <w:br/>
      </w:r>
      <w:r>
        <w:rPr>
          <w:rStyle w:val="ImportTok"/>
        </w:rPr>
        <w:t xml:space="preserve">from</w:t>
      </w:r>
      <w:r>
        <w:rPr>
          <w:rStyle w:val="NormalTok"/>
        </w:rPr>
        <w:t xml:space="preserve"> Bio.SeqUtils </w:t>
      </w:r>
      <w:r>
        <w:rPr>
          <w:rStyle w:val="ImportTok"/>
        </w:rPr>
        <w:t xml:space="preserve">import</w:t>
      </w:r>
      <w:r>
        <w:rPr>
          <w:rStyle w:val="NormalTok"/>
        </w:rPr>
        <w:t xml:space="preserve"> MeltingTemp </w:t>
      </w:r>
      <w:r>
        <w:rPr>
          <w:rStyle w:val="ImportTok"/>
        </w:rPr>
        <w:t xml:space="preserve">as</w:t>
      </w:r>
      <w:r>
        <w:rPr>
          <w:rStyle w:val="NormalTok"/>
        </w:rPr>
        <w:t xml:space="preserve"> mt</w:t>
      </w:r>
      <w:r>
        <w:br/>
      </w:r>
      <w:r>
        <w:rPr>
          <w:rStyle w:val="BuiltInTok"/>
        </w:rPr>
        <w:t xml:space="preserve">print</w:t>
      </w:r>
      <w:r>
        <w:rPr>
          <w:rStyle w:val="NormalTok"/>
        </w:rPr>
        <w:t xml:space="preserve">(gc_fraction(new_sequence))</w:t>
      </w:r>
      <w:r>
        <w:br/>
      </w:r>
      <w:r>
        <w:rPr>
          <w:rStyle w:val="BuiltInTok"/>
        </w:rPr>
        <w:t xml:space="preserve">print</w:t>
      </w:r>
      <w:r>
        <w:rPr>
          <w:rStyle w:val="NormalTok"/>
        </w:rPr>
        <w:t xml:space="preserve">(mt.Tm_Wallace(new_sequence)) </w:t>
      </w:r>
      <w:r>
        <w:rPr>
          <w:rStyle w:val="CommentTok"/>
        </w:rPr>
        <w:t xml:space="preserve"># Tm_GC can also be used.</w:t>
      </w:r>
    </w:p>
    <w:p>
      <w:pPr>
        <w:pStyle w:val="SourceCode"/>
      </w:pPr>
      <w:r>
        <w:rPr>
          <w:rStyle w:val="VerbatimChar"/>
        </w:rPr>
        <w:t xml:space="preserve">0.3333333333333333</w:t>
      </w:r>
      <w:r>
        <w:br/>
      </w:r>
      <w:r>
        <w:rPr>
          <w:rStyle w:val="VerbatimChar"/>
        </w:rPr>
        <w:t xml:space="preserve">32.0</w:t>
      </w:r>
    </w:p>
    <w:p>
      <w:pPr>
        <w:pStyle w:val="FirstParagraph"/>
      </w:pPr>
      <w:r>
        <w:t xml:space="preserve">Similarly, there are functions to get information about the protein sequences. The</w:t>
      </w:r>
      <w:r>
        <w:t xml:space="preserve"> </w:t>
      </w:r>
      <w:r>
        <w:rPr>
          <w:rStyle w:val="VerbatimChar"/>
        </w:rPr>
        <w:t xml:space="preserve">ProtParam</w:t>
      </w:r>
      <w:r>
        <w:t xml:space="preserve"> </w:t>
      </w:r>
      <w:r>
        <w:t xml:space="preserve">module has utility functions for performing basic analysis of protein sequences. For example, the</w:t>
      </w:r>
      <w:r>
        <w:t xml:space="preserve"> </w:t>
      </w:r>
      <w:r>
        <w:rPr>
          <w:rStyle w:val="VerbatimChar"/>
        </w:rPr>
        <w:t xml:space="preserve">molecular_weight</w:t>
      </w:r>
      <w:r>
        <w:t xml:space="preserve"> </w:t>
      </w:r>
      <w:r>
        <w:t xml:space="preserve">function returns the molecular weight of the protein and the</w:t>
      </w:r>
      <w:r>
        <w:t xml:space="preserve"> </w:t>
      </w:r>
      <w:r>
        <w:rPr>
          <w:rStyle w:val="VerbatimChar"/>
        </w:rPr>
        <w:t xml:space="preserve">count_amino_acids</w:t>
      </w:r>
      <w:r>
        <w:t xml:space="preserve"> </w:t>
      </w:r>
      <w:r>
        <w:t xml:space="preserve">function returns a dictionary having the count for all the amino acids.</w:t>
      </w:r>
    </w:p>
    <w:p>
      <w:pPr>
        <w:pStyle w:val="SourceCode"/>
      </w:pPr>
      <w:r>
        <w:rPr>
          <w:rStyle w:val="ImportTok"/>
        </w:rPr>
        <w:t xml:space="preserve">from</w:t>
      </w:r>
      <w:r>
        <w:rPr>
          <w:rStyle w:val="NormalTok"/>
        </w:rPr>
        <w:t xml:space="preserve"> Bio.SeqUtils.ProtParam </w:t>
      </w:r>
      <w:r>
        <w:rPr>
          <w:rStyle w:val="ImportTok"/>
        </w:rPr>
        <w:t xml:space="preserve">import</w:t>
      </w:r>
      <w:r>
        <w:rPr>
          <w:rStyle w:val="NormalTok"/>
        </w:rPr>
        <w:t xml:space="preserve"> ProteinAnalysis</w:t>
      </w:r>
      <w:r>
        <w:br/>
      </w:r>
      <w:r>
        <w:rPr>
          <w:rStyle w:val="NormalTok"/>
        </w:rPr>
        <w:t xml:space="preserve">P1 </w:t>
      </w:r>
      <w:r>
        <w:rPr>
          <w:rStyle w:val="OperatorTok"/>
        </w:rPr>
        <w:t xml:space="preserve">=</w:t>
      </w:r>
      <w:r>
        <w:rPr>
          <w:rStyle w:val="NormalTok"/>
        </w:rPr>
        <w:t xml:space="preserve"> ProteinAnalysis(</w:t>
      </w:r>
      <w:r>
        <w:rPr>
          <w:rStyle w:val="StringTok"/>
        </w:rPr>
        <w:t xml:space="preserve">"MFAEGRNREST"</w:t>
      </w:r>
      <w:r>
        <w:rPr>
          <w:rStyle w:val="NormalTok"/>
        </w:rPr>
        <w:t xml:space="preserve">)</w:t>
      </w:r>
      <w:r>
        <w:br/>
      </w:r>
      <w:r>
        <w:rPr>
          <w:rStyle w:val="BuiltInTok"/>
        </w:rPr>
        <w:t xml:space="preserve">print</w:t>
      </w:r>
      <w:r>
        <w:rPr>
          <w:rStyle w:val="NormalTok"/>
        </w:rPr>
        <w:t xml:space="preserve">(P1.molecular_weight())</w:t>
      </w:r>
      <w:r>
        <w:br/>
      </w:r>
      <w:r>
        <w:rPr>
          <w:rStyle w:val="BuiltInTok"/>
        </w:rPr>
        <w:t xml:space="preserve">print</w:t>
      </w:r>
      <w:r>
        <w:rPr>
          <w:rStyle w:val="NormalTok"/>
        </w:rPr>
        <w:t xml:space="preserve">(P1.count_amino_acids()) </w:t>
      </w:r>
      <w:r>
        <w:rPr>
          <w:rStyle w:val="CommentTok"/>
        </w:rPr>
        <w:t xml:space="preserve"># get_amino_acid_percent can also be used.</w:t>
      </w:r>
    </w:p>
    <w:p>
      <w:pPr>
        <w:pStyle w:val="SourceCode"/>
      </w:pPr>
      <w:r>
        <w:rPr>
          <w:rStyle w:val="VerbatimChar"/>
        </w:rPr>
        <w:t xml:space="preserve">1297.3975</w:t>
      </w:r>
      <w:r>
        <w:br/>
      </w:r>
      <w:r>
        <w:rPr>
          <w:rStyle w:val="VerbatimChar"/>
        </w:rPr>
        <w:t xml:space="preserve">{'A': 1, 'C': 0, 'D': 0, 'E': 2, 'F': 1, 'G': 1, 'H': 0, 'I': 0, 'K': 0, 'L': 0, 'M': 1, 'N': 1, 'P': 0, 'Q': 0, 'R': 2, 'S': 1, 'T': 1, 'V': 0, 'W': 0, 'Y': 0}</w:t>
      </w:r>
    </w:p>
    <w:bookmarkEnd w:id="262"/>
    <w:bookmarkStart w:id="265" w:name="reading-and-writing-sequences"/>
    <w:p>
      <w:pPr>
        <w:pStyle w:val="Heading2"/>
      </w:pPr>
      <w:r>
        <w:t xml:space="preserve">15.3 Reading and writing sequences</w:t>
      </w:r>
    </w:p>
    <w:p>
      <w:pPr>
        <w:pStyle w:val="FirstParagraph"/>
      </w:pPr>
      <w:r>
        <w:t xml:space="preserve">When we are working with the sequence data, we generally do not type sequences instead we read (and write) sequences from a file. We’ll now see how to read and write sequences using BioPython.</w:t>
      </w:r>
    </w:p>
    <w:p>
      <w:pPr>
        <w:pStyle w:val="BodyText"/>
      </w:pPr>
      <w:r>
        <w:t xml:space="preserve">To create a sequence object by reading sequence from a file, we can use the</w:t>
      </w:r>
      <w:r>
        <w:t xml:space="preserve"> </w:t>
      </w:r>
      <w:r>
        <w:rPr>
          <w:rStyle w:val="VerbatimChar"/>
        </w:rPr>
        <w:t xml:space="preserve">SeqIO</w:t>
      </w:r>
      <w:r>
        <w:t xml:space="preserve"> </w:t>
      </w:r>
      <w:r>
        <w:t xml:space="preserve">class. The</w:t>
      </w:r>
      <w:r>
        <w:t xml:space="preserve"> </w:t>
      </w:r>
      <w:r>
        <w:rPr>
          <w:rStyle w:val="VerbatimChar"/>
        </w:rPr>
        <w:t xml:space="preserve">parse</w:t>
      </w:r>
      <w:r>
        <w:t xml:space="preserve"> </w:t>
      </w:r>
      <w:r>
        <w:t xml:space="preserve">function in this class can read and write sequences in different formats. This function take two arguments - file name and format, and return an iterator having all the sequences. The code below shows reading a file having multiple sequences and printing the sequences using the seq attribute. Note that this would print sequnces without any annotations. The</w:t>
      </w:r>
      <w:r>
        <w:t xml:space="preserve"> </w:t>
      </w:r>
      <w:r>
        <w:rPr>
          <w:rStyle w:val="VerbatimChar"/>
        </w:rPr>
        <w:t xml:space="preserve">description</w:t>
      </w:r>
      <w:r>
        <w:t xml:space="preserve"> </w:t>
      </w:r>
      <w:r>
        <w:t xml:space="preserve">attribute of SeqIO object can used to print the description of a sequence as given in the input file. In the code below, the output would be restricted to first three sequences. If you need to print the data for all sequences then remove the</w:t>
      </w:r>
      <w:r>
        <w:t xml:space="preserve"> </w:t>
      </w:r>
      <w:r>
        <w:rPr>
          <w:rStyle w:val="VerbatimChar"/>
        </w:rPr>
        <w:t xml:space="preserve">if</w:t>
      </w:r>
      <w:r>
        <w:t xml:space="preserve"> </w:t>
      </w:r>
      <w:r>
        <w:t xml:space="preserve">block. The sequence file used in the example below is available</w:t>
      </w:r>
      <w:r>
        <w:t xml:space="preserve"> </w:t>
      </w:r>
      <w:hyperlink r:id="rId263">
        <w:r>
          <w:rPr>
            <w:rStyle w:val="Hyperlink"/>
          </w:rPr>
          <w:t xml:space="preserve">here</w:t>
        </w:r>
      </w:hyperlink>
    </w:p>
    <w:p>
      <w:pPr>
        <w:pStyle w:val="SourceCode"/>
      </w:pPr>
      <w:r>
        <w:rPr>
          <w:rStyle w:val="ImportTok"/>
        </w:rPr>
        <w:t xml:space="preserve">from</w:t>
      </w:r>
      <w:r>
        <w:rPr>
          <w:rStyle w:val="NormalTok"/>
        </w:rPr>
        <w:t xml:space="preserve"> Bio </w:t>
      </w:r>
      <w:r>
        <w:rPr>
          <w:rStyle w:val="ImportTok"/>
        </w:rPr>
        <w:t xml:space="preserve">import</w:t>
      </w:r>
      <w:r>
        <w:rPr>
          <w:rStyle w:val="NormalTok"/>
        </w:rPr>
        <w:t xml:space="preserve"> SeqIO</w:t>
      </w:r>
      <w:r>
        <w:br/>
      </w:r>
      <w:r>
        <w:rPr>
          <w:rStyle w:val="NormalTok"/>
        </w:rPr>
        <w:t xml:space="preserve">count</w:t>
      </w:r>
      <w:r>
        <w:rPr>
          <w:rStyle w:val="OperatorTok"/>
        </w:rPr>
        <w:t xml:space="preserve">=</w:t>
      </w:r>
      <w:r>
        <w:rPr>
          <w:rStyle w:val="DecValTok"/>
        </w:rPr>
        <w:t xml:space="preserve">0</w:t>
      </w:r>
      <w:r>
        <w:br/>
      </w:r>
      <w:r>
        <w:rPr>
          <w:rStyle w:val="ControlFlowTok"/>
        </w:rPr>
        <w:t xml:space="preserve">for</w:t>
      </w:r>
      <w:r>
        <w:rPr>
          <w:rStyle w:val="NormalTok"/>
        </w:rPr>
        <w:t xml:space="preserve"> all_seqs </w:t>
      </w:r>
      <w:r>
        <w:rPr>
          <w:rStyle w:val="KeywordTok"/>
        </w:rPr>
        <w:t xml:space="preserve">in</w:t>
      </w:r>
      <w:r>
        <w:rPr>
          <w:rStyle w:val="NormalTok"/>
        </w:rPr>
        <w:t xml:space="preserve"> SeqIO.parse(</w:t>
      </w:r>
      <w:r>
        <w:rPr>
          <w:rStyle w:val="StringTok"/>
        </w:rPr>
        <w:t xml:space="preserve">"Human_MAPK.fasta"</w:t>
      </w:r>
      <w:r>
        <w:rPr>
          <w:rStyle w:val="NormalTok"/>
        </w:rPr>
        <w:t xml:space="preserve">, </w:t>
      </w:r>
      <w:r>
        <w:rPr>
          <w:rStyle w:val="StringTok"/>
        </w:rPr>
        <w:t xml:space="preserve">"fasta"</w:t>
      </w:r>
      <w:r>
        <w:rPr>
          <w:rStyle w:val="NormalTok"/>
        </w:rPr>
        <w:t xml:space="preserve">):</w:t>
      </w:r>
      <w:r>
        <w:br/>
      </w:r>
      <w:r>
        <w:rPr>
          <w:rStyle w:val="NormalTok"/>
        </w:rPr>
        <w:t xml:space="preserve">    </w:t>
      </w:r>
      <w:r>
        <w:rPr>
          <w:rStyle w:val="BuiltInTok"/>
        </w:rPr>
        <w:t xml:space="preserve">print</w:t>
      </w:r>
      <w:r>
        <w:rPr>
          <w:rStyle w:val="NormalTok"/>
        </w:rPr>
        <w:t xml:space="preserve">(all_seqs.description)</w:t>
      </w:r>
      <w:r>
        <w:br/>
      </w:r>
      <w:r>
        <w:rPr>
          <w:rStyle w:val="NormalTok"/>
        </w:rPr>
        <w:t xml:space="preserve">    </w:t>
      </w:r>
      <w:r>
        <w:rPr>
          <w:rStyle w:val="BuiltInTok"/>
        </w:rPr>
        <w:t xml:space="preserve">print</w:t>
      </w:r>
      <w:r>
        <w:rPr>
          <w:rStyle w:val="NormalTok"/>
        </w:rPr>
        <w:t xml:space="preserve">(all_seqs.seq)</w:t>
      </w:r>
      <w:r>
        <w:br/>
      </w:r>
      <w:r>
        <w:rPr>
          <w:rStyle w:val="NormalTok"/>
        </w:rPr>
        <w:t xml:space="preserve">    count </w:t>
      </w:r>
      <w:r>
        <w:rPr>
          <w:rStyle w:val="OperatorTok"/>
        </w:rPr>
        <w:t xml:space="preserve">+=</w:t>
      </w:r>
      <w:r>
        <w:rPr>
          <w:rStyle w:val="NormalTok"/>
        </w:rPr>
        <w:t xml:space="preserve"> </w:t>
      </w:r>
      <w:r>
        <w:rPr>
          <w:rStyle w:val="DecValTok"/>
        </w:rPr>
        <w:t xml:space="preserve">1</w:t>
      </w:r>
      <w:r>
        <w:br/>
      </w:r>
      <w:r>
        <w:rPr>
          <w:rStyle w:val="NormalTok"/>
        </w:rPr>
        <w:t xml:space="preserve">    </w:t>
      </w:r>
      <w:r>
        <w:rPr>
          <w:rStyle w:val="ControlFlowTok"/>
        </w:rPr>
        <w:t xml:space="preserve">if</w:t>
      </w:r>
      <w:r>
        <w:rPr>
          <w:rStyle w:val="NormalTok"/>
        </w:rPr>
        <w:t xml:space="preserve">(count </w:t>
      </w:r>
      <w:r>
        <w:rPr>
          <w:rStyle w:val="Operato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w:t>
      </w:r>
      <w:r>
        <w:rPr>
          <w:rStyle w:val="ControlFlowTok"/>
        </w:rPr>
        <w:t xml:space="preserve">break</w:t>
      </w:r>
    </w:p>
    <w:p>
      <w:pPr>
        <w:pStyle w:val="SourceCode"/>
      </w:pPr>
      <w:r>
        <w:rPr>
          <w:rStyle w:val="VerbatimChar"/>
        </w:rPr>
        <w:t xml:space="preserve">sp|O15264|MK13_HUMAN Mitogen-activated protein kinase 13 OS=Homo sapiens OX=9606 GN=MAPK13 PE=1 SV=1</w:t>
      </w:r>
      <w:r>
        <w:br/>
      </w:r>
      <w:r>
        <w:rPr>
          <w:rStyle w:val="VerbatimChar"/>
        </w:rPr>
        <w:t xml:space="preserve">MSLIRKKGFYKQDVNKTAWELPKTYVSPTHVGSGAYGSVCSAIDKRSGEKVAIKKLSRPFQSEIFAKRAYRELLLLKHMQHENVIGLLDVFTPASSLRNFYDFYLVMPFMQTDLQKIMGMEFSEEKIQYLVYQMLKGLKYIHSAGVVHRDLKPGNLAVNEDCELKILDFGLARHADAEMTGYVVTRWYRAPEVILSWMHYNQTVDIWSVGCIMAEMLTGKTLFKGKDYLDQLTQILKVTGVPGTEFVQKLNDKAAKSYIQSLPQTPRKDFTQLFPRASPQAADLLEKMLELDVDKRLTAAQALTHPFFEPFRDPEEETEAQQPFDDSLEHEKLTVDEWKQHIYKEIVNFSPIARKDSRRRSGMKL</w:t>
      </w:r>
      <w:r>
        <w:br/>
      </w:r>
      <w:r>
        <w:rPr>
          <w:rStyle w:val="VerbatimChar"/>
        </w:rPr>
        <w:t xml:space="preserve">sp|O60271|JIP4_HUMAN C-Jun-amino-terminal kinase-interacting protein 4 OS=Homo sapiens OX=9606 GN=SPAG9 PE=1 SV=4</w:t>
      </w:r>
      <w:r>
        <w:br/>
      </w:r>
      <w:r>
        <w:rPr>
          <w:rStyle w:val="VerbatimChar"/>
        </w:rPr>
        <w:t xml:space="preserve">MELEDGVVYQEEPGGSGAVMSERVSGLAGSIYREFERLIGRYDEEVVKELMPLVVAVLENLDSVFAQDQEHQVELELLRDDNEQLITQYEREKALRKHAEEKFIEFEDSQEQEKKDLQTRVESLESQTRQLELKAKNYADQISRLEEREAELKKEYNALHQRHTEMIHNYMEHLERTKLHQLSGSDQLESTAHSRIRKERPISLGIFPLPAGDGLLTPDAQKGGETPGSEQWKFQELSQPRSHTSLKVSNSPEPQKAVEQEDELSDVSQGGSKATTPASTANSDVATIPTDTPLKEENEGFVKVTDAPNKSEISKHIEVQVAQETRNVSTGSAENEEKSEVQAIIESTPELDMDKDLSGYKGSSTPTKGIENKAFDRNTESLFEELSSAGSGLIGDVDEGADLLGMGREVENLILENTQLLETKNALNIVKNDLIAKVDELTCEKDVLQGELEAVKQAKLKLEEKNRELEEELRKARAEAEDARQKAKDDDDSDIPTAQRKRFTRVEMARVLMERNQYKERLMELQEAVRWTEMIRASRENPAMQEKKRSSIWQFFSRLFSSSSNTTKKPEPPVNLKYNAPTSHVTPSVKKRSSTLSQLPGDKSKAFDFLSEETEASLASRREQKREQYRQVKAHVQKEDGRVQAFGWSLPQKYKQVTNGQGENKMKNLPVPVYLRPLDEKDTSMKLWCAVGVNLSGGKTRDGGSVVGASVFYKDVAGLDTEGSKQRSASQSSLDKLDQELKEQQKELKNQEELSSLVWICTSTHSATKVLIIDAVQPGNILDSFTVCNSHVLCIASVPGARETDYPAGEDLSESGQVDKASLCGSMTSNSSAETDSLLGGITVVGCSAEGVTGAATSPSTNGASPVMDKPPEMEAENSEVDENVPTAEEATEATEGNAGSAEDTVDISQTGVYTEHVFTDPLGVQIPEDLSPVYQSSNDSDAYKDQISVLPNEQDLVREEAQKMSSLLPTMWLGAQNGCLYVHSSVAQWRKCLHSIKLKDSILSIVHVKGIVLVALADGTLAIFHRGVDGQWDLSNYHLLDLGRPHHSIRCMTVVHDKVWCGYRNKIYVVQPKAMKIEKSFDAHPRKESQVRQLAWVGDGVWVSIRLDSTLRLYHAHTYQHLQDVDIEPYVSKMLGTGKLGFSFVRITALMVSCNRLWVGTGNGVIISIPLTETNKTSGVPGNRPGSVIRVYGDENSDKVTPGTFIPYCSMAHAQLCFHGHRDAVKFFVAVPGQVISPQSSSSGTDLTGDKAGPSAQEPGSQTPLKSMLVISGGEGYIDFRMGDEGGESELLGEDLPLEPSVTKAERSHLIVWQVMYGNE</w:t>
      </w:r>
      <w:r>
        <w:br/>
      </w:r>
      <w:r>
        <w:rPr>
          <w:rStyle w:val="VerbatimChar"/>
        </w:rPr>
        <w:t xml:space="preserve">sp|O60336|MABP1_HUMAN Mitogen-activated protein kinase-binding protein 1 OS=Homo sapiens OX=9606 GN=MAPKBP1 PE=1 SV=4</w:t>
      </w:r>
      <w:r>
        <w:br/>
      </w:r>
      <w:r>
        <w:rPr>
          <w:rStyle w:val="VerbatimChar"/>
        </w:rPr>
        <w:t xml:space="preserve">MAVEGSTITSRIKNLLRSPSIKLRRSKAGNRREDLSSKVTLEKVLGITVSGGRGLACDPRSGLVAYPAGCVVVLFNPRKHKQHHILNSSRKTITALAFSPDGKYLVTGESGHMPAVRVWDVAEHSQVAELQEHKYGVACVAFSPSAKYIVSVGYQHDMIVNVWAWKKNIVVASNKVSSRVTAVSFSEDCSYFVTAGNRHIKFWYLDDSKTSKVNATVPLLGRSGLLGELRNNLFTDVACGRGKKADSTFCITSSGLLCEFSDRRLLDKWVELRNIDSFTTTVAHCISVSQDYIFCGCADGTVRLFNPSNLHFLSTLPRPHALGTDIASVTEASRLFSGVANARYPDTIALTFDPTNQWLSCVYNDHSIYVWDVRDPKKVGKVYSALYHSSCVWSVEVYPEVKDSNQACLPPSSFITCSSDNTIRLWNTESSGVHGSTLHRNILSSDLIKIIYVDGNTQALLDTELPGGDKADASLLDPRVGIRSVCVSPNGQHLASGDRMGTLRVHELQSLSEMLKVEAHDSEILCLEYSKPDTGLKLLASASRDRLIHVLDAGREYSLQQTLDEHSSSITAVKFAASDGQVRMISCGADKSIYFRTAQKSGDGVQFTRTHHVVRKTTLYDMDVEPSWKYTAIGCQDRNIRIFNISSGKQKKLFKGSQGEDGTLIKVQTDPSGIYIATSCSDKNLSIFDFSSGECVATMFGHSEIVTGMKFSNDCKHLISVSGDSCIFVWRLSSEMTISMRQRLAELRQRQRGGKQQGPSSPQRASGPNRHQAPSMLSPGPALSSDSDKEGEDEGTEEELPALPVLAKSTKKALASVPSPALPRSLSHWEMSRAQESVGFLDPAPAANPGPRRRGRWVQPGVELSVRSMLDLRQLETLAPSLQDPSQDSLAIIPSGPRKHGQEALETSLTSQNEKPPRPQASQPCSYPHIIRLLSQEEGVFAQDLEPAPIEDGIVYPEPSDNPTMDTSEFQVQAPARGTLGRVYPGSRSSEKHSPDSACSVDYSSSCLSSPEHPTEDSESTEPLSVDGISSDLEEPAEGDEEEEEEEGGMGPYGLQEGSPQTPDQEQFLKQHFETLASGAAPGAPVQVPERSESRSISSRFLLQVQTRPLREPSPSSSSLALMSRPAQVPQASGEQPRGNGANPPGAPPEVEPSSGNPSPQQAASVLLPRCRLNPDSSWAPKRVATASPFSGLQKAQSVHSLVPQERHEASLQAPSPGALLSREIEAQDGLGSLPPADGRPSRPHSYQNPTTSSMAKISRSISVGENLGLVAEPQAHAPIRVSPLSKLALPSRAHLVLDIPKPLPDRPTLAAFSPVTKGRAPGEAEKPGFPVGLGKAHSTTERWACLGEGTTPKPRTECQAHPGPSSPCAQQLPVSSLFQGPENLQPPPPEKTPNPMECTKPGAALSQDSEPAVSLEQCEQLVAELRGSVRQAVRLYHSVAGCKMPSAEQSRIAQLLRDTFSSVRQELEAVAGAVLSSPGSSPGAVGAEQTQALLEQYSELLLRAVERRMERKL</w:t>
      </w:r>
    </w:p>
    <w:bookmarkStart w:id="264" w:name="writing-sequences"/>
    <w:p>
      <w:pPr>
        <w:pStyle w:val="Heading3"/>
      </w:pPr>
      <w:r>
        <w:t xml:space="preserve">15.3.1 Writing sequences</w:t>
      </w:r>
    </w:p>
    <w:p>
      <w:pPr>
        <w:pStyle w:val="FirstParagraph"/>
      </w:pPr>
      <w:r>
        <w:t xml:space="preserve">The</w:t>
      </w:r>
      <w:r>
        <w:t xml:space="preserve"> </w:t>
      </w:r>
      <w:r>
        <w:rPr>
          <w:rStyle w:val="VerbatimChar"/>
        </w:rPr>
        <w:t xml:space="preserve">write</w:t>
      </w:r>
      <w:r>
        <w:t xml:space="preserve"> </w:t>
      </w:r>
      <w:r>
        <w:t xml:space="preserve">function takes three arguments — 1) a sequence object, 2) filename, and 3) file format. The code below reads a fasta file with multiple sequences and then save the first 10 sequences in a new file.</w:t>
      </w:r>
    </w:p>
    <w:p>
      <w:pPr>
        <w:pStyle w:val="SourceCode"/>
      </w:pPr>
      <w:r>
        <w:rPr>
          <w:rStyle w:val="NormalTok"/>
        </w:rPr>
        <w:t xml:space="preserve">all_seqs </w:t>
      </w:r>
      <w:r>
        <w:rPr>
          <w:rStyle w:val="OperatorTok"/>
        </w:rPr>
        <w:t xml:space="preserve">=</w:t>
      </w:r>
      <w:r>
        <w:rPr>
          <w:rStyle w:val="NormalTok"/>
        </w:rPr>
        <w:t xml:space="preserve"> []</w:t>
      </w:r>
      <w:r>
        <w:br/>
      </w:r>
      <w:r>
        <w:rPr>
          <w:rStyle w:val="ControlFlowTok"/>
        </w:rPr>
        <w:t xml:space="preserve">for</w:t>
      </w:r>
      <w:r>
        <w:rPr>
          <w:rStyle w:val="NormalTok"/>
        </w:rPr>
        <w:t xml:space="preserve"> seq_record </w:t>
      </w:r>
      <w:r>
        <w:rPr>
          <w:rStyle w:val="KeywordTok"/>
        </w:rPr>
        <w:t xml:space="preserve">in</w:t>
      </w:r>
      <w:r>
        <w:rPr>
          <w:rStyle w:val="NormalTok"/>
        </w:rPr>
        <w:t xml:space="preserve"> SeqIO.parse(</w:t>
      </w:r>
      <w:r>
        <w:rPr>
          <w:rStyle w:val="StringTok"/>
        </w:rPr>
        <w:t xml:space="preserve">"Human_MAPK.fasta"</w:t>
      </w:r>
      <w:r>
        <w:rPr>
          <w:rStyle w:val="NormalTok"/>
        </w:rPr>
        <w:t xml:space="preserve">, </w:t>
      </w:r>
      <w:r>
        <w:rPr>
          <w:rStyle w:val="StringTok"/>
        </w:rPr>
        <w:t xml:space="preserve">"fasta"</w:t>
      </w:r>
      <w:r>
        <w:rPr>
          <w:rStyle w:val="NormalTok"/>
        </w:rPr>
        <w:t xml:space="preserve">):</w:t>
      </w:r>
      <w:r>
        <w:br/>
      </w:r>
      <w:r>
        <w:rPr>
          <w:rStyle w:val="NormalTok"/>
        </w:rPr>
        <w:t xml:space="preserve">    all_seqs.append(seq_record)</w:t>
      </w:r>
      <w:r>
        <w:br/>
      </w:r>
      <w:r>
        <w:rPr>
          <w:rStyle w:val="BuiltInTok"/>
        </w:rPr>
        <w:t xml:space="preserve">print</w:t>
      </w:r>
      <w:r>
        <w:rPr>
          <w:rStyle w:val="NormalTok"/>
        </w:rPr>
        <w:t xml:space="preserve">(</w:t>
      </w:r>
      <w:r>
        <w:rPr>
          <w:rStyle w:val="BuiltInTok"/>
        </w:rPr>
        <w:t xml:space="preserve">len</w:t>
      </w:r>
      <w:r>
        <w:rPr>
          <w:rStyle w:val="NormalTok"/>
        </w:rPr>
        <w:t xml:space="preserve">(all_seqs))</w:t>
      </w:r>
      <w:r>
        <w:br/>
      </w:r>
      <w:r>
        <w:br/>
      </w:r>
      <w:r>
        <w:rPr>
          <w:rStyle w:val="NormalTok"/>
        </w:rPr>
        <w:t xml:space="preserve">SeqIO.write(all_seqs[</w:t>
      </w:r>
      <w:r>
        <w:rPr>
          <w:rStyle w:val="DecValTok"/>
        </w:rPr>
        <w:t xml:space="preserve">0</w:t>
      </w:r>
      <w:r>
        <w:rPr>
          <w:rStyle w:val="NormalTok"/>
        </w:rPr>
        <w:t xml:space="preserve">:</w:t>
      </w:r>
      <w:r>
        <w:rPr>
          <w:rStyle w:val="DecValTok"/>
        </w:rPr>
        <w:t xml:space="preserve">5</w:t>
      </w:r>
      <w:r>
        <w:rPr>
          <w:rStyle w:val="NormalTok"/>
        </w:rPr>
        <w:t xml:space="preserve">],</w:t>
      </w:r>
      <w:r>
        <w:rPr>
          <w:rStyle w:val="StringTok"/>
        </w:rPr>
        <w:t xml:space="preserve">"first_5.fasta"</w:t>
      </w:r>
      <w:r>
        <w:rPr>
          <w:rStyle w:val="NormalTok"/>
        </w:rPr>
        <w:t xml:space="preserve">,</w:t>
      </w:r>
      <w:r>
        <w:rPr>
          <w:rStyle w:val="StringTok"/>
        </w:rPr>
        <w:t xml:space="preserve">"fasta"</w:t>
      </w:r>
      <w:r>
        <w:rPr>
          <w:rStyle w:val="NormalTok"/>
        </w:rPr>
        <w:t xml:space="preserve">)</w:t>
      </w:r>
    </w:p>
    <w:p>
      <w:pPr>
        <w:pStyle w:val="SourceCode"/>
      </w:pPr>
      <w:r>
        <w:rPr>
          <w:rStyle w:val="VerbatimChar"/>
        </w:rPr>
        <w:t xml:space="preserve">27</w:t>
      </w:r>
    </w:p>
    <w:p>
      <w:pPr>
        <w:pStyle w:val="SourceCode"/>
      </w:pPr>
      <w:r>
        <w:rPr>
          <w:rStyle w:val="VerbatimChar"/>
        </w:rPr>
        <w:t xml:space="preserve">5</w:t>
      </w:r>
    </w:p>
    <w:bookmarkEnd w:id="264"/>
    <w:bookmarkEnd w:id="265"/>
    <w:bookmarkStart w:id="267" w:name="multiple-sequence-alignment"/>
    <w:p>
      <w:pPr>
        <w:pStyle w:val="Heading2"/>
      </w:pPr>
      <w:r>
        <w:t xml:space="preserve">15.4 Multiple Sequence Alignment</w:t>
      </w:r>
    </w:p>
    <w:p>
      <w:pPr>
        <w:pStyle w:val="FirstParagraph"/>
      </w:pPr>
      <w:r>
        <w:t xml:space="preserve">The</w:t>
      </w:r>
      <w:r>
        <w:t xml:space="preserve"> </w:t>
      </w:r>
      <w:r>
        <w:rPr>
          <w:rStyle w:val="VerbatimChar"/>
        </w:rPr>
        <w:t xml:space="preserve">AlignIO</w:t>
      </w:r>
      <w:r>
        <w:t xml:space="preserve"> </w:t>
      </w:r>
      <w:r>
        <w:t xml:space="preserve">class has functions to parse alignment files. The</w:t>
      </w:r>
      <w:r>
        <w:t xml:space="preserve"> </w:t>
      </w:r>
      <w:r>
        <w:rPr>
          <w:rStyle w:val="VerbatimChar"/>
        </w:rPr>
        <w:t xml:space="preserve">read</w:t>
      </w:r>
      <w:r>
        <w:t xml:space="preserve"> </w:t>
      </w:r>
      <w:r>
        <w:t xml:space="preserve">and</w:t>
      </w:r>
      <w:r>
        <w:t xml:space="preserve"> </w:t>
      </w:r>
      <w:r>
        <w:rPr>
          <w:rStyle w:val="VerbatimChar"/>
        </w:rPr>
        <w:t xml:space="preserve">write</w:t>
      </w:r>
      <w:r>
        <w:t xml:space="preserve"> </w:t>
      </w:r>
      <w:r>
        <w:t xml:space="preserve">functions have a similar syntax to the corresponding functions in the</w:t>
      </w:r>
      <w:r>
        <w:t xml:space="preserve"> </w:t>
      </w:r>
      <w:r>
        <w:rPr>
          <w:rStyle w:val="VerbatimChar"/>
        </w:rPr>
        <w:t xml:space="preserve">SeqIO</w:t>
      </w:r>
      <w:r>
        <w:t xml:space="preserve"> </w:t>
      </w:r>
      <w:r>
        <w:t xml:space="preserve">class. The alignment object stores sequences in 2D array format such that the rows are number of sequences and columns represent alignment length. To extract a sub-set of an alignment, slicing feature can be used. The code below shows reading an alignment file in fasta format followed by selecting a portion of this alignment and save it in a new file in clustal format. The subset is extracted by giving the range for the rows and columns within square brackets. The numbering for both rows and columns starts from zero. In the example below first ten sequences in the alignment are selected since range of rows is</w:t>
      </w:r>
      <w:r>
        <w:t xml:space="preserve"> </w:t>
      </w:r>
      <w:r>
        <w:rPr>
          <w:rStyle w:val="VerbatimChar"/>
        </w:rPr>
        <w:t xml:space="preserve">:10</w:t>
      </w:r>
      <w:r>
        <w:t xml:space="preserve"> </w:t>
      </w:r>
      <w:r>
        <w:t xml:space="preserve">and the colums range is</w:t>
      </w:r>
      <w:r>
        <w:t xml:space="preserve"> </w:t>
      </w:r>
      <w:r>
        <w:rPr>
          <w:rStyle w:val="VerbatimChar"/>
        </w:rPr>
        <w:t xml:space="preserve">3:12</w:t>
      </w:r>
      <w:r>
        <w:t xml:space="preserve">. The sequence file used in the code below is available</w:t>
      </w:r>
      <w:r>
        <w:t xml:space="preserve"> </w:t>
      </w:r>
      <w:hyperlink r:id="rId266">
        <w:r>
          <w:rPr>
            <w:rStyle w:val="Hyperlink"/>
          </w:rPr>
          <w:t xml:space="preserve">here</w:t>
        </w:r>
      </w:hyperlink>
      <w:r>
        <w:t xml:space="preserve">.</w:t>
      </w:r>
    </w:p>
    <w:p>
      <w:pPr>
        <w:pStyle w:val="SourceCode"/>
      </w:pPr>
      <w:r>
        <w:rPr>
          <w:rStyle w:val="ImportTok"/>
        </w:rPr>
        <w:t xml:space="preserve">from</w:t>
      </w:r>
      <w:r>
        <w:rPr>
          <w:rStyle w:val="NormalTok"/>
        </w:rPr>
        <w:t xml:space="preserve"> Bio </w:t>
      </w:r>
      <w:r>
        <w:rPr>
          <w:rStyle w:val="ImportTok"/>
        </w:rPr>
        <w:t xml:space="preserve">import</w:t>
      </w:r>
      <w:r>
        <w:rPr>
          <w:rStyle w:val="NormalTok"/>
        </w:rPr>
        <w:t xml:space="preserve"> AlignIO</w:t>
      </w:r>
      <w:r>
        <w:br/>
      </w:r>
      <w:r>
        <w:rPr>
          <w:rStyle w:val="NormalTok"/>
        </w:rPr>
        <w:t xml:space="preserve">align1 </w:t>
      </w:r>
      <w:r>
        <w:rPr>
          <w:rStyle w:val="OperatorTok"/>
        </w:rPr>
        <w:t xml:space="preserve">=</w:t>
      </w:r>
      <w:r>
        <w:rPr>
          <w:rStyle w:val="NormalTok"/>
        </w:rPr>
        <w:t xml:space="preserve"> AlignIO.read(</w:t>
      </w:r>
      <w:r>
        <w:rPr>
          <w:rStyle w:val="StringTok"/>
        </w:rPr>
        <w:t xml:space="preserve">"kinases.txt"</w:t>
      </w:r>
      <w:r>
        <w:rPr>
          <w:rStyle w:val="NormalTok"/>
        </w:rPr>
        <w:t xml:space="preserve">, </w:t>
      </w:r>
      <w:r>
        <w:rPr>
          <w:rStyle w:val="StringTok"/>
        </w:rPr>
        <w:t xml:space="preserve">"fasta"</w:t>
      </w:r>
      <w:r>
        <w:rPr>
          <w:rStyle w:val="NormalTok"/>
        </w:rPr>
        <w:t xml:space="preserve">)</w:t>
      </w:r>
      <w:r>
        <w:br/>
      </w:r>
      <w:r>
        <w:br/>
      </w:r>
      <w:r>
        <w:rPr>
          <w:rStyle w:val="CommentTok"/>
        </w:rPr>
        <w:t xml:space="preserve"># slicing - [row range, col range]</w:t>
      </w:r>
      <w:r>
        <w:br/>
      </w:r>
      <w:r>
        <w:rPr>
          <w:rStyle w:val="NormalTok"/>
        </w:rPr>
        <w:t xml:space="preserve">x </w:t>
      </w:r>
      <w:r>
        <w:rPr>
          <w:rStyle w:val="OperatorTok"/>
        </w:rPr>
        <w:t xml:space="preserve">=</w:t>
      </w:r>
      <w:r>
        <w:rPr>
          <w:rStyle w:val="NormalTok"/>
        </w:rPr>
        <w:t xml:space="preserve"> align1[:</w:t>
      </w:r>
      <w:r>
        <w:rPr>
          <w:rStyle w:val="DecValTok"/>
        </w:rPr>
        <w:t xml:space="preserve">10</w:t>
      </w:r>
      <w:r>
        <w:rPr>
          <w:rStyle w:val="NormalTok"/>
        </w:rPr>
        <w:t xml:space="preserve">,</w:t>
      </w:r>
      <w:r>
        <w:rPr>
          <w:rStyle w:val="DecValTok"/>
        </w:rPr>
        <w:t xml:space="preserve">3</w:t>
      </w:r>
      <w:r>
        <w:rPr>
          <w:rStyle w:val="NormalTok"/>
        </w:rPr>
        <w:t xml:space="preserve">:</w:t>
      </w:r>
      <w:r>
        <w:rPr>
          <w:rStyle w:val="DecValTok"/>
        </w:rPr>
        <w:t xml:space="preserve">12</w:t>
      </w:r>
      <w:r>
        <w:rPr>
          <w:rStyle w:val="NormalTok"/>
        </w:rPr>
        <w:t xml:space="preserve">]</w:t>
      </w:r>
      <w:r>
        <w:br/>
      </w:r>
      <w:r>
        <w:rPr>
          <w:rStyle w:val="BuiltInTok"/>
        </w:rPr>
        <w:t xml:space="preserve">print</w:t>
      </w:r>
      <w:r>
        <w:rPr>
          <w:rStyle w:val="NormalTok"/>
        </w:rPr>
        <w:t xml:space="preserve">(x)</w:t>
      </w:r>
      <w:r>
        <w:br/>
      </w:r>
      <w:r>
        <w:rPr>
          <w:rStyle w:val="NormalTok"/>
        </w:rPr>
        <w:t xml:space="preserve">AlignIO.write(x,</w:t>
      </w:r>
      <w:r>
        <w:rPr>
          <w:rStyle w:val="StringTok"/>
        </w:rPr>
        <w:t xml:space="preserve">"msa1.aln"</w:t>
      </w:r>
      <w:r>
        <w:rPr>
          <w:rStyle w:val="NormalTok"/>
        </w:rPr>
        <w:t xml:space="preserve">,</w:t>
      </w:r>
      <w:r>
        <w:rPr>
          <w:rStyle w:val="StringTok"/>
        </w:rPr>
        <w:t xml:space="preserve">"clustal"</w:t>
      </w:r>
      <w:r>
        <w:rPr>
          <w:rStyle w:val="NormalTok"/>
        </w:rPr>
        <w:t xml:space="preserve">)</w:t>
      </w:r>
    </w:p>
    <w:p>
      <w:pPr>
        <w:pStyle w:val="SourceCode"/>
      </w:pPr>
      <w:r>
        <w:rPr>
          <w:rStyle w:val="VerbatimChar"/>
        </w:rPr>
        <w:t xml:space="preserve">Alignment with 10 rows and 9 columns</w:t>
      </w:r>
      <w:r>
        <w:br/>
      </w:r>
      <w:r>
        <w:rPr>
          <w:rStyle w:val="VerbatimChar"/>
        </w:rPr>
        <w:t xml:space="preserve">LKVL-GKGA consensus</w:t>
      </w:r>
      <w:r>
        <w:br/>
      </w:r>
      <w:r>
        <w:rPr>
          <w:rStyle w:val="VerbatimChar"/>
        </w:rPr>
        <w:t xml:space="preserve">IKEL-GRGN sp|Q22RR1||agc:agc-sar|Tetrahymena</w:t>
      </w:r>
      <w:r>
        <w:br/>
      </w:r>
      <w:r>
        <w:rPr>
          <w:rStyle w:val="VerbatimChar"/>
        </w:rPr>
        <w:t xml:space="preserve">IKKL-GFGQ sp|Q234E6||agc:agc-sar|Tetrahymena</w:t>
      </w:r>
      <w:r>
        <w:br/>
      </w:r>
      <w:r>
        <w:rPr>
          <w:rStyle w:val="VerbatimChar"/>
        </w:rPr>
        <w:t xml:space="preserve">VKKL-GNGQ sp|Q23KG5||agc:agc-sar|Tetrahymena</w:t>
      </w:r>
      <w:r>
        <w:br/>
      </w:r>
      <w:r>
        <w:rPr>
          <w:rStyle w:val="VerbatimChar"/>
        </w:rPr>
        <w:t xml:space="preserve">IKTL-AFGQ sp|Q23DN8||agc:agc-sar|Tetrahymena</w:t>
      </w:r>
      <w:r>
        <w:br/>
      </w:r>
      <w:r>
        <w:rPr>
          <w:rStyle w:val="VerbatimChar"/>
        </w:rPr>
        <w:t xml:space="preserve">IKKL-GVGQ sp|I7MFS4||agc:agc-sar|Tetrahymena</w:t>
      </w:r>
      <w:r>
        <w:br/>
      </w:r>
      <w:r>
        <w:rPr>
          <w:rStyle w:val="VerbatimChar"/>
        </w:rPr>
        <w:t xml:space="preserve">IKKL-GFGQ sp|I7M3B5||agc:agc-sar|Tetrahymena</w:t>
      </w:r>
      <w:r>
        <w:br/>
      </w:r>
      <w:r>
        <w:rPr>
          <w:rStyle w:val="VerbatimChar"/>
        </w:rPr>
        <w:t xml:space="preserve">IKKL-GFGQ sp|I7MD55||agc:agc-sar|Tetrahymena</w:t>
      </w:r>
      <w:r>
        <w:br/>
      </w:r>
      <w:r>
        <w:rPr>
          <w:rStyle w:val="VerbatimChar"/>
        </w:rPr>
        <w:t xml:space="preserve">IKKL-GEGQ sp|Q869J9|pkg-2|agc:pkg|Paramecium</w:t>
      </w:r>
      <w:r>
        <w:br/>
      </w:r>
      <w:r>
        <w:rPr>
          <w:rStyle w:val="VerbatimChar"/>
        </w:rPr>
        <w:t xml:space="preserve">IRVL-GKGC sp|A8N3F0||agc:agc-unique|Coprinopsis</w:t>
      </w:r>
    </w:p>
    <w:p>
      <w:pPr>
        <w:pStyle w:val="SourceCode"/>
      </w:pPr>
      <w:r>
        <w:rPr>
          <w:rStyle w:val="VerbatimChar"/>
        </w:rPr>
        <w:t xml:space="preserve">1</w:t>
      </w:r>
    </w:p>
    <w:p>
      <w:pPr>
        <w:pStyle w:val="SourceCode"/>
      </w:pPr>
      <w:r>
        <w:rPr>
          <w:rStyle w:val="CommentTok"/>
        </w:rPr>
        <w:t xml:space="preserve"># %load msa1.aln</w:t>
      </w:r>
      <w:r>
        <w:br/>
      </w:r>
      <w:r>
        <w:rPr>
          <w:rStyle w:val="NormalTok"/>
        </w:rPr>
        <w:t xml:space="preserve">CLUSTAL X (</w:t>
      </w:r>
      <w:r>
        <w:rPr>
          <w:rStyle w:val="FloatTok"/>
        </w:rPr>
        <w:t xml:space="preserve">1.81</w:t>
      </w:r>
      <w:r>
        <w:rPr>
          <w:rStyle w:val="NormalTok"/>
        </w:rPr>
        <w:t xml:space="preserve">) multiple sequence alignment</w:t>
      </w:r>
      <w:r>
        <w:br/>
      </w:r>
      <w:r>
        <w:br/>
      </w:r>
      <w:r>
        <w:br/>
      </w:r>
      <w:r>
        <w:rPr>
          <w:rStyle w:val="NormalTok"/>
        </w:rPr>
        <w:t xml:space="preserve">consensus                           LKVL</w:t>
      </w:r>
      <w:r>
        <w:rPr>
          <w:rStyle w:val="OperatorTok"/>
        </w:rPr>
        <w:t xml:space="preserve">-</w:t>
      </w:r>
      <w:r>
        <w:rPr>
          <w:rStyle w:val="NormalTok"/>
        </w:rPr>
        <w:t xml:space="preserve">GKGA</w:t>
      </w:r>
      <w:r>
        <w:br/>
      </w:r>
      <w:r>
        <w:rPr>
          <w:rStyle w:val="NormalTok"/>
        </w:rPr>
        <w:t xml:space="preserve">sp</w:t>
      </w:r>
      <w:r>
        <w:rPr>
          <w:rStyle w:val="OperatorTok"/>
        </w:rPr>
        <w:t xml:space="preserve">|</w:t>
      </w:r>
      <w:r>
        <w:rPr>
          <w:rStyle w:val="NormalTok"/>
        </w:rPr>
        <w:t xml:space="preserve">Q22RR1</w:t>
      </w:r>
      <w:r>
        <w:rPr>
          <w:rStyle w:val="OperatorTok"/>
        </w:rPr>
        <w:t xml:space="preserve">||</w:t>
      </w:r>
      <w:r>
        <w:rPr>
          <w:rStyle w:val="NormalTok"/>
        </w:rPr>
        <w:t xml:space="preserve">agc:agc</w:t>
      </w:r>
      <w:r>
        <w:rPr>
          <w:rStyle w:val="OperatorTok"/>
        </w:rPr>
        <w:t xml:space="preserve">-</w:t>
      </w:r>
      <w:r>
        <w:rPr>
          <w:rStyle w:val="NormalTok"/>
        </w:rPr>
        <w:t xml:space="preserve">sar</w:t>
      </w:r>
      <w:r>
        <w:rPr>
          <w:rStyle w:val="OperatorTok"/>
        </w:rPr>
        <w:t xml:space="preserve">|</w:t>
      </w:r>
      <w:r>
        <w:rPr>
          <w:rStyle w:val="NormalTok"/>
        </w:rPr>
        <w:t xml:space="preserve">Tetrahy      IKEL</w:t>
      </w:r>
      <w:r>
        <w:rPr>
          <w:rStyle w:val="OperatorTok"/>
        </w:rPr>
        <w:t xml:space="preserve">-</w:t>
      </w:r>
      <w:r>
        <w:rPr>
          <w:rStyle w:val="NormalTok"/>
        </w:rPr>
        <w:t xml:space="preserve">GRGN</w:t>
      </w:r>
      <w:r>
        <w:br/>
      </w:r>
      <w:r>
        <w:rPr>
          <w:rStyle w:val="NormalTok"/>
        </w:rPr>
        <w:t xml:space="preserve">sp</w:t>
      </w:r>
      <w:r>
        <w:rPr>
          <w:rStyle w:val="OperatorTok"/>
        </w:rPr>
        <w:t xml:space="preserve">|</w:t>
      </w:r>
      <w:r>
        <w:rPr>
          <w:rStyle w:val="NormalTok"/>
        </w:rPr>
        <w:t xml:space="preserve">Q234E6</w:t>
      </w:r>
      <w:r>
        <w:rPr>
          <w:rStyle w:val="OperatorTok"/>
        </w:rPr>
        <w:t xml:space="preserve">||</w:t>
      </w:r>
      <w:r>
        <w:rPr>
          <w:rStyle w:val="NormalTok"/>
        </w:rPr>
        <w:t xml:space="preserve">agc:agc</w:t>
      </w:r>
      <w:r>
        <w:rPr>
          <w:rStyle w:val="OperatorTok"/>
        </w:rPr>
        <w:t xml:space="preserve">-</w:t>
      </w:r>
      <w:r>
        <w:rPr>
          <w:rStyle w:val="NormalTok"/>
        </w:rPr>
        <w:t xml:space="preserve">sar</w:t>
      </w:r>
      <w:r>
        <w:rPr>
          <w:rStyle w:val="OperatorTok"/>
        </w:rPr>
        <w:t xml:space="preserve">|</w:t>
      </w:r>
      <w:r>
        <w:rPr>
          <w:rStyle w:val="NormalTok"/>
        </w:rPr>
        <w:t xml:space="preserve">Tetrahy      IKKL</w:t>
      </w:r>
      <w:r>
        <w:rPr>
          <w:rStyle w:val="OperatorTok"/>
        </w:rPr>
        <w:t xml:space="preserve">-</w:t>
      </w:r>
      <w:r>
        <w:rPr>
          <w:rStyle w:val="NormalTok"/>
        </w:rPr>
        <w:t xml:space="preserve">GFGQ</w:t>
      </w:r>
      <w:r>
        <w:br/>
      </w:r>
      <w:r>
        <w:rPr>
          <w:rStyle w:val="NormalTok"/>
        </w:rPr>
        <w:t xml:space="preserve">sp</w:t>
      </w:r>
      <w:r>
        <w:rPr>
          <w:rStyle w:val="OperatorTok"/>
        </w:rPr>
        <w:t xml:space="preserve">|</w:t>
      </w:r>
      <w:r>
        <w:rPr>
          <w:rStyle w:val="NormalTok"/>
        </w:rPr>
        <w:t xml:space="preserve">Q23KG5</w:t>
      </w:r>
      <w:r>
        <w:rPr>
          <w:rStyle w:val="OperatorTok"/>
        </w:rPr>
        <w:t xml:space="preserve">||</w:t>
      </w:r>
      <w:r>
        <w:rPr>
          <w:rStyle w:val="NormalTok"/>
        </w:rPr>
        <w:t xml:space="preserve">agc:agc</w:t>
      </w:r>
      <w:r>
        <w:rPr>
          <w:rStyle w:val="OperatorTok"/>
        </w:rPr>
        <w:t xml:space="preserve">-</w:t>
      </w:r>
      <w:r>
        <w:rPr>
          <w:rStyle w:val="NormalTok"/>
        </w:rPr>
        <w:t xml:space="preserve">sar</w:t>
      </w:r>
      <w:r>
        <w:rPr>
          <w:rStyle w:val="OperatorTok"/>
        </w:rPr>
        <w:t xml:space="preserve">|</w:t>
      </w:r>
      <w:r>
        <w:rPr>
          <w:rStyle w:val="NormalTok"/>
        </w:rPr>
        <w:t xml:space="preserve">Tetrahy      VKKL</w:t>
      </w:r>
      <w:r>
        <w:rPr>
          <w:rStyle w:val="OperatorTok"/>
        </w:rPr>
        <w:t xml:space="preserve">-</w:t>
      </w:r>
      <w:r>
        <w:rPr>
          <w:rStyle w:val="NormalTok"/>
        </w:rPr>
        <w:t xml:space="preserve">GNGQ</w:t>
      </w:r>
      <w:r>
        <w:br/>
      </w:r>
      <w:r>
        <w:rPr>
          <w:rStyle w:val="NormalTok"/>
        </w:rPr>
        <w:t xml:space="preserve">sp</w:t>
      </w:r>
      <w:r>
        <w:rPr>
          <w:rStyle w:val="OperatorTok"/>
        </w:rPr>
        <w:t xml:space="preserve">|</w:t>
      </w:r>
      <w:r>
        <w:rPr>
          <w:rStyle w:val="NormalTok"/>
        </w:rPr>
        <w:t xml:space="preserve">Q23DN8</w:t>
      </w:r>
      <w:r>
        <w:rPr>
          <w:rStyle w:val="OperatorTok"/>
        </w:rPr>
        <w:t xml:space="preserve">||</w:t>
      </w:r>
      <w:r>
        <w:rPr>
          <w:rStyle w:val="NormalTok"/>
        </w:rPr>
        <w:t xml:space="preserve">agc:agc</w:t>
      </w:r>
      <w:r>
        <w:rPr>
          <w:rStyle w:val="OperatorTok"/>
        </w:rPr>
        <w:t xml:space="preserve">-</w:t>
      </w:r>
      <w:r>
        <w:rPr>
          <w:rStyle w:val="NormalTok"/>
        </w:rPr>
        <w:t xml:space="preserve">sar</w:t>
      </w:r>
      <w:r>
        <w:rPr>
          <w:rStyle w:val="OperatorTok"/>
        </w:rPr>
        <w:t xml:space="preserve">|</w:t>
      </w:r>
      <w:r>
        <w:rPr>
          <w:rStyle w:val="NormalTok"/>
        </w:rPr>
        <w:t xml:space="preserve">Tetrahy      IKTL</w:t>
      </w:r>
      <w:r>
        <w:rPr>
          <w:rStyle w:val="OperatorTok"/>
        </w:rPr>
        <w:t xml:space="preserve">-</w:t>
      </w:r>
      <w:r>
        <w:rPr>
          <w:rStyle w:val="NormalTok"/>
        </w:rPr>
        <w:t xml:space="preserve">AFGQ</w:t>
      </w:r>
      <w:r>
        <w:br/>
      </w:r>
      <w:r>
        <w:rPr>
          <w:rStyle w:val="NormalTok"/>
        </w:rPr>
        <w:t xml:space="preserve">sp</w:t>
      </w:r>
      <w:r>
        <w:rPr>
          <w:rStyle w:val="OperatorTok"/>
        </w:rPr>
        <w:t xml:space="preserve">|</w:t>
      </w:r>
      <w:r>
        <w:rPr>
          <w:rStyle w:val="NormalTok"/>
        </w:rPr>
        <w:t xml:space="preserve">I7MFS4</w:t>
      </w:r>
      <w:r>
        <w:rPr>
          <w:rStyle w:val="OperatorTok"/>
        </w:rPr>
        <w:t xml:space="preserve">||</w:t>
      </w:r>
      <w:r>
        <w:rPr>
          <w:rStyle w:val="NormalTok"/>
        </w:rPr>
        <w:t xml:space="preserve">agc:agc</w:t>
      </w:r>
      <w:r>
        <w:rPr>
          <w:rStyle w:val="OperatorTok"/>
        </w:rPr>
        <w:t xml:space="preserve">-</w:t>
      </w:r>
      <w:r>
        <w:rPr>
          <w:rStyle w:val="NormalTok"/>
        </w:rPr>
        <w:t xml:space="preserve">sar</w:t>
      </w:r>
      <w:r>
        <w:rPr>
          <w:rStyle w:val="OperatorTok"/>
        </w:rPr>
        <w:t xml:space="preserve">|</w:t>
      </w:r>
      <w:r>
        <w:rPr>
          <w:rStyle w:val="NormalTok"/>
        </w:rPr>
        <w:t xml:space="preserve">Tetrahy      IKKL</w:t>
      </w:r>
      <w:r>
        <w:rPr>
          <w:rStyle w:val="OperatorTok"/>
        </w:rPr>
        <w:t xml:space="preserve">-</w:t>
      </w:r>
      <w:r>
        <w:rPr>
          <w:rStyle w:val="NormalTok"/>
        </w:rPr>
        <w:t xml:space="preserve">GVGQ</w:t>
      </w:r>
      <w:r>
        <w:br/>
      </w:r>
      <w:r>
        <w:rPr>
          <w:rStyle w:val="NormalTok"/>
        </w:rPr>
        <w:t xml:space="preserve">sp</w:t>
      </w:r>
      <w:r>
        <w:rPr>
          <w:rStyle w:val="OperatorTok"/>
        </w:rPr>
        <w:t xml:space="preserve">|</w:t>
      </w:r>
      <w:r>
        <w:rPr>
          <w:rStyle w:val="NormalTok"/>
        </w:rPr>
        <w:t xml:space="preserve">I7M3B5</w:t>
      </w:r>
      <w:r>
        <w:rPr>
          <w:rStyle w:val="OperatorTok"/>
        </w:rPr>
        <w:t xml:space="preserve">||</w:t>
      </w:r>
      <w:r>
        <w:rPr>
          <w:rStyle w:val="NormalTok"/>
        </w:rPr>
        <w:t xml:space="preserve">agc:agc</w:t>
      </w:r>
      <w:r>
        <w:rPr>
          <w:rStyle w:val="OperatorTok"/>
        </w:rPr>
        <w:t xml:space="preserve">-</w:t>
      </w:r>
      <w:r>
        <w:rPr>
          <w:rStyle w:val="NormalTok"/>
        </w:rPr>
        <w:t xml:space="preserve">sar</w:t>
      </w:r>
      <w:r>
        <w:rPr>
          <w:rStyle w:val="OperatorTok"/>
        </w:rPr>
        <w:t xml:space="preserve">|</w:t>
      </w:r>
      <w:r>
        <w:rPr>
          <w:rStyle w:val="NormalTok"/>
        </w:rPr>
        <w:t xml:space="preserve">Tetrahy      IKKL</w:t>
      </w:r>
      <w:r>
        <w:rPr>
          <w:rStyle w:val="OperatorTok"/>
        </w:rPr>
        <w:t xml:space="preserve">-</w:t>
      </w:r>
      <w:r>
        <w:rPr>
          <w:rStyle w:val="NormalTok"/>
        </w:rPr>
        <w:t xml:space="preserve">GFGQ</w:t>
      </w:r>
      <w:r>
        <w:br/>
      </w:r>
      <w:r>
        <w:rPr>
          <w:rStyle w:val="NormalTok"/>
        </w:rPr>
        <w:t xml:space="preserve">sp</w:t>
      </w:r>
      <w:r>
        <w:rPr>
          <w:rStyle w:val="OperatorTok"/>
        </w:rPr>
        <w:t xml:space="preserve">|</w:t>
      </w:r>
      <w:r>
        <w:rPr>
          <w:rStyle w:val="NormalTok"/>
        </w:rPr>
        <w:t xml:space="preserve">I7MD55</w:t>
      </w:r>
      <w:r>
        <w:rPr>
          <w:rStyle w:val="OperatorTok"/>
        </w:rPr>
        <w:t xml:space="preserve">||</w:t>
      </w:r>
      <w:r>
        <w:rPr>
          <w:rStyle w:val="NormalTok"/>
        </w:rPr>
        <w:t xml:space="preserve">agc:agc</w:t>
      </w:r>
      <w:r>
        <w:rPr>
          <w:rStyle w:val="OperatorTok"/>
        </w:rPr>
        <w:t xml:space="preserve">-</w:t>
      </w:r>
      <w:r>
        <w:rPr>
          <w:rStyle w:val="NormalTok"/>
        </w:rPr>
        <w:t xml:space="preserve">sar</w:t>
      </w:r>
      <w:r>
        <w:rPr>
          <w:rStyle w:val="OperatorTok"/>
        </w:rPr>
        <w:t xml:space="preserve">|</w:t>
      </w:r>
      <w:r>
        <w:rPr>
          <w:rStyle w:val="NormalTok"/>
        </w:rPr>
        <w:t xml:space="preserve">Tetrahy      IKKL</w:t>
      </w:r>
      <w:r>
        <w:rPr>
          <w:rStyle w:val="OperatorTok"/>
        </w:rPr>
        <w:t xml:space="preserve">-</w:t>
      </w:r>
      <w:r>
        <w:rPr>
          <w:rStyle w:val="NormalTok"/>
        </w:rPr>
        <w:t xml:space="preserve">GFGQ</w:t>
      </w:r>
      <w:r>
        <w:br/>
      </w:r>
      <w:r>
        <w:rPr>
          <w:rStyle w:val="NormalTok"/>
        </w:rPr>
        <w:t xml:space="preserve">sp</w:t>
      </w:r>
      <w:r>
        <w:rPr>
          <w:rStyle w:val="OperatorTok"/>
        </w:rPr>
        <w:t xml:space="preserve">|</w:t>
      </w:r>
      <w:r>
        <w:rPr>
          <w:rStyle w:val="NormalTok"/>
        </w:rPr>
        <w:t xml:space="preserve">Q869J9</w:t>
      </w:r>
      <w:r>
        <w:rPr>
          <w:rStyle w:val="OperatorTok"/>
        </w:rPr>
        <w:t xml:space="preserve">|</w:t>
      </w:r>
      <w:r>
        <w:rPr>
          <w:rStyle w:val="NormalTok"/>
        </w:rPr>
        <w:t xml:space="preserve">pkg</w:t>
      </w:r>
      <w:r>
        <w:rPr>
          <w:rStyle w:val="OperatorTok"/>
        </w:rPr>
        <w:t xml:space="preserve">-</w:t>
      </w:r>
      <w:r>
        <w:rPr>
          <w:rStyle w:val="DecValTok"/>
        </w:rPr>
        <w:t xml:space="preserve">2</w:t>
      </w:r>
      <w:r>
        <w:rPr>
          <w:rStyle w:val="OperatorTok"/>
        </w:rPr>
        <w:t xml:space="preserve">|</w:t>
      </w:r>
      <w:r>
        <w:rPr>
          <w:rStyle w:val="NormalTok"/>
        </w:rPr>
        <w:t xml:space="preserve">agc:pkg</w:t>
      </w:r>
      <w:r>
        <w:rPr>
          <w:rStyle w:val="OperatorTok"/>
        </w:rPr>
        <w:t xml:space="preserve">|</w:t>
      </w:r>
      <w:r>
        <w:rPr>
          <w:rStyle w:val="NormalTok"/>
        </w:rPr>
        <w:t xml:space="preserve">Parame      IKKL</w:t>
      </w:r>
      <w:r>
        <w:rPr>
          <w:rStyle w:val="OperatorTok"/>
        </w:rPr>
        <w:t xml:space="preserve">-</w:t>
      </w:r>
      <w:r>
        <w:rPr>
          <w:rStyle w:val="NormalTok"/>
        </w:rPr>
        <w:t xml:space="preserve">GEGQ</w:t>
      </w:r>
      <w:r>
        <w:br/>
      </w:r>
      <w:r>
        <w:rPr>
          <w:rStyle w:val="NormalTok"/>
        </w:rPr>
        <w:t xml:space="preserve">sp</w:t>
      </w:r>
      <w:r>
        <w:rPr>
          <w:rStyle w:val="OperatorTok"/>
        </w:rPr>
        <w:t xml:space="preserve">|</w:t>
      </w:r>
      <w:r>
        <w:rPr>
          <w:rStyle w:val="NormalTok"/>
        </w:rPr>
        <w:t xml:space="preserve">A8N3F0</w:t>
      </w:r>
      <w:r>
        <w:rPr>
          <w:rStyle w:val="OperatorTok"/>
        </w:rPr>
        <w:t xml:space="preserve">||</w:t>
      </w:r>
      <w:r>
        <w:rPr>
          <w:rStyle w:val="NormalTok"/>
        </w:rPr>
        <w:t xml:space="preserve">agc:agc</w:t>
      </w:r>
      <w:r>
        <w:rPr>
          <w:rStyle w:val="OperatorTok"/>
        </w:rPr>
        <w:t xml:space="preserve">-</w:t>
      </w:r>
      <w:r>
        <w:rPr>
          <w:rStyle w:val="NormalTok"/>
        </w:rPr>
        <w:t xml:space="preserve">unique</w:t>
      </w:r>
      <w:r>
        <w:rPr>
          <w:rStyle w:val="OperatorTok"/>
        </w:rPr>
        <w:t xml:space="preserve">|</w:t>
      </w:r>
      <w:r>
        <w:rPr>
          <w:rStyle w:val="NormalTok"/>
        </w:rPr>
        <w:t xml:space="preserve">Copr      IRVL</w:t>
      </w:r>
      <w:r>
        <w:rPr>
          <w:rStyle w:val="OperatorTok"/>
        </w:rPr>
        <w:t xml:space="preserve">-</w:t>
      </w:r>
      <w:r>
        <w:rPr>
          <w:rStyle w:val="NormalTok"/>
        </w:rPr>
        <w:t xml:space="preserve">GKGC</w:t>
      </w:r>
      <w:r>
        <w:br/>
      </w:r>
      <w:r>
        <w:br/>
      </w:r>
    </w:p>
    <w:bookmarkEnd w:id="267"/>
    <w:bookmarkStart w:id="268" w:name="accessing-databases-using-api"/>
    <w:p>
      <w:pPr>
        <w:pStyle w:val="Heading2"/>
      </w:pPr>
      <w:r>
        <w:t xml:space="preserve">15.5 Accessing databases using API</w:t>
      </w:r>
    </w:p>
    <w:p>
      <w:pPr>
        <w:pStyle w:val="SourceCode"/>
      </w:pPr>
      <w:r>
        <w:rPr>
          <w:rStyle w:val="ImportTok"/>
        </w:rPr>
        <w:t xml:space="preserve">from</w:t>
      </w:r>
      <w:r>
        <w:rPr>
          <w:rStyle w:val="NormalTok"/>
        </w:rPr>
        <w:t xml:space="preserve"> Bio </w:t>
      </w:r>
      <w:r>
        <w:rPr>
          <w:rStyle w:val="ImportTok"/>
        </w:rPr>
        <w:t xml:space="preserve">import</w:t>
      </w:r>
      <w:r>
        <w:rPr>
          <w:rStyle w:val="NormalTok"/>
        </w:rPr>
        <w:t xml:space="preserve"> Entrez, SeqIO</w:t>
      </w:r>
      <w:r>
        <w:br/>
      </w:r>
      <w:r>
        <w:rPr>
          <w:rStyle w:val="NormalTok"/>
        </w:rPr>
        <w:t xml:space="preserve">Entrez.email </w:t>
      </w:r>
      <w:r>
        <w:rPr>
          <w:rStyle w:val="OperatorTok"/>
        </w:rPr>
        <w:t xml:space="preserve">=</w:t>
      </w:r>
      <w:r>
        <w:rPr>
          <w:rStyle w:val="NormalTok"/>
        </w:rPr>
        <w:t xml:space="preserve"> </w:t>
      </w:r>
      <w:r>
        <w:rPr>
          <w:rStyle w:val="StringTok"/>
        </w:rPr>
        <w:t xml:space="preserve">"you@example.com"</w:t>
      </w:r>
      <w:r>
        <w:br/>
      </w:r>
      <w:r>
        <w:rPr>
          <w:rStyle w:val="NormalTok"/>
        </w:rPr>
        <w:t xml:space="preserve">handle1 </w:t>
      </w:r>
      <w:r>
        <w:rPr>
          <w:rStyle w:val="OperatorTok"/>
        </w:rPr>
        <w:t xml:space="preserve">=</w:t>
      </w:r>
      <w:r>
        <w:rPr>
          <w:rStyle w:val="NormalTok"/>
        </w:rPr>
        <w:t xml:space="preserve"> Entrez.efetch(db</w:t>
      </w:r>
      <w:r>
        <w:rPr>
          <w:rStyle w:val="OperatorTok"/>
        </w:rPr>
        <w:t xml:space="preserve">=</w:t>
      </w:r>
      <w:r>
        <w:rPr>
          <w:rStyle w:val="StringTok"/>
        </w:rPr>
        <w:t xml:space="preserve">"nucleotide"</w:t>
      </w:r>
      <w:r>
        <w:rPr>
          <w:rStyle w:val="NormalTok"/>
        </w:rPr>
        <w:t xml:space="preserve">, </w:t>
      </w:r>
      <w:r>
        <w:rPr>
          <w:rStyle w:val="BuiltInTok"/>
        </w:rPr>
        <w:t xml:space="preserve">id</w:t>
      </w:r>
      <w:r>
        <w:rPr>
          <w:rStyle w:val="OperatorTok"/>
        </w:rPr>
        <w:t xml:space="preserve">=</w:t>
      </w:r>
      <w:r>
        <w:rPr>
          <w:rStyle w:val="StringTok"/>
        </w:rPr>
        <w:t xml:space="preserve">"NM_001301717"</w:t>
      </w:r>
      <w:r>
        <w:rPr>
          <w:rStyle w:val="NormalTok"/>
        </w:rPr>
        <w:t xml:space="preserve">, rettype</w:t>
      </w:r>
      <w:r>
        <w:rPr>
          <w:rStyle w:val="OperatorTok"/>
        </w:rPr>
        <w:t xml:space="preserve">=</w:t>
      </w:r>
      <w:r>
        <w:rPr>
          <w:rStyle w:val="StringTok"/>
        </w:rPr>
        <w:t xml:space="preserve">"gb"</w:t>
      </w:r>
      <w:r>
        <w:rPr>
          <w:rStyle w:val="NormalTok"/>
        </w:rPr>
        <w:t xml:space="preserve">, retmode</w:t>
      </w:r>
      <w:r>
        <w:rPr>
          <w:rStyle w:val="OperatorTok"/>
        </w:rPr>
        <w:t xml:space="preserve">=</w:t>
      </w:r>
      <w:r>
        <w:rPr>
          <w:rStyle w:val="StringTok"/>
        </w:rPr>
        <w:t xml:space="preserve">"text"</w:t>
      </w:r>
      <w:r>
        <w:rPr>
          <w:rStyle w:val="NormalTok"/>
        </w:rPr>
        <w:t xml:space="preserve">)</w:t>
      </w:r>
      <w:r>
        <w:br/>
      </w:r>
      <w:r>
        <w:rPr>
          <w:rStyle w:val="NormalTok"/>
        </w:rPr>
        <w:t xml:space="preserve">record1 </w:t>
      </w:r>
      <w:r>
        <w:rPr>
          <w:rStyle w:val="OperatorTok"/>
        </w:rPr>
        <w:t xml:space="preserve">=</w:t>
      </w:r>
      <w:r>
        <w:rPr>
          <w:rStyle w:val="NormalTok"/>
        </w:rPr>
        <w:t xml:space="preserve"> SeqIO.read(handle1, </w:t>
      </w:r>
      <w:r>
        <w:rPr>
          <w:rStyle w:val="StringTok"/>
        </w:rPr>
        <w:t xml:space="preserve">"genbank"</w:t>
      </w:r>
      <w:r>
        <w:rPr>
          <w:rStyle w:val="NormalTok"/>
        </w:rPr>
        <w:t xml:space="preserve">)</w:t>
      </w:r>
    </w:p>
    <w:p>
      <w:pPr>
        <w:pStyle w:val="SourceCode"/>
      </w:pPr>
      <w:r>
        <w:rPr>
          <w:rStyle w:val="BuiltInTok"/>
        </w:rPr>
        <w:t xml:space="preserve">print</w:t>
      </w:r>
      <w:r>
        <w:rPr>
          <w:rStyle w:val="NormalTok"/>
        </w:rPr>
        <w:t xml:space="preserve">(record1.description)</w:t>
      </w:r>
      <w:r>
        <w:br/>
      </w:r>
      <w:r>
        <w:rPr>
          <w:rStyle w:val="BuiltInTok"/>
        </w:rPr>
        <w:t xml:space="preserve">print</w:t>
      </w:r>
      <w:r>
        <w:rPr>
          <w:rStyle w:val="NormalTok"/>
        </w:rPr>
        <w:t xml:space="preserve">(</w:t>
      </w:r>
      <w:r>
        <w:rPr>
          <w:rStyle w:val="BuiltInTok"/>
        </w:rPr>
        <w:t xml:space="preserve">len</w:t>
      </w:r>
      <w:r>
        <w:rPr>
          <w:rStyle w:val="NormalTok"/>
        </w:rPr>
        <w:t xml:space="preserve">(record1.seq))</w:t>
      </w:r>
      <w:r>
        <w:br/>
      </w:r>
      <w:r>
        <w:rPr>
          <w:rStyle w:val="BuiltInTok"/>
        </w:rPr>
        <w:t xml:space="preserve">print</w:t>
      </w:r>
      <w:r>
        <w:rPr>
          <w:rStyle w:val="NormalTok"/>
        </w:rPr>
        <w:t xml:space="preserve">(record1.seq[:</w:t>
      </w:r>
      <w:r>
        <w:rPr>
          <w:rStyle w:val="DecValTok"/>
        </w:rPr>
        <w:t xml:space="preserve">50</w:t>
      </w:r>
      <w:r>
        <w:rPr>
          <w:rStyle w:val="NormalTok"/>
        </w:rPr>
        <w:t xml:space="preserve">]) </w:t>
      </w:r>
    </w:p>
    <w:p>
      <w:pPr>
        <w:pStyle w:val="SourceCode"/>
      </w:pPr>
      <w:r>
        <w:rPr>
          <w:rStyle w:val="VerbatimChar"/>
        </w:rPr>
        <w:t xml:space="preserve">Homo sapiens C-C motif chemokine receptor 7 (CCR7), transcript variant 4, mRNA</w:t>
      </w:r>
      <w:r>
        <w:br/>
      </w:r>
      <w:r>
        <w:rPr>
          <w:rStyle w:val="VerbatimChar"/>
        </w:rPr>
        <w:t xml:space="preserve">2191</w:t>
      </w:r>
      <w:r>
        <w:br/>
      </w:r>
      <w:r>
        <w:rPr>
          <w:rStyle w:val="VerbatimChar"/>
        </w:rPr>
        <w:t xml:space="preserve">CTCTAGATGAGTCAGTGGAGGGCGGGTGGAGCGTTGAACCGTGAAGAGTG</w:t>
      </w:r>
    </w:p>
    <w:p>
      <w:pPr>
        <w:pStyle w:val="FirstParagraph"/>
      </w:pPr>
      <w:r>
        <w:t xml:space="preserve">To retrieve multiple sequence, pass a comma-separated ids to the</w:t>
      </w:r>
      <w:r>
        <w:t xml:space="preserve"> </w:t>
      </w:r>
      <w:r>
        <w:rPr>
          <w:rStyle w:val="VerbatimChar"/>
        </w:rPr>
        <w:t xml:space="preserve">id</w:t>
      </w:r>
      <w:r>
        <w:t xml:space="preserve"> </w:t>
      </w:r>
      <w:r>
        <w:t xml:space="preserve">keyword parameter. This time we’ll need to use the</w:t>
      </w:r>
      <w:r>
        <w:t xml:space="preserve"> </w:t>
      </w:r>
      <w:r>
        <w:rPr>
          <w:rStyle w:val="VerbatimChar"/>
        </w:rPr>
        <w:t xml:space="preserve">parse</w:t>
      </w:r>
      <w:r>
        <w:t xml:space="preserve"> </w:t>
      </w:r>
      <w:r>
        <w:t xml:space="preserve">function to get the sequences from the</w:t>
      </w:r>
      <w:r>
        <w:t xml:space="preserve"> </w:t>
      </w:r>
      <w:r>
        <w:rPr>
          <w:rStyle w:val="VerbatimChar"/>
        </w:rPr>
        <w:t xml:space="preserve">efetch</w:t>
      </w:r>
      <w:r>
        <w:t xml:space="preserve"> </w:t>
      </w:r>
      <w:r>
        <w:t xml:space="preserve">output.</w:t>
      </w:r>
    </w:p>
    <w:p>
      <w:pPr>
        <w:pStyle w:val="SourceCode"/>
      </w:pPr>
      <w:r>
        <w:rPr>
          <w:rStyle w:val="NormalTok"/>
        </w:rPr>
        <w:t xml:space="preserve">all_ids </w:t>
      </w:r>
      <w:r>
        <w:rPr>
          <w:rStyle w:val="OperatorTok"/>
        </w:rPr>
        <w:t xml:space="preserve">=</w:t>
      </w:r>
      <w:r>
        <w:rPr>
          <w:rStyle w:val="NormalTok"/>
        </w:rPr>
        <w:t xml:space="preserve"> [</w:t>
      </w:r>
      <w:r>
        <w:rPr>
          <w:rStyle w:val="StringTok"/>
        </w:rPr>
        <w:t xml:space="preserve">"NP_000240.1"</w:t>
      </w:r>
      <w:r>
        <w:rPr>
          <w:rStyle w:val="NormalTok"/>
        </w:rPr>
        <w:t xml:space="preserve">, </w:t>
      </w:r>
      <w:r>
        <w:rPr>
          <w:rStyle w:val="StringTok"/>
        </w:rPr>
        <w:t xml:space="preserve">"NP_000549.1"</w:t>
      </w:r>
      <w:r>
        <w:rPr>
          <w:rStyle w:val="NormalTok"/>
        </w:rPr>
        <w:t xml:space="preserve">, </w:t>
      </w:r>
      <w:r>
        <w:rPr>
          <w:rStyle w:val="StringTok"/>
        </w:rPr>
        <w:t xml:space="preserve">"NP_001289656.1"</w:t>
      </w:r>
      <w:r>
        <w:rPr>
          <w:rStyle w:val="NormalTok"/>
        </w:rPr>
        <w:t xml:space="preserve">]</w:t>
      </w:r>
      <w:r>
        <w:br/>
      </w:r>
      <w:r>
        <w:rPr>
          <w:rStyle w:val="NormalTok"/>
        </w:rPr>
        <w:t xml:space="preserve">handle2 </w:t>
      </w:r>
      <w:r>
        <w:rPr>
          <w:rStyle w:val="OperatorTok"/>
        </w:rPr>
        <w:t xml:space="preserve">=</w:t>
      </w:r>
      <w:r>
        <w:rPr>
          <w:rStyle w:val="NormalTok"/>
        </w:rPr>
        <w:t xml:space="preserve"> Entrez.efetch(db</w:t>
      </w:r>
      <w:r>
        <w:rPr>
          <w:rStyle w:val="OperatorTok"/>
        </w:rPr>
        <w:t xml:space="preserve">=</w:t>
      </w:r>
      <w:r>
        <w:rPr>
          <w:rStyle w:val="StringTok"/>
        </w:rPr>
        <w:t xml:space="preserve">"protein"</w:t>
      </w:r>
      <w:r>
        <w:rPr>
          <w:rStyle w:val="NormalTok"/>
        </w:rPr>
        <w:t xml:space="preserve">, </w:t>
      </w:r>
      <w:r>
        <w:rPr>
          <w:rStyle w:val="BuiltInTok"/>
        </w:rPr>
        <w:t xml:space="preserve">id</w:t>
      </w:r>
      <w:r>
        <w:rPr>
          <w:rStyle w:val="OperatorTok"/>
        </w:rPr>
        <w:t xml:space="preserve">=</w:t>
      </w:r>
      <w:r>
        <w:rPr>
          <w:rStyle w:val="StringTok"/>
        </w:rPr>
        <w:t xml:space="preserve">","</w:t>
      </w:r>
      <w:r>
        <w:rPr>
          <w:rStyle w:val="NormalTok"/>
        </w:rPr>
        <w:t xml:space="preserve">.join(all_ids), rettype</w:t>
      </w:r>
      <w:r>
        <w:rPr>
          <w:rStyle w:val="OperatorTok"/>
        </w:rPr>
        <w:t xml:space="preserve">=</w:t>
      </w:r>
      <w:r>
        <w:rPr>
          <w:rStyle w:val="StringTok"/>
        </w:rPr>
        <w:t xml:space="preserve">"gb"</w:t>
      </w:r>
      <w:r>
        <w:rPr>
          <w:rStyle w:val="NormalTok"/>
        </w:rPr>
        <w:t xml:space="preserve">, retmode</w:t>
      </w:r>
      <w:r>
        <w:rPr>
          <w:rStyle w:val="OperatorTok"/>
        </w:rPr>
        <w:t xml:space="preserve">=</w:t>
      </w:r>
      <w:r>
        <w:rPr>
          <w:rStyle w:val="StringTok"/>
        </w:rPr>
        <w:t xml:space="preserve">"text"</w:t>
      </w:r>
      <w:r>
        <w:rPr>
          <w:rStyle w:val="NormalTok"/>
        </w:rPr>
        <w:t xml:space="preserve">)</w:t>
      </w:r>
      <w:r>
        <w:br/>
      </w:r>
      <w:r>
        <w:rPr>
          <w:rStyle w:val="NormalTok"/>
        </w:rPr>
        <w:t xml:space="preserve">record2 </w:t>
      </w:r>
      <w:r>
        <w:rPr>
          <w:rStyle w:val="OperatorTok"/>
        </w:rPr>
        <w:t xml:space="preserve">=</w:t>
      </w:r>
      <w:r>
        <w:rPr>
          <w:rStyle w:val="NormalTok"/>
        </w:rPr>
        <w:t xml:space="preserve"> </w:t>
      </w:r>
      <w:r>
        <w:rPr>
          <w:rStyle w:val="BuiltInTok"/>
        </w:rPr>
        <w:t xml:space="preserve">list</w:t>
      </w:r>
      <w:r>
        <w:rPr>
          <w:rStyle w:val="NormalTok"/>
        </w:rPr>
        <w:t xml:space="preserve">(SeqIO.parse(handle2, </w:t>
      </w:r>
      <w:r>
        <w:rPr>
          <w:rStyle w:val="StringTok"/>
        </w:rPr>
        <w:t xml:space="preserve">"genbank"</w:t>
      </w:r>
      <w:r>
        <w:rPr>
          <w:rStyle w:val="NormalTok"/>
        </w:rPr>
        <w:t xml:space="preserve">))</w:t>
      </w:r>
    </w:p>
    <w:p>
      <w:pPr>
        <w:pStyle w:val="SourceCode"/>
      </w:pPr>
      <w:r>
        <w:rPr>
          <w:rStyle w:val="BuiltInTok"/>
        </w:rPr>
        <w:t xml:space="preserve">print</w:t>
      </w:r>
      <w:r>
        <w:rPr>
          <w:rStyle w:val="NormalTok"/>
        </w:rPr>
        <w:t xml:space="preserve">(</w:t>
      </w:r>
      <w:r>
        <w:rPr>
          <w:rStyle w:val="SpecialStringTok"/>
        </w:rPr>
        <w:t xml:space="preserve">f"There are </w:t>
      </w:r>
      <w:r>
        <w:rPr>
          <w:rStyle w:val="SpecialCharTok"/>
        </w:rPr>
        <w:t xml:space="preserve">{</w:t>
      </w:r>
      <w:r>
        <w:rPr>
          <w:rStyle w:val="BuiltInTok"/>
        </w:rPr>
        <w:t xml:space="preserve">len</w:t>
      </w:r>
      <w:r>
        <w:rPr>
          <w:rStyle w:val="NormalTok"/>
        </w:rPr>
        <w:t xml:space="preserve">(record2)</w:t>
      </w:r>
      <w:r>
        <w:rPr>
          <w:rStyle w:val="SpecialCharTok"/>
        </w:rPr>
        <w:t xml:space="preserve">}</w:t>
      </w:r>
      <w:r>
        <w:rPr>
          <w:rStyle w:val="SpecialStringTok"/>
        </w:rPr>
        <w:t xml:space="preserve"> sequences"</w:t>
      </w:r>
      <w:r>
        <w:rPr>
          <w:rStyle w:val="NormalTok"/>
        </w:rPr>
        <w:t xml:space="preserve">)</w:t>
      </w:r>
      <w:r>
        <w:br/>
      </w:r>
      <w:r>
        <w:rPr>
          <w:rStyle w:val="ControlFlowTok"/>
        </w:rPr>
        <w:t xml:space="preserve">for</w:t>
      </w:r>
      <w:r>
        <w:rPr>
          <w:rStyle w:val="NormalTok"/>
        </w:rPr>
        <w:t xml:space="preserve"> record </w:t>
      </w:r>
      <w:r>
        <w:rPr>
          <w:rStyle w:val="KeywordTok"/>
        </w:rPr>
        <w:t xml:space="preserve">in</w:t>
      </w:r>
      <w:r>
        <w:rPr>
          <w:rStyle w:val="NormalTok"/>
        </w:rPr>
        <w:t xml:space="preserve"> record2:</w:t>
      </w:r>
      <w:r>
        <w:br/>
      </w:r>
      <w:r>
        <w:rPr>
          <w:rStyle w:val="NormalTok"/>
        </w:rPr>
        <w:t xml:space="preserve">    </w:t>
      </w:r>
      <w:r>
        <w:rPr>
          <w:rStyle w:val="BuiltInTok"/>
        </w:rPr>
        <w:t xml:space="preserve">print</w:t>
      </w:r>
      <w:r>
        <w:rPr>
          <w:rStyle w:val="NormalTok"/>
        </w:rPr>
        <w:t xml:space="preserve">(record.description)</w:t>
      </w:r>
      <w:r>
        <w:br/>
      </w:r>
      <w:r>
        <w:rPr>
          <w:rStyle w:val="NormalTok"/>
        </w:rPr>
        <w:t xml:space="preserve">    </w:t>
      </w:r>
      <w:r>
        <w:rPr>
          <w:rStyle w:val="BuiltInTok"/>
        </w:rPr>
        <w:t xml:space="preserve">print</w:t>
      </w:r>
      <w:r>
        <w:rPr>
          <w:rStyle w:val="NormalTok"/>
        </w:rPr>
        <w:t xml:space="preserve">(</w:t>
      </w:r>
      <w:r>
        <w:rPr>
          <w:rStyle w:val="BuiltInTok"/>
        </w:rPr>
        <w:t xml:space="preserve">len</w:t>
      </w:r>
      <w:r>
        <w:rPr>
          <w:rStyle w:val="NormalTok"/>
        </w:rPr>
        <w:t xml:space="preserve">(record.seq))</w:t>
      </w:r>
    </w:p>
    <w:p>
      <w:pPr>
        <w:pStyle w:val="SourceCode"/>
      </w:pPr>
      <w:r>
        <w:rPr>
          <w:rStyle w:val="VerbatimChar"/>
        </w:rPr>
        <w:t xml:space="preserve">There are 3 sequences</w:t>
      </w:r>
      <w:r>
        <w:br/>
      </w:r>
      <w:r>
        <w:rPr>
          <w:rStyle w:val="VerbatimChar"/>
        </w:rPr>
        <w:t xml:space="preserve">DNA mismatch repair protein Mlh1 isoform 1 [Homo sapiens]</w:t>
      </w:r>
      <w:r>
        <w:br/>
      </w:r>
      <w:r>
        <w:rPr>
          <w:rStyle w:val="VerbatimChar"/>
        </w:rPr>
        <w:t xml:space="preserve">756</w:t>
      </w:r>
      <w:r>
        <w:br/>
      </w:r>
      <w:r>
        <w:rPr>
          <w:rStyle w:val="VerbatimChar"/>
        </w:rPr>
        <w:t xml:space="preserve">hemoglobin subunit alpha [Homo sapiens]</w:t>
      </w:r>
      <w:r>
        <w:br/>
      </w:r>
      <w:r>
        <w:rPr>
          <w:rStyle w:val="VerbatimChar"/>
        </w:rPr>
        <w:t xml:space="preserve">142</w:t>
      </w:r>
      <w:r>
        <w:br/>
      </w:r>
      <w:r>
        <w:rPr>
          <w:rStyle w:val="VerbatimChar"/>
        </w:rPr>
        <w:t xml:space="preserve">floral homeotic protein GLOBOSA-like [Eucalyptus grandis]</w:t>
      </w:r>
      <w:r>
        <w:br/>
      </w:r>
      <w:r>
        <w:rPr>
          <w:rStyle w:val="VerbatimChar"/>
        </w:rPr>
        <w:t xml:space="preserve">208</w:t>
      </w:r>
    </w:p>
    <w:bookmarkEnd w:id="268"/>
    <w:bookmarkStart w:id="269" w:name="accessing-databases-without-api"/>
    <w:p>
      <w:pPr>
        <w:pStyle w:val="Heading2"/>
      </w:pPr>
      <w:r>
        <w:t xml:space="preserve">15.6 Accessing databases without API</w:t>
      </w:r>
    </w:p>
    <w:p>
      <w:pPr>
        <w:pStyle w:val="SourceCode"/>
      </w:pPr>
      <w:r>
        <w:rPr>
          <w:rStyle w:val="ImportTok"/>
        </w:rPr>
        <w:t xml:space="preserve">import</w:t>
      </w:r>
      <w:r>
        <w:rPr>
          <w:rStyle w:val="NormalTok"/>
        </w:rPr>
        <w:t xml:space="preserve"> requests</w:t>
      </w:r>
      <w:r>
        <w:br/>
      </w:r>
      <w:r>
        <w:br/>
      </w:r>
      <w:r>
        <w:rPr>
          <w:rStyle w:val="NormalTok"/>
        </w:rPr>
        <w:t xml:space="preserve">uniprot_id </w:t>
      </w:r>
      <w:r>
        <w:rPr>
          <w:rStyle w:val="OperatorTok"/>
        </w:rPr>
        <w:t xml:space="preserve">=</w:t>
      </w:r>
      <w:r>
        <w:rPr>
          <w:rStyle w:val="NormalTok"/>
        </w:rPr>
        <w:t xml:space="preserve"> </w:t>
      </w:r>
      <w:r>
        <w:rPr>
          <w:rStyle w:val="StringTok"/>
        </w:rPr>
        <w:t xml:space="preserve">"P12345"</w:t>
      </w:r>
      <w:r>
        <w:rPr>
          <w:rStyle w:val="NormalTok"/>
        </w:rPr>
        <w:t xml:space="preserve">  </w:t>
      </w:r>
      <w:r>
        <w:rPr>
          <w:rStyle w:val="CommentTok"/>
        </w:rPr>
        <w:t xml:space="preserve"># Replace with the protein UniProt ID</w:t>
      </w:r>
      <w:r>
        <w:br/>
      </w:r>
      <w:r>
        <w:rPr>
          <w:rStyle w:val="NormalTok"/>
        </w:rPr>
        <w:t xml:space="preserve">url </w:t>
      </w:r>
      <w:r>
        <w:rPr>
          <w:rStyle w:val="OperatorTok"/>
        </w:rPr>
        <w:t xml:space="preserve">=</w:t>
      </w:r>
      <w:r>
        <w:rPr>
          <w:rStyle w:val="NormalTok"/>
        </w:rPr>
        <w:t xml:space="preserve"> </w:t>
      </w:r>
      <w:r>
        <w:rPr>
          <w:rStyle w:val="SpecialStringTok"/>
        </w:rPr>
        <w:t xml:space="preserve">f"https://www.uniprot.org/uniprot/</w:t>
      </w:r>
      <w:r>
        <w:rPr>
          <w:rStyle w:val="SpecialCharTok"/>
        </w:rPr>
        <w:t xml:space="preserve">{</w:t>
      </w:r>
      <w:r>
        <w:rPr>
          <w:rStyle w:val="NormalTok"/>
        </w:rPr>
        <w:t xml:space="preserve">uniprot_id</w:t>
      </w:r>
      <w:r>
        <w:rPr>
          <w:rStyle w:val="SpecialCharTok"/>
        </w:rPr>
        <w:t xml:space="preserve">}</w:t>
      </w:r>
      <w:r>
        <w:rPr>
          <w:rStyle w:val="SpecialStringTok"/>
        </w:rPr>
        <w:t xml:space="preserve">.fasta"</w:t>
      </w:r>
      <w:r>
        <w:br/>
      </w:r>
      <w:r>
        <w:br/>
      </w:r>
      <w:r>
        <w:rPr>
          <w:rStyle w:val="NormalTok"/>
        </w:rPr>
        <w:t xml:space="preserve">response </w:t>
      </w:r>
      <w:r>
        <w:rPr>
          <w:rStyle w:val="OperatorTok"/>
        </w:rPr>
        <w:t xml:space="preserve">=</w:t>
      </w:r>
      <w:r>
        <w:rPr>
          <w:rStyle w:val="NormalTok"/>
        </w:rPr>
        <w:t xml:space="preserve"> requests.get(url)</w:t>
      </w:r>
      <w:r>
        <w:br/>
      </w:r>
      <w:r>
        <w:rPr>
          <w:rStyle w:val="BuiltInTok"/>
        </w:rPr>
        <w:t xml:space="preserve">print</w:t>
      </w:r>
      <w:r>
        <w:rPr>
          <w:rStyle w:val="NormalTok"/>
        </w:rPr>
        <w:t xml:space="preserve">(response.text)</w:t>
      </w:r>
    </w:p>
    <w:p>
      <w:pPr>
        <w:pStyle w:val="SourceCode"/>
      </w:pPr>
      <w:r>
        <w:rPr>
          <w:rStyle w:val="VerbatimChar"/>
        </w:rPr>
        <w:t xml:space="preserve">&gt;sp|P12345|AATM_RABIT Aspartate aminotransferase, mitochondrial OS=Oryctolagus cuniculus OX=9986 GN=GOT2 PE=1 SV=2</w:t>
      </w:r>
      <w:r>
        <w:br/>
      </w:r>
      <w:r>
        <w:rPr>
          <w:rStyle w:val="VerbatimChar"/>
        </w:rPr>
        <w:t xml:space="preserve">MALLHSARVLSGVASAFHPGLAAAASARASSWWAHVEMGPPDPILGVTEAYKRDTNSKKM</w:t>
      </w:r>
      <w:r>
        <w:br/>
      </w:r>
      <w:r>
        <w:rPr>
          <w:rStyle w:val="VerbatimChar"/>
        </w:rPr>
        <w:t xml:space="preserve">NLGVGAYRDDNGKPYVLPSVRKAEAQIAAKGLDKEYLPIGGLAEFCRASAELALGENSEV</w:t>
      </w:r>
      <w:r>
        <w:br/>
      </w:r>
      <w:r>
        <w:rPr>
          <w:rStyle w:val="VerbatimChar"/>
        </w:rPr>
        <w:t xml:space="preserve">VKSGRFVTVQTISGTGALRIGASFLQRFFKFSRDVFLPKPSWGNHTPIFRDAGMQLQSYR</w:t>
      </w:r>
      <w:r>
        <w:br/>
      </w:r>
      <w:r>
        <w:rPr>
          <w:rStyle w:val="VerbatimChar"/>
        </w:rPr>
        <w:t xml:space="preserve">YYDPKTCGFDFTGALEDISKIPEQSVLLLHACAHNPTGVDPRPEQWKEIATVVKKRNLFA</w:t>
      </w:r>
      <w:r>
        <w:br/>
      </w:r>
      <w:r>
        <w:rPr>
          <w:rStyle w:val="VerbatimChar"/>
        </w:rPr>
        <w:t xml:space="preserve">FFDMAYQGFASGDGDKDAWAVRHFIEQGINVCLCQSYAKNMGLYGERVGAFTVICKDADE</w:t>
      </w:r>
      <w:r>
        <w:br/>
      </w:r>
      <w:r>
        <w:rPr>
          <w:rStyle w:val="VerbatimChar"/>
        </w:rPr>
        <w:t xml:space="preserve">AKRVESQLKILIRPMYSNPPIHGARIASTILTSPDLRKQWLQEVKGMADRIIGMRTQLVS</w:t>
      </w:r>
      <w:r>
        <w:br/>
      </w:r>
      <w:r>
        <w:rPr>
          <w:rStyle w:val="VerbatimChar"/>
        </w:rPr>
        <w:t xml:space="preserve">NLKKEGSTHSWQHITDQIGMFCFTGLKPEQVERLTKEFSIYMTKDGRISVAGVTSGNVGY</w:t>
      </w:r>
      <w:r>
        <w:br/>
      </w:r>
      <w:r>
        <w:rPr>
          <w:rStyle w:val="VerbatimChar"/>
        </w:rPr>
        <w:t xml:space="preserve">LAHAIHQVTK</w:t>
      </w:r>
    </w:p>
    <w:p>
      <w:pPr>
        <w:pStyle w:val="FirstParagraph"/>
      </w:pPr>
      <w:r>
        <w:t xml:space="preserve">To get multiple sequences from Uniprot use the bulk query format</w:t>
      </w:r>
    </w:p>
    <w:p>
      <w:pPr>
        <w:pStyle w:val="SourceCode"/>
      </w:pPr>
      <w:r>
        <w:rPr>
          <w:rStyle w:val="NormalTok"/>
        </w:rPr>
        <w:t xml:space="preserve">uniprot_ids </w:t>
      </w:r>
      <w:r>
        <w:rPr>
          <w:rStyle w:val="OperatorTok"/>
        </w:rPr>
        <w:t xml:space="preserve">=</w:t>
      </w:r>
      <w:r>
        <w:rPr>
          <w:rStyle w:val="NormalTok"/>
        </w:rPr>
        <w:t xml:space="preserve"> [</w:t>
      </w:r>
      <w:r>
        <w:rPr>
          <w:rStyle w:val="StringTok"/>
        </w:rPr>
        <w:t xml:space="preserve">"P69905"</w:t>
      </w:r>
      <w:r>
        <w:rPr>
          <w:rStyle w:val="NormalTok"/>
        </w:rPr>
        <w:t xml:space="preserve">, </w:t>
      </w:r>
      <w:r>
        <w:rPr>
          <w:rStyle w:val="StringTok"/>
        </w:rPr>
        <w:t xml:space="preserve">"P68871"</w:t>
      </w:r>
      <w:r>
        <w:rPr>
          <w:rStyle w:val="NormalTok"/>
        </w:rPr>
        <w:t xml:space="preserve">] </w:t>
      </w:r>
      <w:r>
        <w:br/>
      </w:r>
      <w:r>
        <w:br/>
      </w:r>
      <w:r>
        <w:rPr>
          <w:rStyle w:val="NormalTok"/>
        </w:rPr>
        <w:t xml:space="preserve">query </w:t>
      </w:r>
      <w:r>
        <w:rPr>
          <w:rStyle w:val="OperatorTok"/>
        </w:rPr>
        <w:t xml:space="preserve">=</w:t>
      </w:r>
      <w:r>
        <w:rPr>
          <w:rStyle w:val="NormalTok"/>
        </w:rPr>
        <w:t xml:space="preserve"> </w:t>
      </w:r>
      <w:r>
        <w:rPr>
          <w:rStyle w:val="StringTok"/>
        </w:rPr>
        <w:t xml:space="preserve">" OR "</w:t>
      </w:r>
      <w:r>
        <w:rPr>
          <w:rStyle w:val="NormalTok"/>
        </w:rPr>
        <w:t xml:space="preserve">.join([</w:t>
      </w:r>
      <w:r>
        <w:rPr>
          <w:rStyle w:val="SpecialStringTok"/>
        </w:rPr>
        <w:t xml:space="preserve">f"accession:</w:t>
      </w:r>
      <w:r>
        <w:rPr>
          <w:rStyle w:val="SpecialCharTok"/>
        </w:rPr>
        <w:t xml:space="preserve">{</w:t>
      </w:r>
      <w:r>
        <w:rPr>
          <w:rStyle w:val="NormalTok"/>
        </w:rPr>
        <w:t xml:space="preserve">uid</w:t>
      </w:r>
      <w:r>
        <w:rPr>
          <w:rStyle w:val="SpecialCharTok"/>
        </w:rPr>
        <w:t xml:space="preserve">}</w:t>
      </w:r>
      <w:r>
        <w:rPr>
          <w:rStyle w:val="SpecialStringTok"/>
        </w:rPr>
        <w:t xml:space="preserve">"</w:t>
      </w:r>
      <w:r>
        <w:rPr>
          <w:rStyle w:val="NormalTok"/>
        </w:rPr>
        <w:t xml:space="preserve"> </w:t>
      </w:r>
      <w:r>
        <w:rPr>
          <w:rStyle w:val="ControlFlowTok"/>
        </w:rPr>
        <w:t xml:space="preserve">for</w:t>
      </w:r>
      <w:r>
        <w:rPr>
          <w:rStyle w:val="NormalTok"/>
        </w:rPr>
        <w:t xml:space="preserve"> uid </w:t>
      </w:r>
      <w:r>
        <w:rPr>
          <w:rStyle w:val="KeywordTok"/>
        </w:rPr>
        <w:t xml:space="preserve">in</w:t>
      </w:r>
      <w:r>
        <w:rPr>
          <w:rStyle w:val="NormalTok"/>
        </w:rPr>
        <w:t xml:space="preserve"> uniprot_ids])</w:t>
      </w:r>
      <w:r>
        <w:br/>
      </w:r>
      <w:r>
        <w:rPr>
          <w:rStyle w:val="NormalTok"/>
        </w:rPr>
        <w:t xml:space="preserve">url </w:t>
      </w:r>
      <w:r>
        <w:rPr>
          <w:rStyle w:val="OperatorTok"/>
        </w:rPr>
        <w:t xml:space="preserve">=</w:t>
      </w:r>
      <w:r>
        <w:rPr>
          <w:rStyle w:val="NormalTok"/>
        </w:rPr>
        <w:t xml:space="preserve"> </w:t>
      </w:r>
      <w:r>
        <w:rPr>
          <w:rStyle w:val="SpecialStringTok"/>
        </w:rPr>
        <w:t xml:space="preserve">f"https://rest.uniprot.org/uniprotkb/stream?format=fasta&amp;query=</w:t>
      </w:r>
      <w:r>
        <w:rPr>
          <w:rStyle w:val="SpecialCharTok"/>
        </w:rPr>
        <w:t xml:space="preserve">{</w:t>
      </w:r>
      <w:r>
        <w:rPr>
          <w:rStyle w:val="NormalTok"/>
        </w:rPr>
        <w:t xml:space="preserve">query</w:t>
      </w:r>
      <w:r>
        <w:rPr>
          <w:rStyle w:val="SpecialCharTok"/>
        </w:rPr>
        <w:t xml:space="preserve">}</w:t>
      </w:r>
      <w:r>
        <w:rPr>
          <w:rStyle w:val="SpecialStringTok"/>
        </w:rPr>
        <w:t xml:space="preserve">"</w:t>
      </w:r>
      <w:r>
        <w:br/>
      </w:r>
      <w:r>
        <w:br/>
      </w:r>
      <w:r>
        <w:rPr>
          <w:rStyle w:val="NormalTok"/>
        </w:rPr>
        <w:t xml:space="preserve">response </w:t>
      </w:r>
      <w:r>
        <w:rPr>
          <w:rStyle w:val="OperatorTok"/>
        </w:rPr>
        <w:t xml:space="preserve">=</w:t>
      </w:r>
      <w:r>
        <w:rPr>
          <w:rStyle w:val="NormalTok"/>
        </w:rPr>
        <w:t xml:space="preserve"> requests.get(url)</w:t>
      </w:r>
      <w:r>
        <w:br/>
      </w:r>
      <w:r>
        <w:rPr>
          <w:rStyle w:val="NormalTok"/>
        </w:rPr>
        <w:t xml:space="preserve">response.raise_for_status()  </w:t>
      </w:r>
      <w:r>
        <w:rPr>
          <w:rStyle w:val="CommentTok"/>
        </w:rPr>
        <w:t xml:space="preserve"># Raise an error for failed requests</w:t>
      </w:r>
    </w:p>
    <w:p>
      <w:pPr>
        <w:pStyle w:val="SourceCode"/>
      </w:pPr>
      <w:r>
        <w:rPr>
          <w:rStyle w:val="ImportTok"/>
        </w:rPr>
        <w:t xml:space="preserve">from</w:t>
      </w:r>
      <w:r>
        <w:rPr>
          <w:rStyle w:val="NormalTok"/>
        </w:rPr>
        <w:t xml:space="preserve"> io </w:t>
      </w:r>
      <w:r>
        <w:rPr>
          <w:rStyle w:val="ImportTok"/>
        </w:rPr>
        <w:t xml:space="preserve">import</w:t>
      </w:r>
      <w:r>
        <w:rPr>
          <w:rStyle w:val="NormalTok"/>
        </w:rPr>
        <w:t xml:space="preserve"> StringIO</w:t>
      </w:r>
      <w:r>
        <w:br/>
      </w:r>
      <w:r>
        <w:rPr>
          <w:rStyle w:val="NormalTok"/>
        </w:rPr>
        <w:t xml:space="preserve">fasta_io </w:t>
      </w:r>
      <w:r>
        <w:rPr>
          <w:rStyle w:val="OperatorTok"/>
        </w:rPr>
        <w:t xml:space="preserve">=</w:t>
      </w:r>
      <w:r>
        <w:rPr>
          <w:rStyle w:val="NormalTok"/>
        </w:rPr>
        <w:t xml:space="preserve"> StringIO(response.text)</w:t>
      </w:r>
      <w:r>
        <w:br/>
      </w:r>
      <w:r>
        <w:rPr>
          <w:rStyle w:val="NormalTok"/>
        </w:rPr>
        <w:t xml:space="preserve">records </w:t>
      </w:r>
      <w:r>
        <w:rPr>
          <w:rStyle w:val="OperatorTok"/>
        </w:rPr>
        <w:t xml:space="preserve">=</w:t>
      </w:r>
      <w:r>
        <w:rPr>
          <w:rStyle w:val="NormalTok"/>
        </w:rPr>
        <w:t xml:space="preserve"> </w:t>
      </w:r>
      <w:r>
        <w:rPr>
          <w:rStyle w:val="BuiltInTok"/>
        </w:rPr>
        <w:t xml:space="preserve">list</w:t>
      </w:r>
      <w:r>
        <w:rPr>
          <w:rStyle w:val="NormalTok"/>
        </w:rPr>
        <w:t xml:space="preserve">(SeqIO.parse(fasta_io, </w:t>
      </w:r>
      <w:r>
        <w:rPr>
          <w:rStyle w:val="StringTok"/>
        </w:rPr>
        <w:t xml:space="preserve">"fasta"</w:t>
      </w:r>
      <w:r>
        <w:rPr>
          <w:rStyle w:val="NormalTok"/>
        </w:rPr>
        <w:t xml:space="preserve">))</w:t>
      </w:r>
    </w:p>
    <w:p>
      <w:pPr>
        <w:pStyle w:val="SourceCode"/>
      </w:pPr>
      <w:r>
        <w:rPr>
          <w:rStyle w:val="ControlFlowTok"/>
        </w:rPr>
        <w:t xml:space="preserve">for</w:t>
      </w:r>
      <w:r>
        <w:rPr>
          <w:rStyle w:val="NormalTok"/>
        </w:rPr>
        <w:t xml:space="preserve"> record </w:t>
      </w:r>
      <w:r>
        <w:rPr>
          <w:rStyle w:val="KeywordTok"/>
        </w:rPr>
        <w:t xml:space="preserve">in</w:t>
      </w:r>
      <w:r>
        <w:rPr>
          <w:rStyle w:val="NormalTok"/>
        </w:rPr>
        <w:t xml:space="preserve"> records:</w:t>
      </w:r>
      <w:r>
        <w:br/>
      </w:r>
      <w:r>
        <w:rPr>
          <w:rStyle w:val="NormalTok"/>
        </w:rPr>
        <w:t xml:space="preserve">    </w:t>
      </w:r>
      <w:r>
        <w:rPr>
          <w:rStyle w:val="BuiltInTok"/>
        </w:rPr>
        <w:t xml:space="preserve">print</w:t>
      </w:r>
      <w:r>
        <w:rPr>
          <w:rStyle w:val="NormalTok"/>
        </w:rPr>
        <w:t xml:space="preserve">(record.description)</w:t>
      </w:r>
      <w:r>
        <w:br/>
      </w:r>
      <w:r>
        <w:rPr>
          <w:rStyle w:val="NormalTok"/>
        </w:rPr>
        <w:t xml:space="preserve">    </w:t>
      </w:r>
      <w:r>
        <w:rPr>
          <w:rStyle w:val="BuiltInTok"/>
        </w:rPr>
        <w:t xml:space="preserve">print</w:t>
      </w:r>
      <w:r>
        <w:rPr>
          <w:rStyle w:val="NormalTok"/>
        </w:rPr>
        <w:t xml:space="preserve">(</w:t>
      </w:r>
      <w:r>
        <w:rPr>
          <w:rStyle w:val="BuiltInTok"/>
        </w:rPr>
        <w:t xml:space="preserve">len</w:t>
      </w:r>
      <w:r>
        <w:rPr>
          <w:rStyle w:val="NormalTok"/>
        </w:rPr>
        <w:t xml:space="preserve">(record.seq))</w:t>
      </w:r>
    </w:p>
    <w:p>
      <w:pPr>
        <w:pStyle w:val="SourceCode"/>
      </w:pPr>
      <w:r>
        <w:rPr>
          <w:rStyle w:val="VerbatimChar"/>
        </w:rPr>
        <w:t xml:space="preserve">sp|P68871|HBB_HUMAN Hemoglobin subunit beta OS=Homo sapiens OX=9606 GN=HBB PE=1 SV=2</w:t>
      </w:r>
      <w:r>
        <w:br/>
      </w:r>
      <w:r>
        <w:rPr>
          <w:rStyle w:val="VerbatimChar"/>
        </w:rPr>
        <w:t xml:space="preserve">147</w:t>
      </w:r>
      <w:r>
        <w:br/>
      </w:r>
      <w:r>
        <w:rPr>
          <w:rStyle w:val="VerbatimChar"/>
        </w:rPr>
        <w:t xml:space="preserve">sp|P69905|HBA_HUMAN Hemoglobin subunit alpha OS=Homo sapiens OX=9606 GN=HBA1 PE=1 SV=2</w:t>
      </w:r>
      <w:r>
        <w:br/>
      </w:r>
      <w:r>
        <w:rPr>
          <w:rStyle w:val="VerbatimChar"/>
        </w:rPr>
        <w:t xml:space="preserve">142</w:t>
      </w:r>
    </w:p>
    <w:bookmarkEnd w:id="269"/>
    <w:bookmarkStart w:id="270" w:name="running-blast-over-the-internet"/>
    <w:p>
      <w:pPr>
        <w:pStyle w:val="Heading2"/>
      </w:pPr>
      <w:r>
        <w:t xml:space="preserve">15.7 Running BLAST over the internet</w:t>
      </w:r>
    </w:p>
    <w:p>
      <w:pPr>
        <w:pStyle w:val="FirstParagraph"/>
      </w:pPr>
      <w:r>
        <w:t xml:space="preserve">Biopython offers a functionality to programmatically run BLAST on the NCBI servers using the</w:t>
      </w:r>
      <w:r>
        <w:t xml:space="preserve"> </w:t>
      </w:r>
      <w:r>
        <w:rPr>
          <w:rStyle w:val="VerbatimChar"/>
        </w:rPr>
        <w:t xml:space="preserve">Bio.Blast</w:t>
      </w:r>
      <w:r>
        <w:t xml:space="preserve"> </w:t>
      </w:r>
      <w:r>
        <w:t xml:space="preserve">class. To run blast online at NCBI servers,</w:t>
      </w:r>
      <w:r>
        <w:t xml:space="preserve"> </w:t>
      </w:r>
      <w:r>
        <w:rPr>
          <w:rStyle w:val="VerbatimChar"/>
        </w:rPr>
        <w:t xml:space="preserve">Bio.Blast</w:t>
      </w:r>
      <w:r>
        <w:t xml:space="preserve"> </w:t>
      </w:r>
      <w:r>
        <w:t xml:space="preserve">can be used which has different function to run Blast and also to parse the output. The</w:t>
      </w:r>
      <w:r>
        <w:t xml:space="preserve"> </w:t>
      </w:r>
      <w:r>
        <w:rPr>
          <w:rStyle w:val="VerbatimChar"/>
        </w:rPr>
        <w:t xml:space="preserve">NCBIWWW</w:t>
      </w:r>
      <w:r>
        <w:t xml:space="preserve"> </w:t>
      </w:r>
      <w:r>
        <w:t xml:space="preserve">library has</w:t>
      </w:r>
      <w:r>
        <w:t xml:space="preserve"> </w:t>
      </w:r>
      <w:r>
        <w:rPr>
          <w:rStyle w:val="VerbatimChar"/>
        </w:rPr>
        <w:t xml:space="preserve">qblast</w:t>
      </w:r>
      <w:r>
        <w:t xml:space="preserve"> </w:t>
      </w:r>
      <w:r>
        <w:t xml:space="preserve">function that takes three arguments &amp;emdash; 1) blast program (blastp, blastn, etc.), 2) database (any of the databases available at NCBI, and 3) sequence. Once the blast serach is over the output can be saved in a file. This output would be in XML format. We can use the</w:t>
      </w:r>
      <w:r>
        <w:t xml:space="preserve"> </w:t>
      </w:r>
      <w:r>
        <w:rPr>
          <w:rStyle w:val="VerbatimChar"/>
        </w:rPr>
        <w:t xml:space="preserve">read</w:t>
      </w:r>
      <w:r>
        <w:t xml:space="preserve"> </w:t>
      </w:r>
      <w:r>
        <w:t xml:space="preserve">function within the NCBIXML class to parse this output. The code below shows running a blast search using</w:t>
      </w:r>
      <w:r>
        <w:t xml:space="preserve"> </w:t>
      </w:r>
      <w:r>
        <w:rPr>
          <w:rStyle w:val="VerbatimChar"/>
        </w:rPr>
        <w:t xml:space="preserve">qblast</w:t>
      </w:r>
      <w:r>
        <w:t xml:space="preserve"> </w:t>
      </w:r>
      <w:r>
        <w:t xml:space="preserve">against the non-redundant database available at in NCBI.</w:t>
      </w:r>
      <w:r>
        <w:t xml:space="preserve"> </w:t>
      </w:r>
      <w:r>
        <w:t xml:space="preserve">The output file saved in the previous step has all the hits identified in the Blast search. These hits follow a hierarchical manner such that each result would have multiple alignments and within each alignment would be multiple high scoring pairs (hsps) i.e. Blast object</w:t>
      </w:r>
      <w:r>
        <w:t xml:space="preserve"> </w:t>
      </w:r>
      <m:oMath>
        <m:r>
          <m:rPr>
            <m:sty m:val="p"/>
          </m:rPr>
          <m:t>→</m:t>
        </m:r>
      </m:oMath>
      <w:r>
        <w:t xml:space="preserve"> </w:t>
      </w:r>
      <w:r>
        <w:t xml:space="preserve">Alignment</w:t>
      </w:r>
      <w:r>
        <w:t xml:space="preserve"> </w:t>
      </w:r>
      <m:oMath>
        <m:r>
          <m:rPr>
            <m:sty m:val="p"/>
          </m:rPr>
          <m:t>→</m:t>
        </m:r>
      </m:oMath>
      <w:r>
        <w:t xml:space="preserve"> </w:t>
      </w:r>
      <w:r>
        <w:t xml:space="preserve">hsps. For more details on this you may refer to the Blast documentation available at NCBI.</w:t>
      </w:r>
    </w:p>
    <w:p>
      <w:pPr>
        <w:pStyle w:val="SourceCode"/>
      </w:pPr>
      <w:r>
        <w:rPr>
          <w:rStyle w:val="ImportTok"/>
        </w:rPr>
        <w:t xml:space="preserve">from</w:t>
      </w:r>
      <w:r>
        <w:rPr>
          <w:rStyle w:val="NormalTok"/>
        </w:rPr>
        <w:t xml:space="preserve"> Bio.Blast </w:t>
      </w:r>
      <w:r>
        <w:rPr>
          <w:rStyle w:val="ImportTok"/>
        </w:rPr>
        <w:t xml:space="preserve">import</w:t>
      </w:r>
      <w:r>
        <w:rPr>
          <w:rStyle w:val="NormalTok"/>
        </w:rPr>
        <w:t xml:space="preserve"> NCBIWWW</w:t>
      </w:r>
      <w:r>
        <w:br/>
      </w:r>
      <w:r>
        <w:rPr>
          <w:rStyle w:val="ImportTok"/>
        </w:rPr>
        <w:t xml:space="preserve">from</w:t>
      </w:r>
      <w:r>
        <w:rPr>
          <w:rStyle w:val="NormalTok"/>
        </w:rPr>
        <w:t xml:space="preserve"> Bio.Blast </w:t>
      </w:r>
      <w:r>
        <w:rPr>
          <w:rStyle w:val="ImportTok"/>
        </w:rPr>
        <w:t xml:space="preserve">import</w:t>
      </w:r>
      <w:r>
        <w:rPr>
          <w:rStyle w:val="NormalTok"/>
        </w:rPr>
        <w:t xml:space="preserve"> NCBIXML</w:t>
      </w:r>
      <w:r>
        <w:br/>
      </w:r>
      <w:r>
        <w:br/>
      </w:r>
      <w:r>
        <w:rPr>
          <w:rStyle w:val="NormalTok"/>
        </w:rPr>
        <w:t xml:space="preserve">result_ncbi </w:t>
      </w:r>
      <w:r>
        <w:rPr>
          <w:rStyle w:val="OperatorTok"/>
        </w:rPr>
        <w:t xml:space="preserve">=</w:t>
      </w:r>
      <w:r>
        <w:rPr>
          <w:rStyle w:val="NormalTok"/>
        </w:rPr>
        <w:t xml:space="preserve"> NCBIWWW.qblast(</w:t>
      </w:r>
      <w:r>
        <w:rPr>
          <w:rStyle w:val="StringTok"/>
        </w:rPr>
        <w:t xml:space="preserve">"blastn"</w:t>
      </w:r>
      <w:r>
        <w:rPr>
          <w:rStyle w:val="NormalTok"/>
        </w:rPr>
        <w:t xml:space="preserve">, </w:t>
      </w:r>
      <w:r>
        <w:rPr>
          <w:rStyle w:val="StringTok"/>
        </w:rPr>
        <w:t xml:space="preserve">"nt"</w:t>
      </w:r>
      <w:r>
        <w:rPr>
          <w:rStyle w:val="NormalTok"/>
        </w:rPr>
        <w:t xml:space="preserve">, </w:t>
      </w:r>
      <w:r>
        <w:rPr>
          <w:rStyle w:val="StringTok"/>
        </w:rPr>
        <w:t xml:space="preserve">"8332116"</w:t>
      </w:r>
      <w:r>
        <w:rPr>
          <w:rStyle w:val="NormalTok"/>
        </w:rPr>
        <w:t xml:space="preserve">)</w:t>
      </w:r>
      <w:r>
        <w:br/>
      </w:r>
      <w:r>
        <w:br/>
      </w:r>
      <w:r>
        <w:rPr>
          <w:rStyle w:val="ControlFlowTok"/>
        </w:rPr>
        <w:t xml:space="preserve">with</w:t>
      </w:r>
      <w:r>
        <w:rPr>
          <w:rStyle w:val="NormalTok"/>
        </w:rPr>
        <w:t xml:space="preserve"> </w:t>
      </w:r>
      <w:r>
        <w:rPr>
          <w:rStyle w:val="BuiltInTok"/>
        </w:rPr>
        <w:t xml:space="preserve">open</w:t>
      </w:r>
      <w:r>
        <w:rPr>
          <w:rStyle w:val="NormalTok"/>
        </w:rPr>
        <w:t xml:space="preserve">(</w:t>
      </w:r>
      <w:r>
        <w:rPr>
          <w:rStyle w:val="StringTok"/>
        </w:rPr>
        <w:t xml:space="preserve">"my_blast.xml"</w:t>
      </w:r>
      <w:r>
        <w:rPr>
          <w:rStyle w:val="NormalTok"/>
        </w:rPr>
        <w:t xml:space="preserve">, </w:t>
      </w:r>
      <w:r>
        <w:rPr>
          <w:rStyle w:val="StringTok"/>
        </w:rPr>
        <w:t xml:space="preserve">"w"</w:t>
      </w:r>
      <w:r>
        <w:rPr>
          <w:rStyle w:val="NormalTok"/>
        </w:rPr>
        <w:t xml:space="preserve">) </w:t>
      </w:r>
      <w:r>
        <w:rPr>
          <w:rStyle w:val="ImportTok"/>
        </w:rPr>
        <w:t xml:space="preserve">as</w:t>
      </w:r>
      <w:r>
        <w:rPr>
          <w:rStyle w:val="NormalTok"/>
        </w:rPr>
        <w:t xml:space="preserve"> file_handle:</w:t>
      </w:r>
      <w:r>
        <w:br/>
      </w:r>
      <w:r>
        <w:rPr>
          <w:rStyle w:val="NormalTok"/>
        </w:rPr>
        <w:t xml:space="preserve">    file_handle.write(result_ncbi.read())</w:t>
      </w:r>
    </w:p>
    <w:p>
      <w:pPr>
        <w:pStyle w:val="SourceCode"/>
      </w:pPr>
      <w:r>
        <w:rPr>
          <w:rStyle w:val="NormalTok"/>
        </w:rPr>
        <w:t xml:space="preserve">result_handle </w:t>
      </w:r>
      <w:r>
        <w:rPr>
          <w:rStyle w:val="OperatorTok"/>
        </w:rPr>
        <w:t xml:space="preserve">=</w:t>
      </w:r>
      <w:r>
        <w:rPr>
          <w:rStyle w:val="NormalTok"/>
        </w:rPr>
        <w:t xml:space="preserve"> </w:t>
      </w:r>
      <w:r>
        <w:rPr>
          <w:rStyle w:val="BuiltInTok"/>
        </w:rPr>
        <w:t xml:space="preserve">open</w:t>
      </w:r>
      <w:r>
        <w:rPr>
          <w:rStyle w:val="NormalTok"/>
        </w:rPr>
        <w:t xml:space="preserve">(</w:t>
      </w:r>
      <w:r>
        <w:rPr>
          <w:rStyle w:val="StringTok"/>
        </w:rPr>
        <w:t xml:space="preserve">"my_blast.xml"</w:t>
      </w:r>
      <w:r>
        <w:rPr>
          <w:rStyle w:val="NormalTok"/>
        </w:rPr>
        <w:t xml:space="preserve">)</w:t>
      </w:r>
      <w:r>
        <w:br/>
      </w:r>
      <w:r>
        <w:rPr>
          <w:rStyle w:val="NormalTok"/>
        </w:rPr>
        <w:t xml:space="preserve">blast_record </w:t>
      </w:r>
      <w:r>
        <w:rPr>
          <w:rStyle w:val="OperatorTok"/>
        </w:rPr>
        <w:t xml:space="preserve">=</w:t>
      </w:r>
      <w:r>
        <w:rPr>
          <w:rStyle w:val="NormalTok"/>
        </w:rPr>
        <w:t xml:space="preserve"> NCBIXML.read(result_handle)</w:t>
      </w:r>
      <w:r>
        <w:br/>
      </w:r>
      <w:r>
        <w:rPr>
          <w:rStyle w:val="NormalTok"/>
        </w:rPr>
        <w:t xml:space="preserve">count </w:t>
      </w:r>
      <w:r>
        <w:rPr>
          <w:rStyle w:val="OperatorTok"/>
        </w:rPr>
        <w:t xml:space="preserve">=</w:t>
      </w:r>
      <w:r>
        <w:rPr>
          <w:rStyle w:val="NormalTok"/>
        </w:rPr>
        <w:t xml:space="preserve"> </w:t>
      </w:r>
      <w:r>
        <w:rPr>
          <w:rStyle w:val="DecValTok"/>
        </w:rPr>
        <w:t xml:space="preserve">0</w:t>
      </w:r>
      <w:r>
        <w:br/>
      </w:r>
      <w:r>
        <w:rPr>
          <w:rStyle w:val="ControlFlowTok"/>
        </w:rPr>
        <w:t xml:space="preserve">for</w:t>
      </w:r>
      <w:r>
        <w:rPr>
          <w:rStyle w:val="NormalTok"/>
        </w:rPr>
        <w:t xml:space="preserve"> alignment </w:t>
      </w:r>
      <w:r>
        <w:rPr>
          <w:rStyle w:val="KeywordTok"/>
        </w:rPr>
        <w:t xml:space="preserve">in</w:t>
      </w:r>
      <w:r>
        <w:rPr>
          <w:rStyle w:val="NormalTok"/>
        </w:rPr>
        <w:t xml:space="preserve"> blast_record.alignments:</w:t>
      </w:r>
      <w:r>
        <w:br/>
      </w:r>
      <w:r>
        <w:rPr>
          <w:rStyle w:val="NormalTok"/>
        </w:rPr>
        <w:t xml:space="preserve">    </w:t>
      </w:r>
      <w:r>
        <w:rPr>
          <w:rStyle w:val="ControlFlowTok"/>
        </w:rPr>
        <w:t xml:space="preserve">for</w:t>
      </w:r>
      <w:r>
        <w:rPr>
          <w:rStyle w:val="NormalTok"/>
        </w:rPr>
        <w:t xml:space="preserve"> hsp </w:t>
      </w:r>
      <w:r>
        <w:rPr>
          <w:rStyle w:val="KeywordTok"/>
        </w:rPr>
        <w:t xml:space="preserve">in</w:t>
      </w:r>
      <w:r>
        <w:rPr>
          <w:rStyle w:val="NormalTok"/>
        </w:rPr>
        <w:t xml:space="preserve"> alignment.hsps:</w:t>
      </w:r>
      <w:r>
        <w:br/>
      </w:r>
      <w:r>
        <w:rPr>
          <w:rStyle w:val="NormalTok"/>
        </w:rPr>
        <w:t xml:space="preserve">        </w:t>
      </w:r>
      <w:r>
        <w:rPr>
          <w:rStyle w:val="BuiltInTok"/>
        </w:rPr>
        <w:t xml:space="preserve">print</w:t>
      </w:r>
      <w:r>
        <w:rPr>
          <w:rStyle w:val="NormalTok"/>
        </w:rPr>
        <w:t xml:space="preserve">(hsp)</w:t>
      </w:r>
      <w:r>
        <w:br/>
      </w:r>
      <w:r>
        <w:rPr>
          <w:rStyle w:val="NormalTok"/>
        </w:rPr>
        <w:t xml:space="preserve">    count </w:t>
      </w:r>
      <w:r>
        <w:rPr>
          <w:rStyle w:val="OperatorTok"/>
        </w:rPr>
        <w:t xml:space="preserve">+=</w:t>
      </w:r>
      <w:r>
        <w:rPr>
          <w:rStyle w:val="NormalTok"/>
        </w:rPr>
        <w:t xml:space="preserve"> </w:t>
      </w:r>
      <w:r>
        <w:rPr>
          <w:rStyle w:val="DecValTok"/>
        </w:rPr>
        <w:t xml:space="preserve">1</w:t>
      </w:r>
      <w:r>
        <w:br/>
      </w:r>
      <w:r>
        <w:rPr>
          <w:rStyle w:val="NormalTok"/>
        </w:rPr>
        <w:t xml:space="preserve">    </w:t>
      </w:r>
      <w:r>
        <w:rPr>
          <w:rStyle w:val="ControlFlowTok"/>
        </w:rPr>
        <w:t xml:space="preserve">if</w:t>
      </w:r>
      <w:r>
        <w:rPr>
          <w:rStyle w:val="NormalTok"/>
        </w:rPr>
        <w:t xml:space="preserve">(count</w:t>
      </w:r>
      <w:r>
        <w:rPr>
          <w:rStyle w:val="OperatorTok"/>
        </w:rPr>
        <w:t xml:space="preserve">==</w:t>
      </w:r>
      <w:r>
        <w:rPr>
          <w:rStyle w:val="DecValTok"/>
        </w:rPr>
        <w:t xml:space="preserve">5</w:t>
      </w:r>
      <w:r>
        <w:rPr>
          <w:rStyle w:val="NormalTok"/>
        </w:rPr>
        <w:t xml:space="preserve">):</w:t>
      </w:r>
      <w:r>
        <w:br/>
      </w:r>
      <w:r>
        <w:rPr>
          <w:rStyle w:val="NormalTok"/>
        </w:rPr>
        <w:t xml:space="preserve">        </w:t>
      </w:r>
      <w:r>
        <w:rPr>
          <w:rStyle w:val="ControlFlowTok"/>
        </w:rPr>
        <w:t xml:space="preserve">break</w:t>
      </w:r>
    </w:p>
    <w:p>
      <w:pPr>
        <w:pStyle w:val="SourceCode"/>
      </w:pPr>
      <w:r>
        <w:rPr>
          <w:rStyle w:val="VerbatimChar"/>
        </w:rPr>
        <w:t xml:space="preserve">Score 482 (435 bits), expectation 5.6e-117, alignment length 624</w:t>
      </w:r>
      <w:r>
        <w:br/>
      </w:r>
      <w:r>
        <w:rPr>
          <w:rStyle w:val="VerbatimChar"/>
        </w:rPr>
        <w:t xml:space="preserve">Query:      59 ACAGAAAATGGGGAGAGAAATGAAGTACTTGGCCATGAAAACTGA...GTA 678</w:t>
      </w:r>
      <w:r>
        <w:br/>
      </w:r>
      <w:r>
        <w:rPr>
          <w:rStyle w:val="VerbatimChar"/>
        </w:rPr>
        <w:t xml:space="preserve">               || ||||||||| |||| | |||| ||  |||| |||| | ||||... ||</w:t>
      </w:r>
      <w:r>
        <w:br/>
      </w:r>
      <w:r>
        <w:rPr>
          <w:rStyle w:val="VerbatimChar"/>
        </w:rPr>
        <w:t xml:space="preserve">Sbjct:     278 ACCGAAAATGGGCAGAGGAGTGAATTATATGGCAATGACACCTGA...TTA 901</w:t>
      </w:r>
      <w:r>
        <w:br/>
      </w:r>
      <w:r>
        <w:rPr>
          <w:rStyle w:val="VerbatimChar"/>
        </w:rPr>
        <w:t xml:space="preserve">Score 463 (418 bits), expectation 1.5e-111, alignment length 590</w:t>
      </w:r>
      <w:r>
        <w:br/>
      </w:r>
      <w:r>
        <w:rPr>
          <w:rStyle w:val="VerbatimChar"/>
        </w:rPr>
        <w:t xml:space="preserve">Query:      63 AAAATGGGGAGAGAAATGAAGTACTTGGCCATGAAAACTGATCAA...CCC 649</w:t>
      </w:r>
      <w:r>
        <w:br/>
      </w:r>
      <w:r>
        <w:rPr>
          <w:rStyle w:val="VerbatimChar"/>
        </w:rPr>
        <w:t xml:space="preserve">               |||||||| |||  |||| | || ||||| |||||||| || |||...|||</w:t>
      </w:r>
      <w:r>
        <w:br/>
      </w:r>
      <w:r>
        <w:rPr>
          <w:rStyle w:val="VerbatimChar"/>
        </w:rPr>
        <w:t xml:space="preserve">Sbjct:      42 AAAATGGGTAGACGAATGGATTATTTGGCGATGAAAACCGAGCAA...CCC 631</w:t>
      </w:r>
      <w:r>
        <w:br/>
      </w:r>
      <w:r>
        <w:rPr>
          <w:rStyle w:val="VerbatimChar"/>
        </w:rPr>
        <w:t xml:space="preserve">Score 443 (400 bits), expectation 4.0e-106, alignment length 597</w:t>
      </w:r>
      <w:r>
        <w:br/>
      </w:r>
      <w:r>
        <w:rPr>
          <w:rStyle w:val="VerbatimChar"/>
        </w:rPr>
        <w:t xml:space="preserve">Query:      87 TTGGCCATGAAAACTGATCAATTGGCCGTGGCTAATATGATCGAT...TAG 679</w:t>
      </w:r>
      <w:r>
        <w:br/>
      </w:r>
      <w:r>
        <w:rPr>
          <w:rStyle w:val="VerbatimChar"/>
        </w:rPr>
        <w:t xml:space="preserve">               ||||||||||||||||| ||| ||||  |||||||| |||| |||...|||</w:t>
      </w:r>
      <w:r>
        <w:br/>
      </w:r>
      <w:r>
        <w:rPr>
          <w:rStyle w:val="VerbatimChar"/>
        </w:rPr>
        <w:t xml:space="preserve">Sbjct:      25 TTGGCCATGAAAACTGAGCAAATGGCGTTGGCTAATTTGATAGAT...TAG 621</w:t>
      </w:r>
      <w:r>
        <w:br/>
      </w:r>
      <w:r>
        <w:rPr>
          <w:rStyle w:val="VerbatimChar"/>
        </w:rPr>
        <w:t xml:space="preserve">Score 441 (398 bits), expectation 1.4e-105, alignment length 593</w:t>
      </w:r>
      <w:r>
        <w:br/>
      </w:r>
      <w:r>
        <w:rPr>
          <w:rStyle w:val="VerbatimChar"/>
        </w:rPr>
        <w:t xml:space="preserve">Query:      65 AATGGGGAGAGAAATGAAGTACTTGGCCATGAAAACTGATCAATT...CTG 655</w:t>
      </w:r>
      <w:r>
        <w:br/>
      </w:r>
      <w:r>
        <w:rPr>
          <w:rStyle w:val="VerbatimChar"/>
        </w:rPr>
        <w:t xml:space="preserve">               ||||||||| |||  | |  | |||||||||||||||||||    ... ||</w:t>
      </w:r>
      <w:r>
        <w:br/>
      </w:r>
      <w:r>
        <w:rPr>
          <w:rStyle w:val="VerbatimChar"/>
        </w:rPr>
        <w:t xml:space="preserve">Sbjct:     254 AATGGGGAG-GAA--GGATAATTTGGCCATGAAAACTGATCC---...ATG 838</w:t>
      </w:r>
      <w:r>
        <w:br/>
      </w:r>
      <w:r>
        <w:rPr>
          <w:rStyle w:val="VerbatimChar"/>
        </w:rPr>
        <w:t xml:space="preserve">Score 439 (397 bits), expectation 4.9e-105, alignment length 596</w:t>
      </w:r>
      <w:r>
        <w:br/>
      </w:r>
      <w:r>
        <w:rPr>
          <w:rStyle w:val="VerbatimChar"/>
        </w:rPr>
        <w:t xml:space="preserve">Query:      63 AAAATGGGGAGAGAAATGAAGTACTTGGCCATGAAAACTGATCAA...CTG 655</w:t>
      </w:r>
      <w:r>
        <w:br/>
      </w:r>
      <w:r>
        <w:rPr>
          <w:rStyle w:val="VerbatimChar"/>
        </w:rPr>
        <w:t xml:space="preserve">               |||||||||||    ||| |||  ||||| |||| |||||||| |...|||</w:t>
      </w:r>
      <w:r>
        <w:br/>
      </w:r>
      <w:r>
        <w:rPr>
          <w:rStyle w:val="VerbatimChar"/>
        </w:rPr>
        <w:t xml:space="preserve">Sbjct:     169 AAAATGGGGAGG---ATGGAGTTTTTGGCTATGAGAACTGATCCA...CTG 755</w:t>
      </w:r>
    </w:p>
    <w:p>
      <w:pPr>
        <w:pStyle w:val="FirstParagraph"/>
      </w:pPr>
      <w:r>
        <w:t xml:space="preserve">The hsps object has several attributes including the BLAST statistics such as evalue, score, positives, etc. These can be used to extract hits based on certain conditions. E.g., the code below shows saving hits from the previous Blast search with evalue greater than 1e-105 to a new file.</w:t>
      </w:r>
    </w:p>
    <w:p>
      <w:pPr>
        <w:pStyle w:val="SourceCode"/>
      </w:pPr>
      <w:r>
        <w:rPr>
          <w:rStyle w:val="ControlFlowTok"/>
        </w:rPr>
        <w:t xml:space="preserve">with</w:t>
      </w:r>
      <w:r>
        <w:rPr>
          <w:rStyle w:val="NormalTok"/>
        </w:rPr>
        <w:t xml:space="preserve"> </w:t>
      </w:r>
      <w:r>
        <w:rPr>
          <w:rStyle w:val="BuiltInTok"/>
        </w:rPr>
        <w:t xml:space="preserve">open</w:t>
      </w:r>
      <w:r>
        <w:rPr>
          <w:rStyle w:val="NormalTok"/>
        </w:rPr>
        <w:t xml:space="preserve">(</w:t>
      </w:r>
      <w:r>
        <w:rPr>
          <w:rStyle w:val="StringTok"/>
        </w:rPr>
        <w:t xml:space="preserve">"new_file.txt"</w:t>
      </w:r>
      <w:r>
        <w:rPr>
          <w:rStyle w:val="NormalTok"/>
        </w:rPr>
        <w:t xml:space="preserve">, </w:t>
      </w:r>
      <w:r>
        <w:rPr>
          <w:rStyle w:val="StringTok"/>
        </w:rPr>
        <w:t xml:space="preserve">"w"</w:t>
      </w:r>
      <w:r>
        <w:rPr>
          <w:rStyle w:val="NormalTok"/>
        </w:rPr>
        <w:t xml:space="preserve">) </w:t>
      </w:r>
      <w:r>
        <w:rPr>
          <w:rStyle w:val="ImportTok"/>
        </w:rPr>
        <w:t xml:space="preserve">as</w:t>
      </w:r>
      <w:r>
        <w:rPr>
          <w:rStyle w:val="NormalTok"/>
        </w:rPr>
        <w:t xml:space="preserve"> file_handle:</w:t>
      </w:r>
      <w:r>
        <w:br/>
      </w:r>
      <w:r>
        <w:rPr>
          <w:rStyle w:val="NormalTok"/>
        </w:rPr>
        <w:t xml:space="preserve">    </w:t>
      </w:r>
      <w:r>
        <w:rPr>
          <w:rStyle w:val="ControlFlowTok"/>
        </w:rPr>
        <w:t xml:space="preserve">for</w:t>
      </w:r>
      <w:r>
        <w:rPr>
          <w:rStyle w:val="NormalTok"/>
        </w:rPr>
        <w:t xml:space="preserve"> alignment </w:t>
      </w:r>
      <w:r>
        <w:rPr>
          <w:rStyle w:val="KeywordTok"/>
        </w:rPr>
        <w:t xml:space="preserve">in</w:t>
      </w:r>
      <w:r>
        <w:rPr>
          <w:rStyle w:val="NormalTok"/>
        </w:rPr>
        <w:t xml:space="preserve"> blast_record.alignments:</w:t>
      </w:r>
      <w:r>
        <w:br/>
      </w:r>
      <w:r>
        <w:rPr>
          <w:rStyle w:val="NormalTok"/>
        </w:rPr>
        <w:t xml:space="preserve">        </w:t>
      </w:r>
      <w:r>
        <w:rPr>
          <w:rStyle w:val="ControlFlowTok"/>
        </w:rPr>
        <w:t xml:space="preserve">for</w:t>
      </w:r>
      <w:r>
        <w:rPr>
          <w:rStyle w:val="NormalTok"/>
        </w:rPr>
        <w:t xml:space="preserve"> hsp </w:t>
      </w:r>
      <w:r>
        <w:rPr>
          <w:rStyle w:val="KeywordTok"/>
        </w:rPr>
        <w:t xml:space="preserve">in</w:t>
      </w:r>
      <w:r>
        <w:rPr>
          <w:rStyle w:val="NormalTok"/>
        </w:rPr>
        <w:t xml:space="preserve"> alignment.hsps:</w:t>
      </w:r>
      <w:r>
        <w:br/>
      </w:r>
      <w:r>
        <w:rPr>
          <w:rStyle w:val="NormalTok"/>
        </w:rPr>
        <w:t xml:space="preserve">            </w:t>
      </w:r>
      <w:r>
        <w:rPr>
          <w:rStyle w:val="ControlFlowTok"/>
        </w:rPr>
        <w:t xml:space="preserve">if</w:t>
      </w:r>
      <w:r>
        <w:rPr>
          <w:rStyle w:val="NormalTok"/>
        </w:rPr>
        <w:t xml:space="preserve"> (hsp.expect </w:t>
      </w:r>
      <w:r>
        <w:rPr>
          <w:rStyle w:val="OperatorTok"/>
        </w:rPr>
        <w:t xml:space="preserve">&lt;</w:t>
      </w:r>
      <w:r>
        <w:rPr>
          <w:rStyle w:val="NormalTok"/>
        </w:rPr>
        <w:t xml:space="preserve"> </w:t>
      </w:r>
      <w:r>
        <w:rPr>
          <w:rStyle w:val="FloatTok"/>
        </w:rPr>
        <w:t xml:space="preserve">1e-105</w:t>
      </w:r>
      <w:r>
        <w:rPr>
          <w:rStyle w:val="NormalTok"/>
        </w:rPr>
        <w:t xml:space="preserve">):</w:t>
      </w:r>
      <w:r>
        <w:br/>
      </w:r>
      <w:r>
        <w:rPr>
          <w:rStyle w:val="NormalTok"/>
        </w:rPr>
        <w:t xml:space="preserve">                </w:t>
      </w:r>
      <w:r>
        <w:rPr>
          <w:rStyle w:val="BuiltInTok"/>
        </w:rPr>
        <w:t xml:space="preserve">print</w:t>
      </w:r>
      <w:r>
        <w:rPr>
          <w:rStyle w:val="NormalTok"/>
        </w:rPr>
        <w:t xml:space="preserve">(hsp)</w:t>
      </w:r>
      <w:r>
        <w:br/>
      </w:r>
      <w:r>
        <w:rPr>
          <w:rStyle w:val="NormalTok"/>
        </w:rPr>
        <w:t xml:space="preserve">                file_handle.write(</w:t>
      </w:r>
      <w:r>
        <w:rPr>
          <w:rStyle w:val="BuiltInTok"/>
        </w:rPr>
        <w:t xml:space="preserve">str</w:t>
      </w:r>
      <w:r>
        <w:rPr>
          <w:rStyle w:val="NormalTok"/>
        </w:rPr>
        <w:t xml:space="preserve">(hsp)</w:t>
      </w:r>
      <w:r>
        <w:rPr>
          <w:rStyle w:val="OperatorTok"/>
        </w:rPr>
        <w:t xml:space="preserve">+</w:t>
      </w:r>
      <w:r>
        <w:rPr>
          <w:rStyle w:val="StringTok"/>
        </w:rPr>
        <w:t xml:space="preserve">"</w:t>
      </w:r>
      <w:r>
        <w:rPr>
          <w:rStyle w:val="CharTok"/>
        </w:rPr>
        <w:t xml:space="preserve">\n</w:t>
      </w:r>
      <w:r>
        <w:rPr>
          <w:rStyle w:val="StringTok"/>
        </w:rPr>
        <w:t xml:space="preserve">"</w:t>
      </w:r>
      <w:r>
        <w:rPr>
          <w:rStyle w:val="NormalTok"/>
        </w:rPr>
        <w:t xml:space="preserve">)</w:t>
      </w:r>
      <w:r>
        <w:br/>
      </w:r>
      <w:r>
        <w:rPr>
          <w:rStyle w:val="NormalTok"/>
        </w:rPr>
        <w:t xml:space="preserve">                file_handle.write(</w:t>
      </w:r>
      <w:r>
        <w:rPr>
          <w:rStyle w:val="StringTok"/>
        </w:rPr>
        <w:t xml:space="preserve">"</w:t>
      </w:r>
      <w:r>
        <w:rPr>
          <w:rStyle w:val="CharTok"/>
        </w:rPr>
        <w:t xml:space="preserve">\n</w:t>
      </w:r>
      <w:r>
        <w:rPr>
          <w:rStyle w:val="StringTok"/>
        </w:rPr>
        <w:t xml:space="preserve">"</w:t>
      </w:r>
      <w:r>
        <w:rPr>
          <w:rStyle w:val="NormalTok"/>
        </w:rPr>
        <w:t xml:space="preserve">)</w:t>
      </w:r>
      <w:r>
        <w:br/>
      </w:r>
      <w:r>
        <w:rPr>
          <w:rStyle w:val="BuiltInTok"/>
        </w:rPr>
        <w:t xml:space="preserve">print</w:t>
      </w:r>
      <w:r>
        <w:rPr>
          <w:rStyle w:val="NormalTok"/>
        </w:rPr>
        <w:t xml:space="preserve">(</w:t>
      </w:r>
      <w:r>
        <w:rPr>
          <w:rStyle w:val="StringTok"/>
        </w:rPr>
        <w:t xml:space="preserve">"DONE"</w:t>
      </w:r>
      <w:r>
        <w:rPr>
          <w:rStyle w:val="NormalTok"/>
        </w:rPr>
        <w:t xml:space="preserve">)</w:t>
      </w:r>
    </w:p>
    <w:p>
      <w:pPr>
        <w:pStyle w:val="SourceCode"/>
      </w:pPr>
      <w:r>
        <w:rPr>
          <w:rStyle w:val="VerbatimChar"/>
        </w:rPr>
        <w:t xml:space="preserve">Score 482 (435 bits), expectation 5.6e-117, alignment length 624</w:t>
      </w:r>
      <w:r>
        <w:br/>
      </w:r>
      <w:r>
        <w:rPr>
          <w:rStyle w:val="VerbatimChar"/>
        </w:rPr>
        <w:t xml:space="preserve">Query:      59 ACAGAAAATGGGGAGAGAAATGAAGTACTTGGCCATGAAAACTGA...GTA 678</w:t>
      </w:r>
      <w:r>
        <w:br/>
      </w:r>
      <w:r>
        <w:rPr>
          <w:rStyle w:val="VerbatimChar"/>
        </w:rPr>
        <w:t xml:space="preserve">               || ||||||||| |||| | |||| ||  |||| |||| | ||||... ||</w:t>
      </w:r>
      <w:r>
        <w:br/>
      </w:r>
      <w:r>
        <w:rPr>
          <w:rStyle w:val="VerbatimChar"/>
        </w:rPr>
        <w:t xml:space="preserve">Sbjct:     278 ACCGAAAATGGGCAGAGGAGTGAATTATATGGCAATGACACCTGA...TTA 901</w:t>
      </w:r>
      <w:r>
        <w:br/>
      </w:r>
      <w:r>
        <w:rPr>
          <w:rStyle w:val="VerbatimChar"/>
        </w:rPr>
        <w:t xml:space="preserve">Score 463 (418 bits), expectation 1.5e-111, alignment length 590</w:t>
      </w:r>
      <w:r>
        <w:br/>
      </w:r>
      <w:r>
        <w:rPr>
          <w:rStyle w:val="VerbatimChar"/>
        </w:rPr>
        <w:t xml:space="preserve">Query:      63 AAAATGGGGAGAGAAATGAAGTACTTGGCCATGAAAACTGATCAA...CCC 649</w:t>
      </w:r>
      <w:r>
        <w:br/>
      </w:r>
      <w:r>
        <w:rPr>
          <w:rStyle w:val="VerbatimChar"/>
        </w:rPr>
        <w:t xml:space="preserve">               |||||||| |||  |||| | || ||||| |||||||| || |||...|||</w:t>
      </w:r>
      <w:r>
        <w:br/>
      </w:r>
      <w:r>
        <w:rPr>
          <w:rStyle w:val="VerbatimChar"/>
        </w:rPr>
        <w:t xml:space="preserve">Sbjct:      42 AAAATGGGTAGACGAATGGATTATTTGGCGATGAAAACCGAGCAA...CCC 631</w:t>
      </w:r>
      <w:r>
        <w:br/>
      </w:r>
      <w:r>
        <w:rPr>
          <w:rStyle w:val="VerbatimChar"/>
        </w:rPr>
        <w:t xml:space="preserve">Score 443 (400 bits), expectation 4.0e-106, alignment length 597</w:t>
      </w:r>
      <w:r>
        <w:br/>
      </w:r>
      <w:r>
        <w:rPr>
          <w:rStyle w:val="VerbatimChar"/>
        </w:rPr>
        <w:t xml:space="preserve">Query:      87 TTGGCCATGAAAACTGATCAATTGGCCGTGGCTAATATGATCGAT...TAG 679</w:t>
      </w:r>
      <w:r>
        <w:br/>
      </w:r>
      <w:r>
        <w:rPr>
          <w:rStyle w:val="VerbatimChar"/>
        </w:rPr>
        <w:t xml:space="preserve">               ||||||||||||||||| ||| ||||  |||||||| |||| |||...|||</w:t>
      </w:r>
      <w:r>
        <w:br/>
      </w:r>
      <w:r>
        <w:rPr>
          <w:rStyle w:val="VerbatimChar"/>
        </w:rPr>
        <w:t xml:space="preserve">Sbjct:      25 TTGGCCATGAAAACTGAGCAAATGGCGTTGGCTAATTTGATAGAT...TAG 621</w:t>
      </w:r>
      <w:r>
        <w:br/>
      </w:r>
      <w:r>
        <w:rPr>
          <w:rStyle w:val="VerbatimChar"/>
        </w:rPr>
        <w:t xml:space="preserve">DONE</w:t>
      </w:r>
    </w:p>
    <w:bookmarkEnd w:id="270"/>
    <w:bookmarkStart w:id="271" w:name="creating-a-dataframe-of-blast-results"/>
    <w:p>
      <w:pPr>
        <w:pStyle w:val="Heading2"/>
      </w:pPr>
      <w:r>
        <w:t xml:space="preserve">15.8 Creating a dataframe of BLAST results</w:t>
      </w:r>
    </w:p>
    <w:p>
      <w:pPr>
        <w:pStyle w:val="FirstParagraph"/>
      </w:pPr>
      <w:r>
        <w:t xml:space="preserve">The better approach to work with BLAST results is to create a dataframe having all the attributes for all the hits. The following code iterates through the BLAST output and creates a</w:t>
      </w:r>
      <w:r>
        <w:t xml:space="preserve"> </w:t>
      </w:r>
      <w:r>
        <w:rPr>
          <w:rStyle w:val="VerbatimChar"/>
        </w:rPr>
        <w:t xml:space="preserve">pandas</w:t>
      </w:r>
      <w:r>
        <w:t xml:space="preserve"> </w:t>
      </w:r>
      <w:r>
        <w:t xml:space="preserve">dataframe having all the results.</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NormalTok"/>
        </w:rPr>
        <w:t xml:space="preserve">result_handle </w:t>
      </w:r>
      <w:r>
        <w:rPr>
          <w:rStyle w:val="OperatorTok"/>
        </w:rPr>
        <w:t xml:space="preserve">=</w:t>
      </w:r>
      <w:r>
        <w:rPr>
          <w:rStyle w:val="NormalTok"/>
        </w:rPr>
        <w:t xml:space="preserve"> </w:t>
      </w:r>
      <w:r>
        <w:rPr>
          <w:rStyle w:val="BuiltInTok"/>
        </w:rPr>
        <w:t xml:space="preserve">open</w:t>
      </w:r>
      <w:r>
        <w:rPr>
          <w:rStyle w:val="NormalTok"/>
        </w:rPr>
        <w:t xml:space="preserve">(</w:t>
      </w:r>
      <w:r>
        <w:rPr>
          <w:rStyle w:val="StringTok"/>
        </w:rPr>
        <w:t xml:space="preserve">"my_blast.xml"</w:t>
      </w:r>
      <w:r>
        <w:rPr>
          <w:rStyle w:val="NormalTok"/>
        </w:rPr>
        <w:t xml:space="preserve">)</w:t>
      </w:r>
      <w:r>
        <w:br/>
      </w:r>
      <w:r>
        <w:rPr>
          <w:rStyle w:val="NormalTok"/>
        </w:rPr>
        <w:t xml:space="preserve">blast_record </w:t>
      </w:r>
      <w:r>
        <w:rPr>
          <w:rStyle w:val="OperatorTok"/>
        </w:rPr>
        <w:t xml:space="preserve">=</w:t>
      </w:r>
      <w:r>
        <w:rPr>
          <w:rStyle w:val="NormalTok"/>
        </w:rPr>
        <w:t xml:space="preserve"> NCBIXML.read(result_handle)</w:t>
      </w:r>
      <w:r>
        <w:br/>
      </w:r>
      <w:r>
        <w:rPr>
          <w:rStyle w:val="NormalTok"/>
        </w:rPr>
        <w:t xml:space="preserve">blast_data </w:t>
      </w:r>
      <w:r>
        <w:rPr>
          <w:rStyle w:val="OperatorTok"/>
        </w:rPr>
        <w:t xml:space="preserve">=</w:t>
      </w:r>
      <w:r>
        <w:rPr>
          <w:rStyle w:val="NormalTok"/>
        </w:rPr>
        <w:t xml:space="preserve"> []</w:t>
      </w:r>
      <w:r>
        <w:br/>
      </w:r>
      <w:r>
        <w:br/>
      </w:r>
      <w:r>
        <w:rPr>
          <w:rStyle w:val="ControlFlowTok"/>
        </w:rPr>
        <w:t xml:space="preserve">for</w:t>
      </w:r>
      <w:r>
        <w:rPr>
          <w:rStyle w:val="NormalTok"/>
        </w:rPr>
        <w:t xml:space="preserve"> alignment </w:t>
      </w:r>
      <w:r>
        <w:rPr>
          <w:rStyle w:val="KeywordTok"/>
        </w:rPr>
        <w:t xml:space="preserve">in</w:t>
      </w:r>
      <w:r>
        <w:rPr>
          <w:rStyle w:val="NormalTok"/>
        </w:rPr>
        <w:t xml:space="preserve"> blast_record.alignments:</w:t>
      </w:r>
      <w:r>
        <w:br/>
      </w:r>
      <w:r>
        <w:rPr>
          <w:rStyle w:val="NormalTok"/>
        </w:rPr>
        <w:t xml:space="preserve">    </w:t>
      </w:r>
      <w:r>
        <w:rPr>
          <w:rStyle w:val="ControlFlowTok"/>
        </w:rPr>
        <w:t xml:space="preserve">for</w:t>
      </w:r>
      <w:r>
        <w:rPr>
          <w:rStyle w:val="NormalTok"/>
        </w:rPr>
        <w:t xml:space="preserve"> hsp </w:t>
      </w:r>
      <w:r>
        <w:rPr>
          <w:rStyle w:val="KeywordTok"/>
        </w:rPr>
        <w:t xml:space="preserve">in</w:t>
      </w:r>
      <w:r>
        <w:rPr>
          <w:rStyle w:val="NormalTok"/>
        </w:rPr>
        <w:t xml:space="preserve"> alignment.hsps:</w:t>
      </w:r>
      <w:r>
        <w:br/>
      </w:r>
      <w:r>
        <w:rPr>
          <w:rStyle w:val="NormalTok"/>
        </w:rPr>
        <w:t xml:space="preserve">        </w:t>
      </w:r>
      <w:r>
        <w:rPr>
          <w:rStyle w:val="CommentTok"/>
        </w:rPr>
        <w:t xml:space="preserve"># append a dictionary of attributes for each hit</w:t>
      </w:r>
      <w:r>
        <w:br/>
      </w:r>
      <w:r>
        <w:rPr>
          <w:rStyle w:val="NormalTok"/>
        </w:rPr>
        <w:t xml:space="preserve">        blast_data.append({</w:t>
      </w:r>
      <w:r>
        <w:br/>
      </w:r>
      <w:r>
        <w:rPr>
          <w:rStyle w:val="NormalTok"/>
        </w:rPr>
        <w:t xml:space="preserve">        </w:t>
      </w:r>
      <w:r>
        <w:rPr>
          <w:rStyle w:val="StringTok"/>
        </w:rPr>
        <w:t xml:space="preserve">"query_id"</w:t>
      </w:r>
      <w:r>
        <w:rPr>
          <w:rStyle w:val="NormalTok"/>
        </w:rPr>
        <w:t xml:space="preserve">: blast_record.query_id,</w:t>
      </w:r>
      <w:r>
        <w:br/>
      </w:r>
      <w:r>
        <w:rPr>
          <w:rStyle w:val="NormalTok"/>
        </w:rPr>
        <w:t xml:space="preserve">            </w:t>
      </w:r>
      <w:r>
        <w:rPr>
          <w:rStyle w:val="StringTok"/>
        </w:rPr>
        <w:t xml:space="preserve">"hit_id"</w:t>
      </w:r>
      <w:r>
        <w:rPr>
          <w:rStyle w:val="NormalTok"/>
        </w:rPr>
        <w:t xml:space="preserve">: alignment.hit_id,</w:t>
      </w:r>
      <w:r>
        <w:br/>
      </w:r>
      <w:r>
        <w:rPr>
          <w:rStyle w:val="NormalTok"/>
        </w:rPr>
        <w:t xml:space="preserve">            </w:t>
      </w:r>
      <w:r>
        <w:rPr>
          <w:rStyle w:val="StringTok"/>
        </w:rPr>
        <w:t xml:space="preserve">"hit_def"</w:t>
      </w:r>
      <w:r>
        <w:rPr>
          <w:rStyle w:val="NormalTok"/>
        </w:rPr>
        <w:t xml:space="preserve">: alignment.hit_def,</w:t>
      </w:r>
      <w:r>
        <w:br/>
      </w:r>
      <w:r>
        <w:rPr>
          <w:rStyle w:val="NormalTok"/>
        </w:rPr>
        <w:t xml:space="preserve">            </w:t>
      </w:r>
      <w:r>
        <w:rPr>
          <w:rStyle w:val="StringTok"/>
        </w:rPr>
        <w:t xml:space="preserve">"accession"</w:t>
      </w:r>
      <w:r>
        <w:rPr>
          <w:rStyle w:val="NormalTok"/>
        </w:rPr>
        <w:t xml:space="preserve">: alignment.accession,</w:t>
      </w:r>
      <w:r>
        <w:br/>
      </w:r>
      <w:r>
        <w:rPr>
          <w:rStyle w:val="NormalTok"/>
        </w:rPr>
        <w:t xml:space="preserve">            </w:t>
      </w:r>
      <w:r>
        <w:rPr>
          <w:rStyle w:val="StringTok"/>
        </w:rPr>
        <w:t xml:space="preserve">"hit_length"</w:t>
      </w:r>
      <w:r>
        <w:rPr>
          <w:rStyle w:val="NormalTok"/>
        </w:rPr>
        <w:t xml:space="preserve">: alignment.length,</w:t>
      </w:r>
      <w:r>
        <w:br/>
      </w:r>
      <w:r>
        <w:br/>
      </w:r>
      <w:r>
        <w:rPr>
          <w:rStyle w:val="NormalTok"/>
        </w:rPr>
        <w:t xml:space="preserve">            </w:t>
      </w:r>
      <w:r>
        <w:rPr>
          <w:rStyle w:val="StringTok"/>
        </w:rPr>
        <w:t xml:space="preserve">"e_value"</w:t>
      </w:r>
      <w:r>
        <w:rPr>
          <w:rStyle w:val="NormalTok"/>
        </w:rPr>
        <w:t xml:space="preserve">: hsp.expect,</w:t>
      </w:r>
      <w:r>
        <w:br/>
      </w:r>
      <w:r>
        <w:rPr>
          <w:rStyle w:val="NormalTok"/>
        </w:rPr>
        <w:t xml:space="preserve">            </w:t>
      </w:r>
      <w:r>
        <w:rPr>
          <w:rStyle w:val="StringTok"/>
        </w:rPr>
        <w:t xml:space="preserve">"bit_score"</w:t>
      </w:r>
      <w:r>
        <w:rPr>
          <w:rStyle w:val="NormalTok"/>
        </w:rPr>
        <w:t xml:space="preserve">: hsp.bits,</w:t>
      </w:r>
      <w:r>
        <w:br/>
      </w:r>
      <w:r>
        <w:rPr>
          <w:rStyle w:val="NormalTok"/>
        </w:rPr>
        <w:t xml:space="preserve">            </w:t>
      </w:r>
      <w:r>
        <w:rPr>
          <w:rStyle w:val="StringTok"/>
        </w:rPr>
        <w:t xml:space="preserve">"score"</w:t>
      </w:r>
      <w:r>
        <w:rPr>
          <w:rStyle w:val="NormalTok"/>
        </w:rPr>
        <w:t xml:space="preserve">: hsp.score,</w:t>
      </w:r>
      <w:r>
        <w:br/>
      </w:r>
      <w:r>
        <w:rPr>
          <w:rStyle w:val="NormalTok"/>
        </w:rPr>
        <w:t xml:space="preserve">            </w:t>
      </w:r>
      <w:r>
        <w:rPr>
          <w:rStyle w:val="StringTok"/>
        </w:rPr>
        <w:t xml:space="preserve">"alignment_length"</w:t>
      </w:r>
      <w:r>
        <w:rPr>
          <w:rStyle w:val="NormalTok"/>
        </w:rPr>
        <w:t xml:space="preserve">: hsp.align_length,</w:t>
      </w:r>
      <w:r>
        <w:br/>
      </w:r>
      <w:r>
        <w:rPr>
          <w:rStyle w:val="NormalTok"/>
        </w:rPr>
        <w:t xml:space="preserve">            </w:t>
      </w:r>
      <w:r>
        <w:rPr>
          <w:rStyle w:val="StringTok"/>
        </w:rPr>
        <w:t xml:space="preserve">"identity"</w:t>
      </w:r>
      <w:r>
        <w:rPr>
          <w:rStyle w:val="NormalTok"/>
        </w:rPr>
        <w:t xml:space="preserve">: hsp.identities,</w:t>
      </w:r>
      <w:r>
        <w:br/>
      </w:r>
      <w:r>
        <w:rPr>
          <w:rStyle w:val="NormalTok"/>
        </w:rPr>
        <w:t xml:space="preserve">            </w:t>
      </w:r>
      <w:r>
        <w:rPr>
          <w:rStyle w:val="StringTok"/>
        </w:rPr>
        <w:t xml:space="preserve">"positives"</w:t>
      </w:r>
      <w:r>
        <w:rPr>
          <w:rStyle w:val="NormalTok"/>
        </w:rPr>
        <w:t xml:space="preserve">: hsp.positives,</w:t>
      </w:r>
      <w:r>
        <w:br/>
      </w:r>
      <w:r>
        <w:rPr>
          <w:rStyle w:val="NormalTok"/>
        </w:rPr>
        <w:t xml:space="preserve">            </w:t>
      </w:r>
      <w:r>
        <w:rPr>
          <w:rStyle w:val="StringTok"/>
        </w:rPr>
        <w:t xml:space="preserve">"gaps"</w:t>
      </w:r>
      <w:r>
        <w:rPr>
          <w:rStyle w:val="NormalTok"/>
        </w:rPr>
        <w:t xml:space="preserve">: hsp.gaps,</w:t>
      </w:r>
      <w:r>
        <w:br/>
      </w:r>
      <w:r>
        <w:rPr>
          <w:rStyle w:val="NormalTok"/>
        </w:rPr>
        <w:t xml:space="preserve">            </w:t>
      </w:r>
      <w:r>
        <w:rPr>
          <w:rStyle w:val="StringTok"/>
        </w:rPr>
        <w:t xml:space="preserve">"percent_identity"</w:t>
      </w:r>
      <w:r>
        <w:rPr>
          <w:rStyle w:val="NormalTok"/>
        </w:rPr>
        <w:t xml:space="preserve">: </w:t>
      </w:r>
      <w:r>
        <w:rPr>
          <w:rStyle w:val="DecValTok"/>
        </w:rPr>
        <w:t xml:space="preserve">100</w:t>
      </w:r>
      <w:r>
        <w:rPr>
          <w:rStyle w:val="NormalTok"/>
        </w:rPr>
        <w:t xml:space="preserve"> </w:t>
      </w:r>
      <w:r>
        <w:rPr>
          <w:rStyle w:val="OperatorTok"/>
        </w:rPr>
        <w:t xml:space="preserve">*</w:t>
      </w:r>
      <w:r>
        <w:rPr>
          <w:rStyle w:val="NormalTok"/>
        </w:rPr>
        <w:t xml:space="preserve"> hsp.identities </w:t>
      </w:r>
      <w:r>
        <w:rPr>
          <w:rStyle w:val="OperatorTok"/>
        </w:rPr>
        <w:t xml:space="preserve">/</w:t>
      </w:r>
      <w:r>
        <w:rPr>
          <w:rStyle w:val="NormalTok"/>
        </w:rPr>
        <w:t xml:space="preserve"> hsp.align_length,</w:t>
      </w:r>
      <w:r>
        <w:br/>
      </w:r>
      <w:r>
        <w:rPr>
          <w:rStyle w:val="NormalTok"/>
        </w:rPr>
        <w:t xml:space="preserve">            </w:t>
      </w:r>
      <w:r>
        <w:rPr>
          <w:rStyle w:val="StringTok"/>
        </w:rPr>
        <w:t xml:space="preserve">"percent_positives"</w:t>
      </w:r>
      <w:r>
        <w:rPr>
          <w:rStyle w:val="NormalTok"/>
        </w:rPr>
        <w:t xml:space="preserve">: </w:t>
      </w:r>
      <w:r>
        <w:rPr>
          <w:rStyle w:val="DecValTok"/>
        </w:rPr>
        <w:t xml:space="preserve">100</w:t>
      </w:r>
      <w:r>
        <w:rPr>
          <w:rStyle w:val="NormalTok"/>
        </w:rPr>
        <w:t xml:space="preserve"> </w:t>
      </w:r>
      <w:r>
        <w:rPr>
          <w:rStyle w:val="OperatorTok"/>
        </w:rPr>
        <w:t xml:space="preserve">*</w:t>
      </w:r>
      <w:r>
        <w:rPr>
          <w:rStyle w:val="NormalTok"/>
        </w:rPr>
        <w:t xml:space="preserve"> hsp.positives </w:t>
      </w:r>
      <w:r>
        <w:rPr>
          <w:rStyle w:val="OperatorTok"/>
        </w:rPr>
        <w:t xml:space="preserve">/</w:t>
      </w:r>
      <w:r>
        <w:rPr>
          <w:rStyle w:val="NormalTok"/>
        </w:rPr>
        <w:t xml:space="preserve"> hsp.align_length,</w:t>
      </w:r>
      <w:r>
        <w:br/>
      </w:r>
      <w:r>
        <w:br/>
      </w:r>
      <w:r>
        <w:rPr>
          <w:rStyle w:val="NormalTok"/>
        </w:rPr>
        <w:t xml:space="preserve">            </w:t>
      </w:r>
      <w:r>
        <w:rPr>
          <w:rStyle w:val="StringTok"/>
        </w:rPr>
        <w:t xml:space="preserve">"query_start"</w:t>
      </w:r>
      <w:r>
        <w:rPr>
          <w:rStyle w:val="NormalTok"/>
        </w:rPr>
        <w:t xml:space="preserve">: hsp.query_start,</w:t>
      </w:r>
      <w:r>
        <w:br/>
      </w:r>
      <w:r>
        <w:rPr>
          <w:rStyle w:val="NormalTok"/>
        </w:rPr>
        <w:t xml:space="preserve">            </w:t>
      </w:r>
      <w:r>
        <w:rPr>
          <w:rStyle w:val="StringTok"/>
        </w:rPr>
        <w:t xml:space="preserve">"query_end"</w:t>
      </w:r>
      <w:r>
        <w:rPr>
          <w:rStyle w:val="NormalTok"/>
        </w:rPr>
        <w:t xml:space="preserve">: hsp.query_end,</w:t>
      </w:r>
      <w:r>
        <w:br/>
      </w:r>
      <w:r>
        <w:rPr>
          <w:rStyle w:val="NormalTok"/>
        </w:rPr>
        <w:t xml:space="preserve">            </w:t>
      </w:r>
      <w:r>
        <w:rPr>
          <w:rStyle w:val="StringTok"/>
        </w:rPr>
        <w:t xml:space="preserve">"subject_start"</w:t>
      </w:r>
      <w:r>
        <w:rPr>
          <w:rStyle w:val="NormalTok"/>
        </w:rPr>
        <w:t xml:space="preserve">: hsp.sbjct_start,</w:t>
      </w:r>
      <w:r>
        <w:br/>
      </w:r>
      <w:r>
        <w:rPr>
          <w:rStyle w:val="NormalTok"/>
        </w:rPr>
        <w:t xml:space="preserve">            </w:t>
      </w:r>
      <w:r>
        <w:rPr>
          <w:rStyle w:val="StringTok"/>
        </w:rPr>
        <w:t xml:space="preserve">"subject_end"</w:t>
      </w:r>
      <w:r>
        <w:rPr>
          <w:rStyle w:val="NormalTok"/>
        </w:rPr>
        <w:t xml:space="preserve">: hsp.sbjct_end,</w:t>
      </w:r>
      <w:r>
        <w:br/>
      </w:r>
      <w:r>
        <w:rPr>
          <w:rStyle w:val="NormalTok"/>
        </w:rPr>
        <w:t xml:space="preserve">            </w:t>
      </w:r>
      <w:r>
        <w:br/>
      </w:r>
      <w:r>
        <w:rPr>
          <w:rStyle w:val="NormalTok"/>
        </w:rPr>
        <w:t xml:space="preserve">            </w:t>
      </w:r>
      <w:r>
        <w:rPr>
          <w:rStyle w:val="StringTok"/>
        </w:rPr>
        <w:t xml:space="preserve">"query_sequence"</w:t>
      </w:r>
      <w:r>
        <w:rPr>
          <w:rStyle w:val="NormalTok"/>
        </w:rPr>
        <w:t xml:space="preserve">: hsp.query,</w:t>
      </w:r>
      <w:r>
        <w:br/>
      </w:r>
      <w:r>
        <w:rPr>
          <w:rStyle w:val="NormalTok"/>
        </w:rPr>
        <w:t xml:space="preserve">            </w:t>
      </w:r>
      <w:r>
        <w:rPr>
          <w:rStyle w:val="StringTok"/>
        </w:rPr>
        <w:t xml:space="preserve">"match_sequence"</w:t>
      </w:r>
      <w:r>
        <w:rPr>
          <w:rStyle w:val="NormalTok"/>
        </w:rPr>
        <w:t xml:space="preserve">: hsp.match,</w:t>
      </w:r>
      <w:r>
        <w:br/>
      </w:r>
      <w:r>
        <w:rPr>
          <w:rStyle w:val="NormalTok"/>
        </w:rPr>
        <w:t xml:space="preserve">            </w:t>
      </w:r>
      <w:r>
        <w:rPr>
          <w:rStyle w:val="StringTok"/>
        </w:rPr>
        <w:t xml:space="preserve">"subject_sequence"</w:t>
      </w:r>
      <w:r>
        <w:rPr>
          <w:rStyle w:val="NormalTok"/>
        </w:rPr>
        <w:t xml:space="preserve">: hsp.sbjct,</w:t>
      </w:r>
      <w:r>
        <w:br/>
      </w:r>
      <w:r>
        <w:rPr>
          <w:rStyle w:val="NormalTok"/>
        </w:rPr>
        <w:t xml:space="preserve">        })</w:t>
      </w:r>
      <w:r>
        <w:br/>
      </w:r>
      <w:r>
        <w:br/>
      </w:r>
      <w:r>
        <w:rPr>
          <w:rStyle w:val="CommentTok"/>
        </w:rPr>
        <w:t xml:space="preserve"># Create DataFrame</w:t>
      </w:r>
      <w:r>
        <w:br/>
      </w:r>
      <w:r>
        <w:rPr>
          <w:rStyle w:val="NormalTok"/>
        </w:rPr>
        <w:t xml:space="preserve">df </w:t>
      </w:r>
      <w:r>
        <w:rPr>
          <w:rStyle w:val="OperatorTok"/>
        </w:rPr>
        <w:t xml:space="preserve">=</w:t>
      </w:r>
      <w:r>
        <w:rPr>
          <w:rStyle w:val="NormalTok"/>
        </w:rPr>
        <w:t xml:space="preserve"> pd.DataFrame(blast_data)</w:t>
      </w:r>
      <w:r>
        <w:br/>
      </w:r>
      <w:r>
        <w:br/>
      </w:r>
      <w:r>
        <w:rPr>
          <w:rStyle w:val="BuiltInTok"/>
        </w:rPr>
        <w:t xml:space="preserve">print</w:t>
      </w:r>
      <w:r>
        <w:rPr>
          <w:rStyle w:val="NormalTok"/>
        </w:rPr>
        <w:t xml:space="preserve">(df.shape)</w:t>
      </w:r>
      <w:r>
        <w:br/>
      </w:r>
      <w:r>
        <w:rPr>
          <w:rStyle w:val="NormalTok"/>
        </w:rPr>
        <w:t xml:space="preserve">df.head()</w:t>
      </w:r>
    </w:p>
    <w:p>
      <w:pPr>
        <w:pStyle w:val="SourceCode"/>
      </w:pPr>
      <w:r>
        <w:rPr>
          <w:rStyle w:val="VerbatimChar"/>
        </w:rPr>
        <w:t xml:space="preserve">(50, 23)</w:t>
      </w:r>
    </w:p>
    <w:tbl>
      <w:tblPr>
        <w:tblStyle w:val="Table"/>
        <w:tblW w:type="auto" w:w="0"/>
        <w:tblLook w:firstRow="1" w:lastRow="0" w:firstColumn="0" w:lastColumn="0" w:noHBand="0" w:noVBand="0" w:val="002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trPr>
          <w:tblHeader w:val="on"/>
        </w:trPr>
        <w:tc>
          <w:tcPr/>
          <w:p>
            <w:pPr>
              <w:pStyle w:val="Compact"/>
            </w:pPr>
          </w:p>
        </w:tc>
        <w:tc>
          <w:tcPr/>
          <w:p>
            <w:pPr>
              <w:pStyle w:val="Compact"/>
            </w:pPr>
            <w:r>
              <w:t xml:space="preserve">query_id</w:t>
            </w:r>
          </w:p>
        </w:tc>
        <w:tc>
          <w:tcPr/>
          <w:p>
            <w:pPr>
              <w:pStyle w:val="Compact"/>
            </w:pPr>
            <w:r>
              <w:t xml:space="preserve">hit_id</w:t>
            </w:r>
          </w:p>
        </w:tc>
        <w:tc>
          <w:tcPr/>
          <w:p>
            <w:pPr>
              <w:pStyle w:val="Compact"/>
            </w:pPr>
            <w:r>
              <w:t xml:space="preserve">hit_def</w:t>
            </w:r>
          </w:p>
        </w:tc>
        <w:tc>
          <w:tcPr/>
          <w:p>
            <w:pPr>
              <w:pStyle w:val="Compact"/>
            </w:pPr>
            <w:r>
              <w:t xml:space="preserve">accession</w:t>
            </w:r>
          </w:p>
        </w:tc>
        <w:tc>
          <w:tcPr/>
          <w:p>
            <w:pPr>
              <w:pStyle w:val="Compact"/>
            </w:pPr>
            <w:r>
              <w:t xml:space="preserve">hit_length</w:t>
            </w:r>
          </w:p>
        </w:tc>
        <w:tc>
          <w:tcPr/>
          <w:p>
            <w:pPr>
              <w:pStyle w:val="Compact"/>
            </w:pPr>
            <w:r>
              <w:t xml:space="preserve">e_value</w:t>
            </w:r>
          </w:p>
        </w:tc>
        <w:tc>
          <w:tcPr/>
          <w:p>
            <w:pPr>
              <w:pStyle w:val="Compact"/>
            </w:pPr>
            <w:r>
              <w:t xml:space="preserve">bit_score</w:t>
            </w:r>
          </w:p>
        </w:tc>
        <w:tc>
          <w:tcPr/>
          <w:p>
            <w:pPr>
              <w:pStyle w:val="Compact"/>
            </w:pPr>
            <w:r>
              <w:t xml:space="preserve">score</w:t>
            </w:r>
          </w:p>
        </w:tc>
        <w:tc>
          <w:tcPr/>
          <w:p>
            <w:pPr>
              <w:pStyle w:val="Compact"/>
            </w:pPr>
            <w:r>
              <w:t xml:space="preserve">alignment_length</w:t>
            </w:r>
          </w:p>
        </w:tc>
        <w:tc>
          <w:tcPr/>
          <w:p>
            <w:pPr>
              <w:pStyle w:val="Compact"/>
            </w:pPr>
            <w:r>
              <w:t xml:space="preserve">identity</w:t>
            </w:r>
          </w:p>
        </w:tc>
        <w:tc>
          <w:tcPr/>
          <w:p>
            <w:pPr>
              <w:pStyle w:val="Compact"/>
            </w:pPr>
            <w:r>
              <w:t xml:space="preserve">...</w:t>
            </w:r>
          </w:p>
        </w:tc>
        <w:tc>
          <w:tcPr/>
          <w:p>
            <w:pPr>
              <w:pStyle w:val="Compact"/>
            </w:pPr>
            <w:r>
              <w:t xml:space="preserve">percent_positives</w:t>
            </w:r>
          </w:p>
        </w:tc>
        <w:tc>
          <w:tcPr/>
          <w:p>
            <w:pPr>
              <w:pStyle w:val="Compact"/>
            </w:pPr>
            <w:r>
              <w:t xml:space="preserve">query_start</w:t>
            </w:r>
          </w:p>
        </w:tc>
        <w:tc>
          <w:tcPr/>
          <w:p>
            <w:pPr>
              <w:pStyle w:val="Compact"/>
            </w:pPr>
            <w:r>
              <w:t xml:space="preserve">query_end</w:t>
            </w:r>
          </w:p>
        </w:tc>
        <w:tc>
          <w:tcPr/>
          <w:p>
            <w:pPr>
              <w:pStyle w:val="Compact"/>
            </w:pPr>
            <w:r>
              <w:t xml:space="preserve">subject_start</w:t>
            </w:r>
          </w:p>
        </w:tc>
        <w:tc>
          <w:tcPr/>
          <w:p>
            <w:pPr>
              <w:pStyle w:val="Compact"/>
            </w:pPr>
            <w:r>
              <w:t xml:space="preserve">subject_end</w:t>
            </w:r>
          </w:p>
        </w:tc>
        <w:tc>
          <w:tcPr/>
          <w:p>
            <w:pPr>
              <w:pStyle w:val="Compact"/>
            </w:pPr>
            <w:r>
              <w:t xml:space="preserve">query_frame</w:t>
            </w:r>
          </w:p>
        </w:tc>
        <w:tc>
          <w:tcPr/>
          <w:p>
            <w:pPr>
              <w:pStyle w:val="Compact"/>
            </w:pPr>
            <w:r>
              <w:t xml:space="preserve">strand</w:t>
            </w:r>
          </w:p>
        </w:tc>
        <w:tc>
          <w:tcPr/>
          <w:p>
            <w:pPr>
              <w:pStyle w:val="Compact"/>
            </w:pPr>
            <w:r>
              <w:t xml:space="preserve">query_sequence</w:t>
            </w:r>
          </w:p>
        </w:tc>
        <w:tc>
          <w:tcPr/>
          <w:p>
            <w:pPr>
              <w:pStyle w:val="Compact"/>
            </w:pPr>
            <w:r>
              <w:t xml:space="preserve">match_sequence</w:t>
            </w:r>
          </w:p>
        </w:tc>
        <w:tc>
          <w:tcPr/>
          <w:p>
            <w:pPr>
              <w:pStyle w:val="Compact"/>
            </w:pPr>
            <w:r>
              <w:t xml:space="preserve">subject_sequence</w:t>
            </w:r>
          </w:p>
        </w:tc>
      </w:tr>
      <w:tr>
        <w:tc>
          <w:tcPr/>
          <w:p>
            <w:pPr>
              <w:pStyle w:val="Compact"/>
            </w:pPr>
            <w:r>
              <w:t xml:space="preserve">0</w:t>
            </w:r>
          </w:p>
        </w:tc>
        <w:tc>
          <w:tcPr/>
          <w:p>
            <w:pPr>
              <w:pStyle w:val="Compact"/>
            </w:pPr>
            <w:r>
              <w:t xml:space="preserve">BE037100.1</w:t>
            </w:r>
          </w:p>
        </w:tc>
        <w:tc>
          <w:tcPr/>
          <w:p>
            <w:pPr>
              <w:pStyle w:val="Compact"/>
            </w:pPr>
            <w:r>
              <w:t xml:space="preserve">gi|1219041180|ref|XM_021875076.1|</w:t>
            </w:r>
          </w:p>
        </w:tc>
        <w:tc>
          <w:tcPr/>
          <w:p>
            <w:pPr>
              <w:pStyle w:val="Compact"/>
            </w:pPr>
            <w:r>
              <w:t xml:space="preserve">PREDICTED: Chenopodium quinoa cold-regulated 4...</w:t>
            </w:r>
          </w:p>
        </w:tc>
        <w:tc>
          <w:tcPr/>
          <w:p>
            <w:pPr>
              <w:pStyle w:val="Compact"/>
            </w:pPr>
            <w:r>
              <w:t xml:space="preserve">XM_021875076</w:t>
            </w:r>
          </w:p>
        </w:tc>
        <w:tc>
          <w:tcPr/>
          <w:p>
            <w:pPr>
              <w:pStyle w:val="Compact"/>
            </w:pPr>
            <w:r>
              <w:t xml:space="preserve">1173</w:t>
            </w:r>
          </w:p>
        </w:tc>
        <w:tc>
          <w:tcPr/>
          <w:p>
            <w:pPr>
              <w:pStyle w:val="Compact"/>
            </w:pPr>
            <w:r>
              <w:t xml:space="preserve">5.569490e-117</w:t>
            </w:r>
          </w:p>
        </w:tc>
        <w:tc>
          <w:tcPr/>
          <w:p>
            <w:pPr>
              <w:pStyle w:val="Compact"/>
            </w:pPr>
            <w:r>
              <w:t xml:space="preserve">435.898</w:t>
            </w:r>
          </w:p>
        </w:tc>
        <w:tc>
          <w:tcPr/>
          <w:p>
            <w:pPr>
              <w:pStyle w:val="Compact"/>
            </w:pPr>
            <w:r>
              <w:t xml:space="preserve">482.0</w:t>
            </w:r>
          </w:p>
        </w:tc>
        <w:tc>
          <w:tcPr/>
          <w:p>
            <w:pPr>
              <w:pStyle w:val="Compact"/>
            </w:pPr>
            <w:r>
              <w:t xml:space="preserve">624</w:t>
            </w:r>
          </w:p>
        </w:tc>
        <w:tc>
          <w:tcPr/>
          <w:p>
            <w:pPr>
              <w:pStyle w:val="Compact"/>
            </w:pPr>
            <w:r>
              <w:t xml:space="preserve">473</w:t>
            </w:r>
          </w:p>
        </w:tc>
        <w:tc>
          <w:tcPr/>
          <w:p>
            <w:pPr>
              <w:pStyle w:val="Compact"/>
            </w:pPr>
            <w:r>
              <w:t xml:space="preserve">...</w:t>
            </w:r>
          </w:p>
        </w:tc>
        <w:tc>
          <w:tcPr/>
          <w:p>
            <w:pPr>
              <w:pStyle w:val="Compact"/>
            </w:pPr>
            <w:r>
              <w:t xml:space="preserve">75.801282</w:t>
            </w:r>
          </w:p>
        </w:tc>
        <w:tc>
          <w:tcPr/>
          <w:p>
            <w:pPr>
              <w:pStyle w:val="Compact"/>
            </w:pPr>
            <w:r>
              <w:t xml:space="preserve">59</w:t>
            </w:r>
          </w:p>
        </w:tc>
        <w:tc>
          <w:tcPr/>
          <w:p>
            <w:pPr>
              <w:pStyle w:val="Compact"/>
            </w:pPr>
            <w:r>
              <w:t xml:space="preserve">678</w:t>
            </w:r>
          </w:p>
        </w:tc>
        <w:tc>
          <w:tcPr/>
          <w:p>
            <w:pPr>
              <w:pStyle w:val="Compact"/>
            </w:pPr>
            <w:r>
              <w:t xml:space="preserve">278</w:t>
            </w:r>
          </w:p>
        </w:tc>
        <w:tc>
          <w:tcPr/>
          <w:p>
            <w:pPr>
              <w:pStyle w:val="Compact"/>
            </w:pPr>
            <w:r>
              <w:t xml:space="preserve">901</w:t>
            </w:r>
          </w:p>
        </w:tc>
        <w:tc>
          <w:tcPr/>
          <w:p>
            <w:pPr>
              <w:pStyle w:val="Compact"/>
            </w:pPr>
            <w:r>
              <w:t xml:space="preserve">None</w:t>
            </w:r>
          </w:p>
        </w:tc>
        <w:tc>
          <w:tcPr/>
          <w:p>
            <w:pPr>
              <w:pStyle w:val="Compact"/>
            </w:pPr>
            <w:r>
              <w:t xml:space="preserve">(Plus, Plus)</w:t>
            </w:r>
          </w:p>
        </w:tc>
        <w:tc>
          <w:tcPr/>
          <w:p>
            <w:pPr>
              <w:pStyle w:val="Compact"/>
            </w:pPr>
            <w:r>
              <w:t xml:space="preserve">ACAGAAAATGGGGAGAGAAATGAAGTACTTGGCCATGAAAACTGAT...</w:t>
            </w:r>
          </w:p>
        </w:tc>
        <w:tc>
          <w:tcPr/>
          <w:p>
            <w:pPr>
              <w:pStyle w:val="Compact"/>
            </w:pPr>
            <w:r>
              <w:t xml:space="preserve">|| ||||||||| |||| | |||| || |||| |||| | |||| ...</w:t>
            </w:r>
          </w:p>
        </w:tc>
        <w:tc>
          <w:tcPr/>
          <w:p>
            <w:pPr>
              <w:pStyle w:val="Compact"/>
            </w:pPr>
            <w:r>
              <w:t xml:space="preserve">ACCGAAAATGGGCAGAGGAGTGAATTATATGGCAATGACACCTGAG...</w:t>
            </w:r>
          </w:p>
        </w:tc>
      </w:tr>
      <w:tr>
        <w:tc>
          <w:tcPr/>
          <w:p>
            <w:pPr>
              <w:pStyle w:val="Compact"/>
            </w:pPr>
            <w:r>
              <w:t xml:space="preserve">1</w:t>
            </w:r>
          </w:p>
        </w:tc>
        <w:tc>
          <w:tcPr/>
          <w:p>
            <w:pPr>
              <w:pStyle w:val="Compact"/>
            </w:pPr>
            <w:r>
              <w:t xml:space="preserve">BE037100.1</w:t>
            </w:r>
          </w:p>
        </w:tc>
        <w:tc>
          <w:tcPr/>
          <w:p>
            <w:pPr>
              <w:pStyle w:val="Compact"/>
            </w:pPr>
            <w:r>
              <w:t xml:space="preserve">gi|2514617377|ref|XM_021992092.2|</w:t>
            </w:r>
          </w:p>
        </w:tc>
        <w:tc>
          <w:tcPr/>
          <w:p>
            <w:pPr>
              <w:pStyle w:val="Compact"/>
            </w:pPr>
            <w:r>
              <w:t xml:space="preserve">PREDICTED: Spinacia oleracea cold-regulated 41...</w:t>
            </w:r>
          </w:p>
        </w:tc>
        <w:tc>
          <w:tcPr/>
          <w:p>
            <w:pPr>
              <w:pStyle w:val="Compact"/>
            </w:pPr>
            <w:r>
              <w:t xml:space="preserve">XM_021992092</w:t>
            </w:r>
          </w:p>
        </w:tc>
        <w:tc>
          <w:tcPr/>
          <w:p>
            <w:pPr>
              <w:pStyle w:val="Compact"/>
            </w:pPr>
            <w:r>
              <w:t xml:space="preserve">752</w:t>
            </w:r>
          </w:p>
        </w:tc>
        <w:tc>
          <w:tcPr/>
          <w:p>
            <w:pPr>
              <w:pStyle w:val="Compact"/>
            </w:pPr>
            <w:r>
              <w:t xml:space="preserve">1.494500e-111</w:t>
            </w:r>
          </w:p>
        </w:tc>
        <w:tc>
          <w:tcPr/>
          <w:p>
            <w:pPr>
              <w:pStyle w:val="Compact"/>
            </w:pPr>
            <w:r>
              <w:t xml:space="preserve">418.766</w:t>
            </w:r>
          </w:p>
        </w:tc>
        <w:tc>
          <w:tcPr/>
          <w:p>
            <w:pPr>
              <w:pStyle w:val="Compact"/>
            </w:pPr>
            <w:r>
              <w:t xml:space="preserve">463.0</w:t>
            </w:r>
          </w:p>
        </w:tc>
        <w:tc>
          <w:tcPr/>
          <w:p>
            <w:pPr>
              <w:pStyle w:val="Compact"/>
            </w:pPr>
            <w:r>
              <w:t xml:space="preserve">590</w:t>
            </w:r>
          </w:p>
        </w:tc>
        <w:tc>
          <w:tcPr/>
          <w:p>
            <w:pPr>
              <w:pStyle w:val="Compact"/>
            </w:pPr>
            <w:r>
              <w:t xml:space="preserve">447</w:t>
            </w:r>
          </w:p>
        </w:tc>
        <w:tc>
          <w:tcPr/>
          <w:p>
            <w:pPr>
              <w:pStyle w:val="Compact"/>
            </w:pPr>
            <w:r>
              <w:t xml:space="preserve">...</w:t>
            </w:r>
          </w:p>
        </w:tc>
        <w:tc>
          <w:tcPr/>
          <w:p>
            <w:pPr>
              <w:pStyle w:val="Compact"/>
            </w:pPr>
            <w:r>
              <w:t xml:space="preserve">75.762712</w:t>
            </w:r>
          </w:p>
        </w:tc>
        <w:tc>
          <w:tcPr/>
          <w:p>
            <w:pPr>
              <w:pStyle w:val="Compact"/>
            </w:pPr>
            <w:r>
              <w:t xml:space="preserve">63</w:t>
            </w:r>
          </w:p>
        </w:tc>
        <w:tc>
          <w:tcPr/>
          <w:p>
            <w:pPr>
              <w:pStyle w:val="Compact"/>
            </w:pPr>
            <w:r>
              <w:t xml:space="preserve">649</w:t>
            </w:r>
          </w:p>
        </w:tc>
        <w:tc>
          <w:tcPr/>
          <w:p>
            <w:pPr>
              <w:pStyle w:val="Compact"/>
            </w:pPr>
            <w:r>
              <w:t xml:space="preserve">42</w:t>
            </w:r>
          </w:p>
        </w:tc>
        <w:tc>
          <w:tcPr/>
          <w:p>
            <w:pPr>
              <w:pStyle w:val="Compact"/>
            </w:pPr>
            <w:r>
              <w:t xml:space="preserve">631</w:t>
            </w:r>
          </w:p>
        </w:tc>
        <w:tc>
          <w:tcPr/>
          <w:p>
            <w:pPr>
              <w:pStyle w:val="Compact"/>
            </w:pPr>
            <w:r>
              <w:t xml:space="preserve">None</w:t>
            </w:r>
          </w:p>
        </w:tc>
        <w:tc>
          <w:tcPr/>
          <w:p>
            <w:pPr>
              <w:pStyle w:val="Compact"/>
            </w:pPr>
            <w:r>
              <w:t xml:space="preserve">(Plus, Plus)</w:t>
            </w:r>
          </w:p>
        </w:tc>
        <w:tc>
          <w:tcPr/>
          <w:p>
            <w:pPr>
              <w:pStyle w:val="Compact"/>
            </w:pPr>
            <w:r>
              <w:t xml:space="preserve">AAAATGGGGAGAGAAATGAAGTACTTGGCCATGAAAACTGATCAAT...</w:t>
            </w:r>
          </w:p>
        </w:tc>
        <w:tc>
          <w:tcPr/>
          <w:p>
            <w:pPr>
              <w:pStyle w:val="Compact"/>
            </w:pPr>
            <w:r>
              <w:t xml:space="preserve">|||||||| ||| |||| | || ||||| |||||||| || ||||...</w:t>
            </w:r>
          </w:p>
        </w:tc>
        <w:tc>
          <w:tcPr/>
          <w:p>
            <w:pPr>
              <w:pStyle w:val="Compact"/>
            </w:pPr>
            <w:r>
              <w:t xml:space="preserve">AAAATGGGTAGACGAATGGATTATTTGGCGATGAAAACCGAGCAAT...</w:t>
            </w:r>
          </w:p>
        </w:tc>
      </w:tr>
      <w:tr>
        <w:tc>
          <w:tcPr/>
          <w:p>
            <w:pPr>
              <w:pStyle w:val="Compact"/>
            </w:pPr>
            <w:r>
              <w:t xml:space="preserve">2</w:t>
            </w:r>
          </w:p>
        </w:tc>
        <w:tc>
          <w:tcPr/>
          <w:p>
            <w:pPr>
              <w:pStyle w:val="Compact"/>
            </w:pPr>
            <w:r>
              <w:t xml:space="preserve">BE037100.1</w:t>
            </w:r>
          </w:p>
        </w:tc>
        <w:tc>
          <w:tcPr/>
          <w:p>
            <w:pPr>
              <w:pStyle w:val="Compact"/>
            </w:pPr>
            <w:r>
              <w:t xml:space="preserve">gi|2518612504|ref|XM_010682658.3|</w:t>
            </w:r>
          </w:p>
        </w:tc>
        <w:tc>
          <w:tcPr/>
          <w:p>
            <w:pPr>
              <w:pStyle w:val="Compact"/>
            </w:pPr>
            <w:r>
              <w:t xml:space="preserve">PREDICTED: Beta vulgaris subsp. vulgaris cold-...</w:t>
            </w:r>
          </w:p>
        </w:tc>
        <w:tc>
          <w:tcPr/>
          <w:p>
            <w:pPr>
              <w:pStyle w:val="Compact"/>
            </w:pPr>
            <w:r>
              <w:t xml:space="preserve">XM_010682658</w:t>
            </w:r>
          </w:p>
        </w:tc>
        <w:tc>
          <w:tcPr/>
          <w:p>
            <w:pPr>
              <w:pStyle w:val="Compact"/>
            </w:pPr>
            <w:r>
              <w:t xml:space="preserve">621</w:t>
            </w:r>
          </w:p>
        </w:tc>
        <w:tc>
          <w:tcPr/>
          <w:p>
            <w:pPr>
              <w:pStyle w:val="Compact"/>
            </w:pPr>
            <w:r>
              <w:t xml:space="preserve">4.010310e-106</w:t>
            </w:r>
          </w:p>
        </w:tc>
        <w:tc>
          <w:tcPr/>
          <w:p>
            <w:pPr>
              <w:pStyle w:val="Compact"/>
            </w:pPr>
            <w:r>
              <w:t xml:space="preserve">400.732</w:t>
            </w:r>
          </w:p>
        </w:tc>
        <w:tc>
          <w:tcPr/>
          <w:p>
            <w:pPr>
              <w:pStyle w:val="Compact"/>
            </w:pPr>
            <w:r>
              <w:t xml:space="preserve">443.0</w:t>
            </w:r>
          </w:p>
        </w:tc>
        <w:tc>
          <w:tcPr/>
          <w:p>
            <w:pPr>
              <w:pStyle w:val="Compact"/>
            </w:pPr>
            <w:r>
              <w:t xml:space="preserve">597</w:t>
            </w:r>
          </w:p>
        </w:tc>
        <w:tc>
          <w:tcPr/>
          <w:p>
            <w:pPr>
              <w:pStyle w:val="Compact"/>
            </w:pPr>
            <w:r>
              <w:t xml:space="preserve">448</w:t>
            </w:r>
          </w:p>
        </w:tc>
        <w:tc>
          <w:tcPr/>
          <w:p>
            <w:pPr>
              <w:pStyle w:val="Compact"/>
            </w:pPr>
            <w:r>
              <w:t xml:space="preserve">...</w:t>
            </w:r>
          </w:p>
        </w:tc>
        <w:tc>
          <w:tcPr/>
          <w:p>
            <w:pPr>
              <w:pStyle w:val="Compact"/>
            </w:pPr>
            <w:r>
              <w:t xml:space="preserve">75.041876</w:t>
            </w:r>
          </w:p>
        </w:tc>
        <w:tc>
          <w:tcPr/>
          <w:p>
            <w:pPr>
              <w:pStyle w:val="Compact"/>
            </w:pPr>
            <w:r>
              <w:t xml:space="preserve">87</w:t>
            </w:r>
          </w:p>
        </w:tc>
        <w:tc>
          <w:tcPr/>
          <w:p>
            <w:pPr>
              <w:pStyle w:val="Compact"/>
            </w:pPr>
            <w:r>
              <w:t xml:space="preserve">679</w:t>
            </w:r>
          </w:p>
        </w:tc>
        <w:tc>
          <w:tcPr/>
          <w:p>
            <w:pPr>
              <w:pStyle w:val="Compact"/>
            </w:pPr>
            <w:r>
              <w:t xml:space="preserve">25</w:t>
            </w:r>
          </w:p>
        </w:tc>
        <w:tc>
          <w:tcPr/>
          <w:p>
            <w:pPr>
              <w:pStyle w:val="Compact"/>
            </w:pPr>
            <w:r>
              <w:t xml:space="preserve">621</w:t>
            </w:r>
          </w:p>
        </w:tc>
        <w:tc>
          <w:tcPr/>
          <w:p>
            <w:pPr>
              <w:pStyle w:val="Compact"/>
            </w:pPr>
            <w:r>
              <w:t xml:space="preserve">None</w:t>
            </w:r>
          </w:p>
        </w:tc>
        <w:tc>
          <w:tcPr/>
          <w:p>
            <w:pPr>
              <w:pStyle w:val="Compact"/>
            </w:pPr>
            <w:r>
              <w:t xml:space="preserve">(Plus, Plus)</w:t>
            </w:r>
          </w:p>
        </w:tc>
        <w:tc>
          <w:tcPr/>
          <w:p>
            <w:pPr>
              <w:pStyle w:val="Compact"/>
            </w:pPr>
            <w:r>
              <w:t xml:space="preserve">TTGGCCATGAAAACTGATCAATTGGCCGTGGCTAATATGATCGATT...</w:t>
            </w:r>
          </w:p>
        </w:tc>
        <w:tc>
          <w:tcPr/>
          <w:p>
            <w:pPr>
              <w:pStyle w:val="Compact"/>
            </w:pPr>
            <w:r>
              <w:t xml:space="preserve">||||||||||||||||| ||| |||| |||||||| |||| ||||...</w:t>
            </w:r>
          </w:p>
        </w:tc>
        <w:tc>
          <w:tcPr/>
          <w:p>
            <w:pPr>
              <w:pStyle w:val="Compact"/>
            </w:pPr>
            <w:r>
              <w:t xml:space="preserve">TTGGCCATGAAAACTGAGCAAATGGCGTTGGCTAATTTGATAGATT...</w:t>
            </w:r>
          </w:p>
        </w:tc>
      </w:tr>
      <w:tr>
        <w:tc>
          <w:tcPr/>
          <w:p>
            <w:pPr>
              <w:pStyle w:val="Compact"/>
            </w:pPr>
            <w:r>
              <w:t xml:space="preserve">3</w:t>
            </w:r>
          </w:p>
        </w:tc>
        <w:tc>
          <w:tcPr/>
          <w:p>
            <w:pPr>
              <w:pStyle w:val="Compact"/>
            </w:pPr>
            <w:r>
              <w:t xml:space="preserve">BE037100.1</w:t>
            </w:r>
          </w:p>
        </w:tc>
        <w:tc>
          <w:tcPr/>
          <w:p>
            <w:pPr>
              <w:pStyle w:val="Compact"/>
            </w:pPr>
            <w:r>
              <w:t xml:space="preserve">gi|2031543140|ref|XM_041168865.1|</w:t>
            </w:r>
          </w:p>
        </w:tc>
        <w:tc>
          <w:tcPr/>
          <w:p>
            <w:pPr>
              <w:pStyle w:val="Compact"/>
            </w:pPr>
            <w:r>
              <w:t xml:space="preserve">PREDICTED: Juglans microcarpa x Juglans regia ...</w:t>
            </w:r>
          </w:p>
        </w:tc>
        <w:tc>
          <w:tcPr/>
          <w:p>
            <w:pPr>
              <w:pStyle w:val="Compact"/>
            </w:pPr>
            <w:r>
              <w:t xml:space="preserve">XM_041168865</w:t>
            </w:r>
          </w:p>
        </w:tc>
        <w:tc>
          <w:tcPr/>
          <w:p>
            <w:pPr>
              <w:pStyle w:val="Compact"/>
            </w:pPr>
            <w:r>
              <w:t xml:space="preserve">1020</w:t>
            </w:r>
          </w:p>
        </w:tc>
        <w:tc>
          <w:tcPr/>
          <w:p>
            <w:pPr>
              <w:pStyle w:val="Compact"/>
            </w:pPr>
            <w:r>
              <w:t xml:space="preserve">1.399730e-105</w:t>
            </w:r>
          </w:p>
        </w:tc>
        <w:tc>
          <w:tcPr/>
          <w:p>
            <w:pPr>
              <w:pStyle w:val="Compact"/>
            </w:pPr>
            <w:r>
              <w:t xml:space="preserve">398.929</w:t>
            </w:r>
          </w:p>
        </w:tc>
        <w:tc>
          <w:tcPr/>
          <w:p>
            <w:pPr>
              <w:pStyle w:val="Compact"/>
            </w:pPr>
            <w:r>
              <w:t xml:space="preserve">441.0</w:t>
            </w:r>
          </w:p>
        </w:tc>
        <w:tc>
          <w:tcPr/>
          <w:p>
            <w:pPr>
              <w:pStyle w:val="Compact"/>
            </w:pPr>
            <w:r>
              <w:t xml:space="preserve">593</w:t>
            </w:r>
          </w:p>
        </w:tc>
        <w:tc>
          <w:tcPr/>
          <w:p>
            <w:pPr>
              <w:pStyle w:val="Compact"/>
            </w:pPr>
            <w:r>
              <w:t xml:space="preserve">448</w:t>
            </w:r>
          </w:p>
        </w:tc>
        <w:tc>
          <w:tcPr/>
          <w:p>
            <w:pPr>
              <w:pStyle w:val="Compact"/>
            </w:pPr>
            <w:r>
              <w:t xml:space="preserve">...</w:t>
            </w:r>
          </w:p>
        </w:tc>
        <w:tc>
          <w:tcPr/>
          <w:p>
            <w:pPr>
              <w:pStyle w:val="Compact"/>
            </w:pPr>
            <w:r>
              <w:t xml:space="preserve">75.548061</w:t>
            </w:r>
          </w:p>
        </w:tc>
        <w:tc>
          <w:tcPr/>
          <w:p>
            <w:pPr>
              <w:pStyle w:val="Compact"/>
            </w:pPr>
            <w:r>
              <w:t xml:space="preserve">65</w:t>
            </w:r>
          </w:p>
        </w:tc>
        <w:tc>
          <w:tcPr/>
          <w:p>
            <w:pPr>
              <w:pStyle w:val="Compact"/>
            </w:pPr>
            <w:r>
              <w:t xml:space="preserve">655</w:t>
            </w:r>
          </w:p>
        </w:tc>
        <w:tc>
          <w:tcPr/>
          <w:p>
            <w:pPr>
              <w:pStyle w:val="Compact"/>
            </w:pPr>
            <w:r>
              <w:t xml:space="preserve">254</w:t>
            </w:r>
          </w:p>
        </w:tc>
        <w:tc>
          <w:tcPr/>
          <w:p>
            <w:pPr>
              <w:pStyle w:val="Compact"/>
            </w:pPr>
            <w:r>
              <w:t xml:space="preserve">838</w:t>
            </w:r>
          </w:p>
        </w:tc>
        <w:tc>
          <w:tcPr/>
          <w:p>
            <w:pPr>
              <w:pStyle w:val="Compact"/>
            </w:pPr>
            <w:r>
              <w:t xml:space="preserve">None</w:t>
            </w:r>
          </w:p>
        </w:tc>
        <w:tc>
          <w:tcPr/>
          <w:p>
            <w:pPr>
              <w:pStyle w:val="Compact"/>
            </w:pPr>
            <w:r>
              <w:t xml:space="preserve">(Plus, Plus)</w:t>
            </w:r>
          </w:p>
        </w:tc>
        <w:tc>
          <w:tcPr/>
          <w:p>
            <w:pPr>
              <w:pStyle w:val="Compact"/>
            </w:pPr>
            <w:r>
              <w:t xml:space="preserve">AATGGGGAGAGAAATGAAGTACTTGGCCATGAAAACTGATCAATTG...</w:t>
            </w:r>
          </w:p>
        </w:tc>
        <w:tc>
          <w:tcPr/>
          <w:p>
            <w:pPr>
              <w:pStyle w:val="Compact"/>
            </w:pPr>
            <w:r>
              <w:t xml:space="preserve">||||||||| ||| | | | ||||||||||||||||||| |...</w:t>
            </w:r>
          </w:p>
        </w:tc>
        <w:tc>
          <w:tcPr/>
          <w:p>
            <w:pPr>
              <w:pStyle w:val="Compact"/>
            </w:pPr>
            <w:r>
              <w:t xml:space="preserve">AATGGGGAG-GAA--GGATAATTTGGCCATGAAAACTGATCC---G...</w:t>
            </w:r>
          </w:p>
        </w:tc>
      </w:tr>
      <w:tr>
        <w:tc>
          <w:tcPr/>
          <w:p>
            <w:pPr>
              <w:pStyle w:val="Compact"/>
            </w:pPr>
            <w:r>
              <w:t xml:space="preserve">4</w:t>
            </w:r>
          </w:p>
        </w:tc>
        <w:tc>
          <w:tcPr/>
          <w:p>
            <w:pPr>
              <w:pStyle w:val="Compact"/>
            </w:pPr>
            <w:r>
              <w:t xml:space="preserve">BE037100.1</w:t>
            </w:r>
          </w:p>
        </w:tc>
        <w:tc>
          <w:tcPr/>
          <w:p>
            <w:pPr>
              <w:pStyle w:val="Compact"/>
            </w:pPr>
            <w:r>
              <w:t xml:space="preserve">gi|2618480339|ref|XM_048479995.2|</w:t>
            </w:r>
          </w:p>
        </w:tc>
        <w:tc>
          <w:tcPr/>
          <w:p>
            <w:pPr>
              <w:pStyle w:val="Compact"/>
            </w:pPr>
            <w:r>
              <w:t xml:space="preserve">PREDICTED: Ziziphus jujuba cold-regulated 413 ...</w:t>
            </w:r>
          </w:p>
        </w:tc>
        <w:tc>
          <w:tcPr/>
          <w:p>
            <w:pPr>
              <w:pStyle w:val="Compact"/>
            </w:pPr>
            <w:r>
              <w:t xml:space="preserve">XM_048479995</w:t>
            </w:r>
          </w:p>
        </w:tc>
        <w:tc>
          <w:tcPr/>
          <w:p>
            <w:pPr>
              <w:pStyle w:val="Compact"/>
            </w:pPr>
            <w:r>
              <w:t xml:space="preserve">1028</w:t>
            </w:r>
          </w:p>
        </w:tc>
        <w:tc>
          <w:tcPr/>
          <w:p>
            <w:pPr>
              <w:pStyle w:val="Compact"/>
            </w:pPr>
            <w:r>
              <w:t xml:space="preserve">4.885550e-105</w:t>
            </w:r>
          </w:p>
        </w:tc>
        <w:tc>
          <w:tcPr/>
          <w:p>
            <w:pPr>
              <w:pStyle w:val="Compact"/>
            </w:pPr>
            <w:r>
              <w:t xml:space="preserve">397.126</w:t>
            </w:r>
          </w:p>
        </w:tc>
        <w:tc>
          <w:tcPr/>
          <w:p>
            <w:pPr>
              <w:pStyle w:val="Compact"/>
            </w:pPr>
            <w:r>
              <w:t xml:space="preserve">439.0</w:t>
            </w:r>
          </w:p>
        </w:tc>
        <w:tc>
          <w:tcPr/>
          <w:p>
            <w:pPr>
              <w:pStyle w:val="Compact"/>
            </w:pPr>
            <w:r>
              <w:t xml:space="preserve">596</w:t>
            </w:r>
          </w:p>
        </w:tc>
        <w:tc>
          <w:tcPr/>
          <w:p>
            <w:pPr>
              <w:pStyle w:val="Compact"/>
            </w:pPr>
            <w:r>
              <w:t xml:space="preserve">448</w:t>
            </w:r>
          </w:p>
        </w:tc>
        <w:tc>
          <w:tcPr/>
          <w:p>
            <w:pPr>
              <w:pStyle w:val="Compact"/>
            </w:pPr>
            <w:r>
              <w:t xml:space="preserve">...</w:t>
            </w:r>
          </w:p>
        </w:tc>
        <w:tc>
          <w:tcPr/>
          <w:p>
            <w:pPr>
              <w:pStyle w:val="Compact"/>
            </w:pPr>
            <w:r>
              <w:t xml:space="preserve">75.167785</w:t>
            </w:r>
          </w:p>
        </w:tc>
        <w:tc>
          <w:tcPr/>
          <w:p>
            <w:pPr>
              <w:pStyle w:val="Compact"/>
            </w:pPr>
            <w:r>
              <w:t xml:space="preserve">63</w:t>
            </w:r>
          </w:p>
        </w:tc>
        <w:tc>
          <w:tcPr/>
          <w:p>
            <w:pPr>
              <w:pStyle w:val="Compact"/>
            </w:pPr>
            <w:r>
              <w:t xml:space="preserve">655</w:t>
            </w:r>
          </w:p>
        </w:tc>
        <w:tc>
          <w:tcPr/>
          <w:p>
            <w:pPr>
              <w:pStyle w:val="Compact"/>
            </w:pPr>
            <w:r>
              <w:t xml:space="preserve">169</w:t>
            </w:r>
          </w:p>
        </w:tc>
        <w:tc>
          <w:tcPr/>
          <w:p>
            <w:pPr>
              <w:pStyle w:val="Compact"/>
            </w:pPr>
            <w:r>
              <w:t xml:space="preserve">755</w:t>
            </w:r>
          </w:p>
        </w:tc>
        <w:tc>
          <w:tcPr/>
          <w:p>
            <w:pPr>
              <w:pStyle w:val="Compact"/>
            </w:pPr>
            <w:r>
              <w:t xml:space="preserve">None</w:t>
            </w:r>
          </w:p>
        </w:tc>
        <w:tc>
          <w:tcPr/>
          <w:p>
            <w:pPr>
              <w:pStyle w:val="Compact"/>
            </w:pPr>
            <w:r>
              <w:t xml:space="preserve">(Plus, Plus)</w:t>
            </w:r>
          </w:p>
        </w:tc>
        <w:tc>
          <w:tcPr/>
          <w:p>
            <w:pPr>
              <w:pStyle w:val="Compact"/>
            </w:pPr>
            <w:r>
              <w:t xml:space="preserve">AAAATGGGGAGAGAAATGAAGTACTTGGCCATGAAAACTGATCAAT...</w:t>
            </w:r>
          </w:p>
        </w:tc>
        <w:tc>
          <w:tcPr/>
          <w:p>
            <w:pPr>
              <w:pStyle w:val="Compact"/>
            </w:pPr>
            <w:r>
              <w:t xml:space="preserve">||||||||||| ||| ||| ||||| |||| |||||||| | ...</w:t>
            </w:r>
          </w:p>
        </w:tc>
        <w:tc>
          <w:tcPr/>
          <w:p>
            <w:pPr>
              <w:pStyle w:val="Compact"/>
            </w:pPr>
            <w:r>
              <w:t xml:space="preserve">AAAATGGGGAGG---ATGGAGTTTTTGGCTATGAGAACTGATCCA-...</w:t>
            </w:r>
          </w:p>
        </w:tc>
      </w:tr>
    </w:tbl>
    <w:p>
      <w:pPr>
        <w:pStyle w:val="SourceCode"/>
      </w:pPr>
      <w:r>
        <w:rPr>
          <w:rStyle w:val="NormalTok"/>
        </w:rPr>
        <w:t xml:space="preserve">df.columns</w:t>
      </w:r>
    </w:p>
    <w:p>
      <w:pPr>
        <w:pStyle w:val="SourceCode"/>
      </w:pPr>
      <w:r>
        <w:rPr>
          <w:rStyle w:val="VerbatimChar"/>
        </w:rPr>
        <w:t xml:space="preserve">Index(['query_id', 'hit_id', 'hit_def', 'accession', 'hit_length', 'e_value',</w:t>
      </w:r>
      <w:r>
        <w:br/>
      </w:r>
      <w:r>
        <w:rPr>
          <w:rStyle w:val="VerbatimChar"/>
        </w:rPr>
        <w:t xml:space="preserve">       'bit_score', 'score', 'alignment_length', 'identity', 'positives',</w:t>
      </w:r>
      <w:r>
        <w:br/>
      </w:r>
      <w:r>
        <w:rPr>
          <w:rStyle w:val="VerbatimChar"/>
        </w:rPr>
        <w:t xml:space="preserve">       'gaps', 'percent_identity', 'percent_positives', 'query_start',</w:t>
      </w:r>
      <w:r>
        <w:br/>
      </w:r>
      <w:r>
        <w:rPr>
          <w:rStyle w:val="VerbatimChar"/>
        </w:rPr>
        <w:t xml:space="preserve">       'query_end', 'subject_start', 'subject_end', 'query_frame', 'strand',</w:t>
      </w:r>
      <w:r>
        <w:br/>
      </w:r>
      <w:r>
        <w:rPr>
          <w:rStyle w:val="VerbatimChar"/>
        </w:rPr>
        <w:t xml:space="preserve">       'query_sequence', 'match_sequence', 'subject_sequence'],</w:t>
      </w:r>
      <w:r>
        <w:br/>
      </w:r>
      <w:r>
        <w:rPr>
          <w:rStyle w:val="VerbatimChar"/>
        </w:rPr>
        <w:t xml:space="preserve">      dtype='object')</w:t>
      </w:r>
    </w:p>
    <w:p>
      <w:pPr>
        <w:pStyle w:val="FirstParagraph"/>
      </w:pPr>
      <w:r>
        <w:t xml:space="preserve">Now that we have a dataframe, we can easily select hits based on desired thresholds. For instance, the code below selects all the hits with evalue less than 1e-105.</w:t>
      </w:r>
    </w:p>
    <w:p>
      <w:pPr>
        <w:pStyle w:val="SourceCode"/>
      </w:pPr>
      <w:r>
        <w:rPr>
          <w:rStyle w:val="NormalTok"/>
        </w:rPr>
        <w:t xml:space="preserve">df[df[</w:t>
      </w:r>
      <w:r>
        <w:rPr>
          <w:rStyle w:val="StringTok"/>
        </w:rPr>
        <w:t xml:space="preserve">"e_value"</w:t>
      </w:r>
      <w:r>
        <w:rPr>
          <w:rStyle w:val="NormalTok"/>
        </w:rPr>
        <w:t xml:space="preserve">] </w:t>
      </w:r>
      <w:r>
        <w:rPr>
          <w:rStyle w:val="OperatorTok"/>
        </w:rPr>
        <w:t xml:space="preserve">&lt;</w:t>
      </w:r>
      <w:r>
        <w:rPr>
          <w:rStyle w:val="NormalTok"/>
        </w:rPr>
        <w:t xml:space="preserve"> </w:t>
      </w:r>
      <w:r>
        <w:rPr>
          <w:rStyle w:val="FloatTok"/>
        </w:rPr>
        <w:t xml:space="preserve">1e-105</w:t>
      </w:r>
      <w:r>
        <w:rPr>
          <w:rStyle w:val="NormalTok"/>
        </w:rPr>
        <w:t xml:space="preserve">]</w:t>
      </w:r>
    </w:p>
    <w:tbl>
      <w:tblPr>
        <w:tblStyle w:val="Table"/>
        <w:tblW w:type="auto" w:w="0"/>
        <w:tblLook w:firstRow="1" w:lastRow="0" w:firstColumn="0" w:lastColumn="0" w:noHBand="0" w:noVBand="0" w:val="0020"/>
      </w:tblPr>
      <w:tblGrid>
        <w:gridCol w:w="465"/>
        <w:gridCol w:w="465"/>
        <w:gridCol w:w="465"/>
        <w:gridCol w:w="465"/>
        <w:gridCol w:w="465"/>
        <w:gridCol w:w="465"/>
        <w:gridCol w:w="465"/>
        <w:gridCol w:w="465"/>
        <w:gridCol w:w="465"/>
        <w:gridCol w:w="465"/>
        <w:gridCol w:w="465"/>
        <w:gridCol w:w="465"/>
        <w:gridCol w:w="465"/>
        <w:gridCol w:w="465"/>
        <w:gridCol w:w="465"/>
        <w:gridCol w:w="465"/>
        <w:gridCol w:w="465"/>
      </w:tblGrid>
      <w:tr>
        <w:trPr>
          <w:tblHeader w:val="on"/>
        </w:trPr>
        <w:tc>
          <w:tcPr/>
          <w:p>
            <w:pPr>
              <w:pStyle w:val="Compact"/>
            </w:pPr>
          </w:p>
        </w:tc>
        <w:tc>
          <w:tcPr/>
          <w:p>
            <w:pPr>
              <w:pStyle w:val="Compact"/>
            </w:pPr>
            <w:r>
              <w:t xml:space="preserve">query_id</w:t>
            </w:r>
          </w:p>
        </w:tc>
        <w:tc>
          <w:tcPr/>
          <w:p>
            <w:pPr>
              <w:pStyle w:val="Compact"/>
            </w:pPr>
            <w:r>
              <w:t xml:space="preserve">hit_id</w:t>
            </w:r>
          </w:p>
        </w:tc>
        <w:tc>
          <w:tcPr/>
          <w:p>
            <w:pPr>
              <w:pStyle w:val="Compact"/>
            </w:pPr>
            <w:r>
              <w:t xml:space="preserve">hit_def</w:t>
            </w:r>
          </w:p>
        </w:tc>
        <w:tc>
          <w:tcPr/>
          <w:p>
            <w:pPr>
              <w:pStyle w:val="Compact"/>
            </w:pPr>
            <w:r>
              <w:t xml:space="preserve">e_value</w:t>
            </w:r>
          </w:p>
        </w:tc>
        <w:tc>
          <w:tcPr/>
          <w:p>
            <w:pPr>
              <w:pStyle w:val="Compact"/>
            </w:pPr>
            <w:r>
              <w:t xml:space="preserve">bit_score</w:t>
            </w:r>
          </w:p>
        </w:tc>
        <w:tc>
          <w:tcPr/>
          <w:p>
            <w:pPr>
              <w:pStyle w:val="Compact"/>
            </w:pPr>
            <w:r>
              <w:t xml:space="preserve">score</w:t>
            </w:r>
          </w:p>
        </w:tc>
        <w:tc>
          <w:tcPr/>
          <w:p>
            <w:pPr>
              <w:pStyle w:val="Compact"/>
            </w:pPr>
            <w:r>
              <w:t xml:space="preserve">query_start</w:t>
            </w:r>
          </w:p>
        </w:tc>
        <w:tc>
          <w:tcPr/>
          <w:p>
            <w:pPr>
              <w:pStyle w:val="Compact"/>
            </w:pPr>
            <w:r>
              <w:t xml:space="preserve">query_end</w:t>
            </w:r>
          </w:p>
        </w:tc>
        <w:tc>
          <w:tcPr/>
          <w:p>
            <w:pPr>
              <w:pStyle w:val="Compact"/>
            </w:pPr>
            <w:r>
              <w:t xml:space="preserve">subject_start</w:t>
            </w:r>
          </w:p>
        </w:tc>
        <w:tc>
          <w:tcPr/>
          <w:p>
            <w:pPr>
              <w:pStyle w:val="Compact"/>
            </w:pPr>
            <w:r>
              <w:t xml:space="preserve">subject_end</w:t>
            </w:r>
          </w:p>
        </w:tc>
        <w:tc>
          <w:tcPr/>
          <w:p>
            <w:pPr>
              <w:pStyle w:val="Compact"/>
            </w:pPr>
            <w:r>
              <w:t xml:space="preserve">alignment_length</w:t>
            </w:r>
          </w:p>
        </w:tc>
        <w:tc>
          <w:tcPr/>
          <w:p>
            <w:pPr>
              <w:pStyle w:val="Compact"/>
            </w:pPr>
            <w:r>
              <w:t xml:space="preserve">identity</w:t>
            </w:r>
          </w:p>
        </w:tc>
        <w:tc>
          <w:tcPr/>
          <w:p>
            <w:pPr>
              <w:pStyle w:val="Compact"/>
            </w:pPr>
            <w:r>
              <w:t xml:space="preserve">gaps</w:t>
            </w:r>
          </w:p>
        </w:tc>
        <w:tc>
          <w:tcPr/>
          <w:p>
            <w:pPr>
              <w:pStyle w:val="Compact"/>
            </w:pPr>
            <w:r>
              <w:t xml:space="preserve">query_sequence</w:t>
            </w:r>
          </w:p>
        </w:tc>
        <w:tc>
          <w:tcPr/>
          <w:p>
            <w:pPr>
              <w:pStyle w:val="Compact"/>
            </w:pPr>
            <w:r>
              <w:t xml:space="preserve">match_sequence</w:t>
            </w:r>
          </w:p>
        </w:tc>
        <w:tc>
          <w:tcPr/>
          <w:p>
            <w:pPr>
              <w:pStyle w:val="Compact"/>
            </w:pPr>
            <w:r>
              <w:t xml:space="preserve">subject_sequence</w:t>
            </w:r>
          </w:p>
        </w:tc>
      </w:tr>
      <w:tr>
        <w:tc>
          <w:tcPr/>
          <w:p>
            <w:pPr>
              <w:pStyle w:val="Compact"/>
            </w:pPr>
            <w:r>
              <w:t xml:space="preserve">0</w:t>
            </w:r>
          </w:p>
        </w:tc>
        <w:tc>
          <w:tcPr/>
          <w:p>
            <w:pPr>
              <w:pStyle w:val="Compact"/>
            </w:pPr>
            <w:r>
              <w:t xml:space="preserve">BE037100.1</w:t>
            </w:r>
          </w:p>
        </w:tc>
        <w:tc>
          <w:tcPr/>
          <w:p>
            <w:pPr>
              <w:pStyle w:val="Compact"/>
            </w:pPr>
            <w:r>
              <w:t xml:space="preserve">gi|1219041180|ref|XM_021875076.1|</w:t>
            </w:r>
          </w:p>
        </w:tc>
        <w:tc>
          <w:tcPr/>
          <w:p>
            <w:pPr>
              <w:pStyle w:val="Compact"/>
            </w:pPr>
            <w:r>
              <w:t xml:space="preserve">PREDICTED: Chenopodium quinoa cold-regulated 4...</w:t>
            </w:r>
          </w:p>
        </w:tc>
        <w:tc>
          <w:tcPr/>
          <w:p>
            <w:pPr>
              <w:pStyle w:val="Compact"/>
            </w:pPr>
            <w:r>
              <w:t xml:space="preserve">5.569490e-117</w:t>
            </w:r>
          </w:p>
        </w:tc>
        <w:tc>
          <w:tcPr/>
          <w:p>
            <w:pPr>
              <w:pStyle w:val="Compact"/>
            </w:pPr>
            <w:r>
              <w:t xml:space="preserve">435.898</w:t>
            </w:r>
          </w:p>
        </w:tc>
        <w:tc>
          <w:tcPr/>
          <w:p>
            <w:pPr>
              <w:pStyle w:val="Compact"/>
            </w:pPr>
            <w:r>
              <w:t xml:space="preserve">482.0</w:t>
            </w:r>
          </w:p>
        </w:tc>
        <w:tc>
          <w:tcPr/>
          <w:p>
            <w:pPr>
              <w:pStyle w:val="Compact"/>
            </w:pPr>
            <w:r>
              <w:t xml:space="preserve">59</w:t>
            </w:r>
          </w:p>
        </w:tc>
        <w:tc>
          <w:tcPr/>
          <w:p>
            <w:pPr>
              <w:pStyle w:val="Compact"/>
            </w:pPr>
            <w:r>
              <w:t xml:space="preserve">678</w:t>
            </w:r>
          </w:p>
        </w:tc>
        <w:tc>
          <w:tcPr/>
          <w:p>
            <w:pPr>
              <w:pStyle w:val="Compact"/>
            </w:pPr>
            <w:r>
              <w:t xml:space="preserve">278</w:t>
            </w:r>
          </w:p>
        </w:tc>
        <w:tc>
          <w:tcPr/>
          <w:p>
            <w:pPr>
              <w:pStyle w:val="Compact"/>
            </w:pPr>
            <w:r>
              <w:t xml:space="preserve">901</w:t>
            </w:r>
          </w:p>
        </w:tc>
        <w:tc>
          <w:tcPr/>
          <w:p>
            <w:pPr>
              <w:pStyle w:val="Compact"/>
            </w:pPr>
            <w:r>
              <w:t xml:space="preserve">624</w:t>
            </w:r>
          </w:p>
        </w:tc>
        <w:tc>
          <w:tcPr/>
          <w:p>
            <w:pPr>
              <w:pStyle w:val="Compact"/>
            </w:pPr>
            <w:r>
              <w:t xml:space="preserve">473</w:t>
            </w:r>
          </w:p>
        </w:tc>
        <w:tc>
          <w:tcPr/>
          <w:p>
            <w:pPr>
              <w:pStyle w:val="Compact"/>
            </w:pPr>
            <w:r>
              <w:t xml:space="preserve">4</w:t>
            </w:r>
          </w:p>
        </w:tc>
        <w:tc>
          <w:tcPr/>
          <w:p>
            <w:pPr>
              <w:pStyle w:val="Compact"/>
            </w:pPr>
            <w:r>
              <w:t xml:space="preserve">ACAGAAAATGGGGAGAGAAATGAAGTACTTGGCCATGAAAACTGAT...</w:t>
            </w:r>
          </w:p>
        </w:tc>
        <w:tc>
          <w:tcPr/>
          <w:p>
            <w:pPr>
              <w:pStyle w:val="Compact"/>
            </w:pPr>
            <w:r>
              <w:t xml:space="preserve">|| ||||||||| |||| | |||| || |||| |||| | |||| ...</w:t>
            </w:r>
          </w:p>
        </w:tc>
        <w:tc>
          <w:tcPr/>
          <w:p>
            <w:pPr>
              <w:pStyle w:val="Compact"/>
            </w:pPr>
            <w:r>
              <w:t xml:space="preserve">ACCGAAAATGGGCAGAGGAGTGAATTATATGGCAATGACACCTGAG...</w:t>
            </w:r>
          </w:p>
        </w:tc>
      </w:tr>
      <w:tr>
        <w:tc>
          <w:tcPr/>
          <w:p>
            <w:pPr>
              <w:pStyle w:val="Compact"/>
            </w:pPr>
            <w:r>
              <w:t xml:space="preserve">1</w:t>
            </w:r>
          </w:p>
        </w:tc>
        <w:tc>
          <w:tcPr/>
          <w:p>
            <w:pPr>
              <w:pStyle w:val="Compact"/>
            </w:pPr>
            <w:r>
              <w:t xml:space="preserve">BE037100.1</w:t>
            </w:r>
          </w:p>
        </w:tc>
        <w:tc>
          <w:tcPr/>
          <w:p>
            <w:pPr>
              <w:pStyle w:val="Compact"/>
            </w:pPr>
            <w:r>
              <w:t xml:space="preserve">gi|2514617377|ref|XM_021992092.2|</w:t>
            </w:r>
          </w:p>
        </w:tc>
        <w:tc>
          <w:tcPr/>
          <w:p>
            <w:pPr>
              <w:pStyle w:val="Compact"/>
            </w:pPr>
            <w:r>
              <w:t xml:space="preserve">PREDICTED: Spinacia oleracea cold-regulated 41...</w:t>
            </w:r>
          </w:p>
        </w:tc>
        <w:tc>
          <w:tcPr/>
          <w:p>
            <w:pPr>
              <w:pStyle w:val="Compact"/>
            </w:pPr>
            <w:r>
              <w:t xml:space="preserve">1.494500e-111</w:t>
            </w:r>
          </w:p>
        </w:tc>
        <w:tc>
          <w:tcPr/>
          <w:p>
            <w:pPr>
              <w:pStyle w:val="Compact"/>
            </w:pPr>
            <w:r>
              <w:t xml:space="preserve">418.766</w:t>
            </w:r>
          </w:p>
        </w:tc>
        <w:tc>
          <w:tcPr/>
          <w:p>
            <w:pPr>
              <w:pStyle w:val="Compact"/>
            </w:pPr>
            <w:r>
              <w:t xml:space="preserve">463.0</w:t>
            </w:r>
          </w:p>
        </w:tc>
        <w:tc>
          <w:tcPr/>
          <w:p>
            <w:pPr>
              <w:pStyle w:val="Compact"/>
            </w:pPr>
            <w:r>
              <w:t xml:space="preserve">63</w:t>
            </w:r>
          </w:p>
        </w:tc>
        <w:tc>
          <w:tcPr/>
          <w:p>
            <w:pPr>
              <w:pStyle w:val="Compact"/>
            </w:pPr>
            <w:r>
              <w:t xml:space="preserve">649</w:t>
            </w:r>
          </w:p>
        </w:tc>
        <w:tc>
          <w:tcPr/>
          <w:p>
            <w:pPr>
              <w:pStyle w:val="Compact"/>
            </w:pPr>
            <w:r>
              <w:t xml:space="preserve">42</w:t>
            </w:r>
          </w:p>
        </w:tc>
        <w:tc>
          <w:tcPr/>
          <w:p>
            <w:pPr>
              <w:pStyle w:val="Compact"/>
            </w:pPr>
            <w:r>
              <w:t xml:space="preserve">631</w:t>
            </w:r>
          </w:p>
        </w:tc>
        <w:tc>
          <w:tcPr/>
          <w:p>
            <w:pPr>
              <w:pStyle w:val="Compact"/>
            </w:pPr>
            <w:r>
              <w:t xml:space="preserve">590</w:t>
            </w:r>
          </w:p>
        </w:tc>
        <w:tc>
          <w:tcPr/>
          <w:p>
            <w:pPr>
              <w:pStyle w:val="Compact"/>
            </w:pPr>
            <w:r>
              <w:t xml:space="preserve">447</w:t>
            </w:r>
          </w:p>
        </w:tc>
        <w:tc>
          <w:tcPr/>
          <w:p>
            <w:pPr>
              <w:pStyle w:val="Compact"/>
            </w:pPr>
            <w:r>
              <w:t xml:space="preserve">3</w:t>
            </w:r>
          </w:p>
        </w:tc>
        <w:tc>
          <w:tcPr/>
          <w:p>
            <w:pPr>
              <w:pStyle w:val="Compact"/>
            </w:pPr>
            <w:r>
              <w:t xml:space="preserve">AAAATGGGGAGAGAAATGAAGTACTTGGCCATGAAAACTGATCAAT...</w:t>
            </w:r>
          </w:p>
        </w:tc>
        <w:tc>
          <w:tcPr/>
          <w:p>
            <w:pPr>
              <w:pStyle w:val="Compact"/>
            </w:pPr>
            <w:r>
              <w:t xml:space="preserve">|||||||| ||| |||| | || ||||| |||||||| || ||||...</w:t>
            </w:r>
          </w:p>
        </w:tc>
        <w:tc>
          <w:tcPr/>
          <w:p>
            <w:pPr>
              <w:pStyle w:val="Compact"/>
            </w:pPr>
            <w:r>
              <w:t xml:space="preserve">AAAATGGGTAGACGAATGGATTATTTGGCGATGAAAACCGAGCAAT...</w:t>
            </w:r>
          </w:p>
        </w:tc>
      </w:tr>
      <w:tr>
        <w:tc>
          <w:tcPr/>
          <w:p>
            <w:pPr>
              <w:pStyle w:val="Compact"/>
            </w:pPr>
            <w:r>
              <w:t xml:space="preserve">2</w:t>
            </w:r>
          </w:p>
        </w:tc>
        <w:tc>
          <w:tcPr/>
          <w:p>
            <w:pPr>
              <w:pStyle w:val="Compact"/>
            </w:pPr>
            <w:r>
              <w:t xml:space="preserve">BE037100.1</w:t>
            </w:r>
          </w:p>
        </w:tc>
        <w:tc>
          <w:tcPr/>
          <w:p>
            <w:pPr>
              <w:pStyle w:val="Compact"/>
            </w:pPr>
            <w:r>
              <w:t xml:space="preserve">gi|2518612504|ref|XM_010682658.3|</w:t>
            </w:r>
          </w:p>
        </w:tc>
        <w:tc>
          <w:tcPr/>
          <w:p>
            <w:pPr>
              <w:pStyle w:val="Compact"/>
            </w:pPr>
            <w:r>
              <w:t xml:space="preserve">PREDICTED: Beta vulgaris subsp. vulgaris cold-...</w:t>
            </w:r>
          </w:p>
        </w:tc>
        <w:tc>
          <w:tcPr/>
          <w:p>
            <w:pPr>
              <w:pStyle w:val="Compact"/>
            </w:pPr>
            <w:r>
              <w:t xml:space="preserve">4.010310e-106</w:t>
            </w:r>
          </w:p>
        </w:tc>
        <w:tc>
          <w:tcPr/>
          <w:p>
            <w:pPr>
              <w:pStyle w:val="Compact"/>
            </w:pPr>
            <w:r>
              <w:t xml:space="preserve">400.732</w:t>
            </w:r>
          </w:p>
        </w:tc>
        <w:tc>
          <w:tcPr/>
          <w:p>
            <w:pPr>
              <w:pStyle w:val="Compact"/>
            </w:pPr>
            <w:r>
              <w:t xml:space="preserve">443.0</w:t>
            </w:r>
          </w:p>
        </w:tc>
        <w:tc>
          <w:tcPr/>
          <w:p>
            <w:pPr>
              <w:pStyle w:val="Compact"/>
            </w:pPr>
            <w:r>
              <w:t xml:space="preserve">87</w:t>
            </w:r>
          </w:p>
        </w:tc>
        <w:tc>
          <w:tcPr/>
          <w:p>
            <w:pPr>
              <w:pStyle w:val="Compact"/>
            </w:pPr>
            <w:r>
              <w:t xml:space="preserve">679</w:t>
            </w:r>
          </w:p>
        </w:tc>
        <w:tc>
          <w:tcPr/>
          <w:p>
            <w:pPr>
              <w:pStyle w:val="Compact"/>
            </w:pPr>
            <w:r>
              <w:t xml:space="preserve">25</w:t>
            </w:r>
          </w:p>
        </w:tc>
        <w:tc>
          <w:tcPr/>
          <w:p>
            <w:pPr>
              <w:pStyle w:val="Compact"/>
            </w:pPr>
            <w:r>
              <w:t xml:space="preserve">621</w:t>
            </w:r>
          </w:p>
        </w:tc>
        <w:tc>
          <w:tcPr/>
          <w:p>
            <w:pPr>
              <w:pStyle w:val="Compact"/>
            </w:pPr>
            <w:r>
              <w:t xml:space="preserve">597</w:t>
            </w:r>
          </w:p>
        </w:tc>
        <w:tc>
          <w:tcPr/>
          <w:p>
            <w:pPr>
              <w:pStyle w:val="Compact"/>
            </w:pPr>
            <w:r>
              <w:t xml:space="preserve">448</w:t>
            </w:r>
          </w:p>
        </w:tc>
        <w:tc>
          <w:tcPr/>
          <w:p>
            <w:pPr>
              <w:pStyle w:val="Compact"/>
            </w:pPr>
            <w:r>
              <w:t xml:space="preserve">4</w:t>
            </w:r>
          </w:p>
        </w:tc>
        <w:tc>
          <w:tcPr/>
          <w:p>
            <w:pPr>
              <w:pStyle w:val="Compact"/>
            </w:pPr>
            <w:r>
              <w:t xml:space="preserve">TTGGCCATGAAAACTGATCAATTGGCCGTGGCTAATATGATCGATT...</w:t>
            </w:r>
          </w:p>
        </w:tc>
        <w:tc>
          <w:tcPr/>
          <w:p>
            <w:pPr>
              <w:pStyle w:val="Compact"/>
            </w:pPr>
            <w:r>
              <w:t xml:space="preserve">||||||||||||||||| ||| |||| |||||||| |||| ||||...</w:t>
            </w:r>
          </w:p>
        </w:tc>
        <w:tc>
          <w:tcPr/>
          <w:p>
            <w:pPr>
              <w:pStyle w:val="Compact"/>
            </w:pPr>
            <w:r>
              <w:t xml:space="preserve">TTGGCCATGAAAACTGAGCAAATGGCGTTGGCTAATTTGATAGATT...</w:t>
            </w:r>
          </w:p>
        </w:tc>
      </w:tr>
    </w:tbl>
    <w:p>
      <w:pPr>
        <w:pStyle w:val="BodyText"/>
      </w:pPr>
      <w:r>
        <w:t xml:space="preserve">To save the filtered set of hits (or the entire output) to a csv file, we can use the</w:t>
      </w:r>
      <w:r>
        <w:t xml:space="preserve"> </w:t>
      </w:r>
      <w:r>
        <w:rPr>
          <w:rStyle w:val="VerbatimChar"/>
        </w:rPr>
        <w:t xml:space="preserve">to_csv</w:t>
      </w:r>
      <w:r>
        <w:t xml:space="preserve"> </w:t>
      </w:r>
      <w:r>
        <w:t xml:space="preserve">function.</w:t>
      </w:r>
    </w:p>
    <w:p>
      <w:pPr>
        <w:pStyle w:val="SourceCode"/>
      </w:pPr>
      <w:r>
        <w:rPr>
          <w:rStyle w:val="NormalTok"/>
        </w:rPr>
        <w:t xml:space="preserve">df_top_hits </w:t>
      </w:r>
      <w:r>
        <w:rPr>
          <w:rStyle w:val="OperatorTok"/>
        </w:rPr>
        <w:t xml:space="preserve">=</w:t>
      </w:r>
      <w:r>
        <w:rPr>
          <w:rStyle w:val="NormalTok"/>
        </w:rPr>
        <w:t xml:space="preserve"> df[df[</w:t>
      </w:r>
      <w:r>
        <w:rPr>
          <w:rStyle w:val="StringTok"/>
        </w:rPr>
        <w:t xml:space="preserve">"e_value"</w:t>
      </w:r>
      <w:r>
        <w:rPr>
          <w:rStyle w:val="NormalTok"/>
        </w:rPr>
        <w:t xml:space="preserve">] </w:t>
      </w:r>
      <w:r>
        <w:rPr>
          <w:rStyle w:val="OperatorTok"/>
        </w:rPr>
        <w:t xml:space="preserve">&lt;</w:t>
      </w:r>
      <w:r>
        <w:rPr>
          <w:rStyle w:val="NormalTok"/>
        </w:rPr>
        <w:t xml:space="preserve"> </w:t>
      </w:r>
      <w:r>
        <w:rPr>
          <w:rStyle w:val="FloatTok"/>
        </w:rPr>
        <w:t xml:space="preserve">1e-105</w:t>
      </w:r>
      <w:r>
        <w:rPr>
          <w:rStyle w:val="NormalTok"/>
        </w:rPr>
        <w:t xml:space="preserve">]</w:t>
      </w:r>
      <w:r>
        <w:br/>
      </w:r>
      <w:r>
        <w:rPr>
          <w:rStyle w:val="NormalTok"/>
        </w:rPr>
        <w:t xml:space="preserve">df_top_hits.to_csv(</w:t>
      </w:r>
      <w:r>
        <w:rPr>
          <w:rStyle w:val="StringTok"/>
        </w:rPr>
        <w:t xml:space="preserve">"Blast_hits.csv"</w:t>
      </w:r>
      <w:r>
        <w:rPr>
          <w:rStyle w:val="NormalTok"/>
        </w:rPr>
        <w:t xml:space="preserve">, index</w:t>
      </w:r>
      <w:r>
        <w:rPr>
          <w:rStyle w:val="OperatorTok"/>
        </w:rPr>
        <w:t xml:space="preserve">=</w:t>
      </w:r>
      <w:r>
        <w:rPr>
          <w:rStyle w:val="VariableTok"/>
        </w:rPr>
        <w:t xml:space="preserve">False</w:t>
      </w:r>
      <w:r>
        <w:rPr>
          <w:rStyle w:val="NormalTok"/>
        </w:rPr>
        <w:t xml:space="preserve">)</w:t>
      </w:r>
    </w:p>
    <w:p>
      <w:pPr>
        <w:pStyle w:val="SourceCode"/>
      </w:pPr>
      <w:r>
        <w:rPr>
          <w:rStyle w:val="CommentTok"/>
        </w:rPr>
        <w:t xml:space="preserve"># %load Blast_hits.csv</w:t>
      </w:r>
      <w:r>
        <w:br/>
      </w:r>
      <w:r>
        <w:rPr>
          <w:rStyle w:val="NormalTok"/>
        </w:rPr>
        <w:t xml:space="preserve">query_id,hit_id,hit_def,e_value,bit_score,score,query_start,query_end,subject_start,subject_end,alignment_length,identity,gaps,query_sequence,match_sequence,subject_sequence</w:t>
      </w:r>
      <w:r>
        <w:br/>
      </w:r>
      <w:r>
        <w:rPr>
          <w:rStyle w:val="NormalTok"/>
        </w:rPr>
        <w:t xml:space="preserve">BE037100</w:t>
      </w:r>
      <w:r>
        <w:rPr>
          <w:rStyle w:val="FloatTok"/>
        </w:rPr>
        <w:t xml:space="preserve">.1</w:t>
      </w:r>
      <w:r>
        <w:rPr>
          <w:rStyle w:val="NormalTok"/>
        </w:rPr>
        <w:t xml:space="preserve">,gi</w:t>
      </w:r>
      <w:r>
        <w:rPr>
          <w:rStyle w:val="OperatorTok"/>
        </w:rPr>
        <w:t xml:space="preserve">|</w:t>
      </w:r>
      <w:r>
        <w:rPr>
          <w:rStyle w:val="DecValTok"/>
        </w:rPr>
        <w:t xml:space="preserve">1219041180</w:t>
      </w:r>
      <w:r>
        <w:rPr>
          <w:rStyle w:val="OperatorTok"/>
        </w:rPr>
        <w:t xml:space="preserve">|</w:t>
      </w:r>
      <w:r>
        <w:rPr>
          <w:rStyle w:val="NormalTok"/>
        </w:rPr>
        <w:t xml:space="preserve">ref</w:t>
      </w:r>
      <w:r>
        <w:rPr>
          <w:rStyle w:val="OperatorTok"/>
        </w:rPr>
        <w:t xml:space="preserve">|</w:t>
      </w:r>
      <w:r>
        <w:rPr>
          <w:rStyle w:val="NormalTok"/>
        </w:rPr>
        <w:t xml:space="preserve">XM_021875076</w:t>
      </w:r>
      <w:r>
        <w:rPr>
          <w:rStyle w:val="FloatTok"/>
        </w:rPr>
        <w:t xml:space="preserve">.1</w:t>
      </w:r>
      <w:r>
        <w:rPr>
          <w:rStyle w:val="OperatorTok"/>
        </w:rPr>
        <w:t xml:space="preserve">|</w:t>
      </w:r>
      <w:r>
        <w:rPr>
          <w:rStyle w:val="NormalTok"/>
        </w:rPr>
        <w:t xml:space="preserve">,</w:t>
      </w:r>
      <w:r>
        <w:rPr>
          <w:rStyle w:val="StringTok"/>
        </w:rPr>
        <w:t xml:space="preserve">"PREDICTED: Chenopodium quinoa cold-regulated 413 plasma membrane protein 2-like (LOC110697660), mRNA"</w:t>
      </w:r>
      <w:r>
        <w:rPr>
          <w:rStyle w:val="NormalTok"/>
        </w:rPr>
        <w:t xml:space="preserve">,</w:t>
      </w:r>
      <w:r>
        <w:rPr>
          <w:rStyle w:val="FloatTok"/>
        </w:rPr>
        <w:t xml:space="preserve">5.56949e-117</w:t>
      </w:r>
      <w:r>
        <w:rPr>
          <w:rStyle w:val="NormalTok"/>
        </w:rPr>
        <w:t xml:space="preserve">,</w:t>
      </w:r>
      <w:r>
        <w:rPr>
          <w:rStyle w:val="FloatTok"/>
        </w:rPr>
        <w:t xml:space="preserve">435.898</w:t>
      </w:r>
      <w:r>
        <w:rPr>
          <w:rStyle w:val="NormalTok"/>
        </w:rPr>
        <w:t xml:space="preserve">,</w:t>
      </w:r>
      <w:r>
        <w:rPr>
          <w:rStyle w:val="FloatTok"/>
        </w:rPr>
        <w:t xml:space="preserve">482.0</w:t>
      </w:r>
      <w:r>
        <w:rPr>
          <w:rStyle w:val="NormalTok"/>
        </w:rPr>
        <w:t xml:space="preserve">,</w:t>
      </w:r>
      <w:r>
        <w:rPr>
          <w:rStyle w:val="DecValTok"/>
        </w:rPr>
        <w:t xml:space="preserve">59</w:t>
      </w:r>
      <w:r>
        <w:rPr>
          <w:rStyle w:val="NormalTok"/>
        </w:rPr>
        <w:t xml:space="preserve">,</w:t>
      </w:r>
      <w:r>
        <w:rPr>
          <w:rStyle w:val="DecValTok"/>
        </w:rPr>
        <w:t xml:space="preserve">678</w:t>
      </w:r>
      <w:r>
        <w:rPr>
          <w:rStyle w:val="NormalTok"/>
        </w:rPr>
        <w:t xml:space="preserve">,</w:t>
      </w:r>
      <w:r>
        <w:rPr>
          <w:rStyle w:val="DecValTok"/>
        </w:rPr>
        <w:t xml:space="preserve">278</w:t>
      </w:r>
      <w:r>
        <w:rPr>
          <w:rStyle w:val="NormalTok"/>
        </w:rPr>
        <w:t xml:space="preserve">,</w:t>
      </w:r>
      <w:r>
        <w:rPr>
          <w:rStyle w:val="DecValTok"/>
        </w:rPr>
        <w:t xml:space="preserve">901</w:t>
      </w:r>
      <w:r>
        <w:rPr>
          <w:rStyle w:val="NormalTok"/>
        </w:rPr>
        <w:t xml:space="preserve">,</w:t>
      </w:r>
      <w:r>
        <w:rPr>
          <w:rStyle w:val="DecValTok"/>
        </w:rPr>
        <w:t xml:space="preserve">624</w:t>
      </w:r>
      <w:r>
        <w:rPr>
          <w:rStyle w:val="NormalTok"/>
        </w:rPr>
        <w:t xml:space="preserve">,</w:t>
      </w:r>
      <w:r>
        <w:rPr>
          <w:rStyle w:val="DecValTok"/>
        </w:rPr>
        <w:t xml:space="preserve">473</w:t>
      </w:r>
      <w:r>
        <w:rPr>
          <w:rStyle w:val="NormalTok"/>
        </w:rPr>
        <w:t xml:space="preserve">,</w:t>
      </w:r>
      <w:r>
        <w:rPr>
          <w:rStyle w:val="DecValTok"/>
        </w:rPr>
        <w:t xml:space="preserve">4</w:t>
      </w:r>
      <w:r>
        <w:rPr>
          <w:rStyle w:val="NormalTok"/>
        </w:rPr>
        <w:t xml:space="preserve">,ACAGAAAATGGGGAGAGAAATGAAGTACTTGGCCATGAAAACTGATCAATTGGCCGTGGCTAATATGATCGATTCCGATATCAATGAGCTTAAAATGGCAACAATGAGGCTCATCAATGATGCTAGTATGCTCGGT</w:t>
      </w:r>
      <w:r>
        <w:rPr>
          <w:rStyle w:val="OperatorTok"/>
        </w:rPr>
        <w:t xml:space="preserve">--</w:t>
      </w:r>
      <w:r>
        <w:rPr>
          <w:rStyle w:val="NormalTok"/>
        </w:rPr>
        <w:t xml:space="preserve">CATTACGGG</w:t>
      </w:r>
      <w:r>
        <w:rPr>
          <w:rStyle w:val="OperatorTok"/>
        </w:rPr>
        <w:t xml:space="preserve">-</w:t>
      </w:r>
      <w:r>
        <w:rPr>
          <w:rStyle w:val="NormalTok"/>
        </w:rPr>
        <w:t xml:space="preserve">TTTGGCACTCATTTCCTCAAATGGCTCGCCTGCCTTGCGGCTATTTACTTGTTGATATTGGATCGAACAAACTGGAGAACCAACATGCTCACGTCACTTTTAGTCCCTTACATATTCCTCAGTCTTCCATCCGGGCCATTTCATCTGTTCAGAGGCGAGGTCGGGAAATGGATTGCCATCATTGCAGTCGTGTTAAGGCTGTTCTTCAACCGGCATTTCCCAGTTTGGCTGGAAATGCCTGGATCGTTGATACTCCTCCTGGTGGTGGCACCAGACTTCTTTACACACAAAGTGAAGGAGAGCTGGATCGGAATTGCAATTATGATAGCGATAGGGTGTCACCTGATGCAAGAACATATCAGAGCCACTGGTGGCTTTTGGAATTCCTTCACACAGAGCCACGGAACTTTTAACACAATTGGGCTTATCCTTCTACTGGCTTACCCTGTCT</w:t>
      </w:r>
      <w:r>
        <w:rPr>
          <w:rStyle w:val="OperatorTok"/>
        </w:rPr>
        <w:t xml:space="preserve">-</w:t>
      </w:r>
      <w:r>
        <w:rPr>
          <w:rStyle w:val="NormalTok"/>
        </w:rPr>
        <w:t xml:space="preserve">GTTTATGGTCATCTTCATGATGTA,</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ACCGAAAATGGGCAGAGGAGTGAATTATATGGCAATGACACCTGAGCAACTAGCCGCGGCCAATTTGATCAACTCCGACATCAATGAGCTCAAGATCGTTGTGATGACACTCATTCATGATGCTTCTAGACTCGGCGGCACCTCAGGATTTGGAACTCATTTTCTTAGATGGCTAGCCTCTCTTGCTGCTATTTACTTGTTGATCCTGGATCGCACAAATTGGAGAACCAACATGCTCACATCACTCTTAGTACCATACATATTCCTCAGTCTTCCTTCTGGCCCTTTTTACCTTCTTAGGGGTGAGGTTGGGAAATGGATTGCTTTTGTCGCGGTTGTGCTAAGGCTATTCTTCCACCGCCGCTTCCCAGAATGGTTAGAGATGCCAGGATCACTGATACTATTGTTGGTGGTAGCTCCAGAATTGCTAGCACACAAATTAAAGGATAGTTGGATGGGAGTTGTAATTCTGTTAATCATAGGGTGTTATTTGCTGCAAGAACATATCAGGGCAACTGGTGGTTTAAGAAATTCGTTTACTCAAAGCCATGGAATTTCCTATACGATTGGGCTGCTTCTCTTATTGGCTTACCCAATTTGGTCCATGGTTATTTTCATGATTTA</w:t>
      </w:r>
      <w:r>
        <w:br/>
      </w:r>
      <w:r>
        <w:rPr>
          <w:rStyle w:val="NormalTok"/>
        </w:rPr>
        <w:t xml:space="preserve">BE037100</w:t>
      </w:r>
      <w:r>
        <w:rPr>
          <w:rStyle w:val="FloatTok"/>
        </w:rPr>
        <w:t xml:space="preserve">.1</w:t>
      </w:r>
      <w:r>
        <w:rPr>
          <w:rStyle w:val="NormalTok"/>
        </w:rPr>
        <w:t xml:space="preserve">,gi</w:t>
      </w:r>
      <w:r>
        <w:rPr>
          <w:rStyle w:val="OperatorTok"/>
        </w:rPr>
        <w:t xml:space="preserve">|</w:t>
      </w:r>
      <w:r>
        <w:rPr>
          <w:rStyle w:val="DecValTok"/>
        </w:rPr>
        <w:t xml:space="preserve">2514617377</w:t>
      </w:r>
      <w:r>
        <w:rPr>
          <w:rStyle w:val="OperatorTok"/>
        </w:rPr>
        <w:t xml:space="preserve">|</w:t>
      </w:r>
      <w:r>
        <w:rPr>
          <w:rStyle w:val="NormalTok"/>
        </w:rPr>
        <w:t xml:space="preserve">ref</w:t>
      </w:r>
      <w:r>
        <w:rPr>
          <w:rStyle w:val="OperatorTok"/>
        </w:rPr>
        <w:t xml:space="preserve">|</w:t>
      </w:r>
      <w:r>
        <w:rPr>
          <w:rStyle w:val="NormalTok"/>
        </w:rPr>
        <w:t xml:space="preserve">XM_021992092</w:t>
      </w:r>
      <w:r>
        <w:rPr>
          <w:rStyle w:val="FloatTok"/>
        </w:rPr>
        <w:t xml:space="preserve">.2</w:t>
      </w:r>
      <w:r>
        <w:rPr>
          <w:rStyle w:val="OperatorTok"/>
        </w:rPr>
        <w:t xml:space="preserve">|</w:t>
      </w:r>
      <w:r>
        <w:rPr>
          <w:rStyle w:val="NormalTok"/>
        </w:rPr>
        <w:t xml:space="preserve">,</w:t>
      </w:r>
      <w:r>
        <w:rPr>
          <w:rStyle w:val="StringTok"/>
        </w:rPr>
        <w:t xml:space="preserve">"PREDICTED: Spinacia oleracea cold-regulated 413 plasma membrane protein 2-like (LOC110787470), mRNA"</w:t>
      </w:r>
      <w:r>
        <w:rPr>
          <w:rStyle w:val="NormalTok"/>
        </w:rPr>
        <w:t xml:space="preserve">,</w:t>
      </w:r>
      <w:r>
        <w:rPr>
          <w:rStyle w:val="FloatTok"/>
        </w:rPr>
        <w:t xml:space="preserve">1.4945e-111</w:t>
      </w:r>
      <w:r>
        <w:rPr>
          <w:rStyle w:val="NormalTok"/>
        </w:rPr>
        <w:t xml:space="preserve">,</w:t>
      </w:r>
      <w:r>
        <w:rPr>
          <w:rStyle w:val="FloatTok"/>
        </w:rPr>
        <w:t xml:space="preserve">418.766</w:t>
      </w:r>
      <w:r>
        <w:rPr>
          <w:rStyle w:val="NormalTok"/>
        </w:rPr>
        <w:t xml:space="preserve">,</w:t>
      </w:r>
      <w:r>
        <w:rPr>
          <w:rStyle w:val="FloatTok"/>
        </w:rPr>
        <w:t xml:space="preserve">463.0</w:t>
      </w:r>
      <w:r>
        <w:rPr>
          <w:rStyle w:val="NormalTok"/>
        </w:rPr>
        <w:t xml:space="preserve">,</w:t>
      </w:r>
      <w:r>
        <w:rPr>
          <w:rStyle w:val="DecValTok"/>
        </w:rPr>
        <w:t xml:space="preserve">63</w:t>
      </w:r>
      <w:r>
        <w:rPr>
          <w:rStyle w:val="NormalTok"/>
        </w:rPr>
        <w:t xml:space="preserve">,</w:t>
      </w:r>
      <w:r>
        <w:rPr>
          <w:rStyle w:val="DecValTok"/>
        </w:rPr>
        <w:t xml:space="preserve">649</w:t>
      </w:r>
      <w:r>
        <w:rPr>
          <w:rStyle w:val="NormalTok"/>
        </w:rPr>
        <w:t xml:space="preserve">,</w:t>
      </w:r>
      <w:r>
        <w:rPr>
          <w:rStyle w:val="DecValTok"/>
        </w:rPr>
        <w:t xml:space="preserve">42</w:t>
      </w:r>
      <w:r>
        <w:rPr>
          <w:rStyle w:val="NormalTok"/>
        </w:rPr>
        <w:t xml:space="preserve">,</w:t>
      </w:r>
      <w:r>
        <w:rPr>
          <w:rStyle w:val="DecValTok"/>
        </w:rPr>
        <w:t xml:space="preserve">631</w:t>
      </w:r>
      <w:r>
        <w:rPr>
          <w:rStyle w:val="NormalTok"/>
        </w:rPr>
        <w:t xml:space="preserve">,</w:t>
      </w:r>
      <w:r>
        <w:rPr>
          <w:rStyle w:val="DecValTok"/>
        </w:rPr>
        <w:t xml:space="preserve">590</w:t>
      </w:r>
      <w:r>
        <w:rPr>
          <w:rStyle w:val="NormalTok"/>
        </w:rPr>
        <w:t xml:space="preserve">,</w:t>
      </w:r>
      <w:r>
        <w:rPr>
          <w:rStyle w:val="DecValTok"/>
        </w:rPr>
        <w:t xml:space="preserve">447</w:t>
      </w:r>
      <w:r>
        <w:rPr>
          <w:rStyle w:val="NormalTok"/>
        </w:rPr>
        <w:t xml:space="preserve">,</w:t>
      </w:r>
      <w:r>
        <w:rPr>
          <w:rStyle w:val="DecValTok"/>
        </w:rPr>
        <w:t xml:space="preserve">3</w:t>
      </w:r>
      <w:r>
        <w:rPr>
          <w:rStyle w:val="NormalTok"/>
        </w:rPr>
        <w:t xml:space="preserve">,AAAATGGGGAGAGAAATGAAGTACTTGGCCATGAAAACTGATCAATTGGCCGTGGCTAATATGATCGATTCCGATATCAATGAGCTTAAAATGGCAACAATGAGGCTCATCAATGATGCTAGTATGCTCGG</w:t>
      </w:r>
      <w:r>
        <w:rPr>
          <w:rStyle w:val="OperatorTok"/>
        </w:rPr>
        <w:t xml:space="preserve">---</w:t>
      </w:r>
      <w:r>
        <w:rPr>
          <w:rStyle w:val="NormalTok"/>
        </w:rPr>
        <w:t xml:space="preserve">TCATTACGGGTTTGGCACTCATTTCCTCAAATGGCTCGCCTGCCTTGCGGCTATTTACTTGTTGATATTGGATCGAACAAACTGGAGAACCAACATGCTCACGTCACTTTTAGTCCCTTACATATTCCTCAGTCTTCCATCCGGGCCATTTCATCTGTTCAGAGGCGAGGTCGGGAAATGGATTGCCATCATTGCAGTCGTGTTAAGGCTGTTCTTCAACCGGCATTTCCCAGTTTGGCTGGAAATGCCTGGATCGTTGATACTCCTCCTGGTGGTGGCACCAGACTTCTTTACACACAAAGTGAAGGAGAGCTGGATCGGAATTGCAATTATGATAGCGATAGGGTGTCACCTGATGCAAGAACATATCAGAGCCACTGGTGGCTTTTGGAATTCCTTCACACAGAGCCACGGAACTTTTAACACAATTGGGCTTATCCTTCTACTGGCTTACCC,</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AAAATGGGTAGACGAATGGATTATTTGGCGATGAAAACCGAGCAATTAGCCGCGGCCAATTTGATCGATTCCGATATCAACGAGCTGAAGATCGCCGTGATGGCGCTCGTTCATGATACTACTACGCTCGGCGGTCAATCGGGATTCGGAACTCATTTTCTCCAATGGCTCGCCTCATTTTCTGCTATTTACTTGTTAATCCTTGATCGAACACATTGGAGAAGCAACATGCTTACTTCACTTTTAGTACCATACATTTTCCTAAGTCTCCCATCTGGCCCCTTTCACCTTTTAAGAGGTGAGGTTGGGAAATGGATTGCTTTTGTCTCGGTTGTGCTAAGGTTATTCTTCCACCGCAGTTTCCCAGAATGGTTGGAAATGCCAGTATGTTTGATACTATTATTGGTGGTAGCTCCAGAAATGCTTGCAATATCAATGAAAGAGAGTTGGATGGGAGTTGTAGTTGTGTTAATCATAGGATGTTACCTTCTACAAGAGCATATTAGGGCAACTGGTGGTTTAAGGAATTCTTTCACACAAAGACATGGGATTTCCAACACAATTGGGCTTCTTCTCTTGTTGGCTTACCC</w:t>
      </w:r>
      <w:r>
        <w:br/>
      </w:r>
      <w:r>
        <w:rPr>
          <w:rStyle w:val="NormalTok"/>
        </w:rPr>
        <w:t xml:space="preserve">BE037100</w:t>
      </w:r>
      <w:r>
        <w:rPr>
          <w:rStyle w:val="FloatTok"/>
        </w:rPr>
        <w:t xml:space="preserve">.1</w:t>
      </w:r>
      <w:r>
        <w:rPr>
          <w:rStyle w:val="NormalTok"/>
        </w:rPr>
        <w:t xml:space="preserve">,gi</w:t>
      </w:r>
      <w:r>
        <w:rPr>
          <w:rStyle w:val="OperatorTok"/>
        </w:rPr>
        <w:t xml:space="preserve">|</w:t>
      </w:r>
      <w:r>
        <w:rPr>
          <w:rStyle w:val="DecValTok"/>
        </w:rPr>
        <w:t xml:space="preserve">2518612504</w:t>
      </w:r>
      <w:r>
        <w:rPr>
          <w:rStyle w:val="OperatorTok"/>
        </w:rPr>
        <w:t xml:space="preserve">|</w:t>
      </w:r>
      <w:r>
        <w:rPr>
          <w:rStyle w:val="NormalTok"/>
        </w:rPr>
        <w:t xml:space="preserve">ref</w:t>
      </w:r>
      <w:r>
        <w:rPr>
          <w:rStyle w:val="OperatorTok"/>
        </w:rPr>
        <w:t xml:space="preserve">|</w:t>
      </w:r>
      <w:r>
        <w:rPr>
          <w:rStyle w:val="NormalTok"/>
        </w:rPr>
        <w:t xml:space="preserve">XM_010682658</w:t>
      </w:r>
      <w:r>
        <w:rPr>
          <w:rStyle w:val="FloatTok"/>
        </w:rPr>
        <w:t xml:space="preserve">.3</w:t>
      </w:r>
      <w:r>
        <w:rPr>
          <w:rStyle w:val="OperatorTok"/>
        </w:rPr>
        <w:t xml:space="preserve">|</w:t>
      </w:r>
      <w:r>
        <w:rPr>
          <w:rStyle w:val="NormalTok"/>
        </w:rPr>
        <w:t xml:space="preserve">,</w:t>
      </w:r>
      <w:r>
        <w:rPr>
          <w:rStyle w:val="StringTok"/>
        </w:rPr>
        <w:t xml:space="preserve">"PREDICTED: Beta vulgaris subsp. vulgaris cold-regulated 413 plasma membrane protein 2 (LOC104895996), mRNA"</w:t>
      </w:r>
      <w:r>
        <w:rPr>
          <w:rStyle w:val="NormalTok"/>
        </w:rPr>
        <w:t xml:space="preserve">,</w:t>
      </w:r>
      <w:r>
        <w:rPr>
          <w:rStyle w:val="FloatTok"/>
        </w:rPr>
        <w:t xml:space="preserve">4.01031e-106</w:t>
      </w:r>
      <w:r>
        <w:rPr>
          <w:rStyle w:val="NormalTok"/>
        </w:rPr>
        <w:t xml:space="preserve">,</w:t>
      </w:r>
      <w:r>
        <w:rPr>
          <w:rStyle w:val="FloatTok"/>
        </w:rPr>
        <w:t xml:space="preserve">400.732</w:t>
      </w:r>
      <w:r>
        <w:rPr>
          <w:rStyle w:val="NormalTok"/>
        </w:rPr>
        <w:t xml:space="preserve">,</w:t>
      </w:r>
      <w:r>
        <w:rPr>
          <w:rStyle w:val="FloatTok"/>
        </w:rPr>
        <w:t xml:space="preserve">443.0</w:t>
      </w:r>
      <w:r>
        <w:rPr>
          <w:rStyle w:val="NormalTok"/>
        </w:rPr>
        <w:t xml:space="preserve">,</w:t>
      </w:r>
      <w:r>
        <w:rPr>
          <w:rStyle w:val="DecValTok"/>
        </w:rPr>
        <w:t xml:space="preserve">87</w:t>
      </w:r>
      <w:r>
        <w:rPr>
          <w:rStyle w:val="NormalTok"/>
        </w:rPr>
        <w:t xml:space="preserve">,</w:t>
      </w:r>
      <w:r>
        <w:rPr>
          <w:rStyle w:val="DecValTok"/>
        </w:rPr>
        <w:t xml:space="preserve">679</w:t>
      </w:r>
      <w:r>
        <w:rPr>
          <w:rStyle w:val="NormalTok"/>
        </w:rPr>
        <w:t xml:space="preserve">,</w:t>
      </w:r>
      <w:r>
        <w:rPr>
          <w:rStyle w:val="DecValTok"/>
        </w:rPr>
        <w:t xml:space="preserve">25</w:t>
      </w:r>
      <w:r>
        <w:rPr>
          <w:rStyle w:val="NormalTok"/>
        </w:rPr>
        <w:t xml:space="preserve">,</w:t>
      </w:r>
      <w:r>
        <w:rPr>
          <w:rStyle w:val="DecValTok"/>
        </w:rPr>
        <w:t xml:space="preserve">621</w:t>
      </w:r>
      <w:r>
        <w:rPr>
          <w:rStyle w:val="NormalTok"/>
        </w:rPr>
        <w:t xml:space="preserve">,</w:t>
      </w:r>
      <w:r>
        <w:rPr>
          <w:rStyle w:val="DecValTok"/>
        </w:rPr>
        <w:t xml:space="preserve">597</w:t>
      </w:r>
      <w:r>
        <w:rPr>
          <w:rStyle w:val="NormalTok"/>
        </w:rPr>
        <w:t xml:space="preserve">,</w:t>
      </w:r>
      <w:r>
        <w:rPr>
          <w:rStyle w:val="DecValTok"/>
        </w:rPr>
        <w:t xml:space="preserve">448</w:t>
      </w:r>
      <w:r>
        <w:rPr>
          <w:rStyle w:val="NormalTok"/>
        </w:rPr>
        <w:t xml:space="preserve">,</w:t>
      </w:r>
      <w:r>
        <w:rPr>
          <w:rStyle w:val="DecValTok"/>
        </w:rPr>
        <w:t xml:space="preserve">4</w:t>
      </w:r>
      <w:r>
        <w:rPr>
          <w:rStyle w:val="NormalTok"/>
        </w:rPr>
        <w:t xml:space="preserve">,TTGGCCATGAAAACTGATCAATTGGCCGTGGCTAATATGATCGATTCCGATATCAATGAGCTTAAAATGGCAACAATGAGGCTCATCAATGATGCTAGTATGCTC</w:t>
      </w:r>
      <w:r>
        <w:rPr>
          <w:rStyle w:val="OperatorTok"/>
        </w:rPr>
        <w:t xml:space="preserve">---</w:t>
      </w:r>
      <w:r>
        <w:rPr>
          <w:rStyle w:val="NormalTok"/>
        </w:rPr>
        <w:t xml:space="preserve">GGTCATTACGGGTTTGGCACTCATTTCCTCAAATGGCTCGCCTGCCTTGCGGCTATTTACTTGTTGATATTGGATCGAACAAACTGGAGAACCAACATGCTCACGTCACTTTTAGTCCCTTACATATTCCTCAGTCTTCCATCCGGGCCATTTCATCTGTTCAGAGGCGAGGTCGGGAAATGGATTGCCATCATTGCAGTCGTGTTAAGGCTGTTCTTCAACCGGCATTTCCCAGTTTGGCTGGAAATGCCTGGATCGTTGATACTCCTCCTGGTGGTGGCACCAGACTTCTTTACACACAAAGTGAAGGAGAGCTGGATCGGAATTGCAATTATGATAGCGATAGGGTGTCACCTGATGCAAGAACATATCAGAGCCACTGGTGGCTTTTGGAATTCCTTCACACAGAGCCACGGAACTTTTAACACAATTGGGCTTATCCTTCTACTGGCTTACCCTGTCT</w:t>
      </w:r>
      <w:r>
        <w:rPr>
          <w:rStyle w:val="OperatorTok"/>
        </w:rPr>
        <w:t xml:space="preserve">-</w:t>
      </w:r>
      <w:r>
        <w:rPr>
          <w:rStyle w:val="NormalTok"/>
        </w:rPr>
        <w:t xml:space="preserve">GTTTATGGTCATCTTCATGATGTAG,</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TTGGCCATGAAAACTGAGCAAATGGCGTTGGCTAATTTGATAGATTATGATATGAATGAACTTAAGATCGCTTTGACATCGCTAATTCATGATGCTGCTAGACTCAATGGTCACGGAGGATTCGGAACTCATTTTCTCAAATGGCTTGCTTCATTTGCTGCTATTTATTTGCTGATCCTGGATCGAACAAATTGGAGAACAAACATGCTAACATCACTTTTAGTCCCTTACATATTCTTCAGCCTTCCCACAGGCATCTTTCACCTTTTAAGGGGCGAAGTTGGTAAGTGGATTGCTTTTATCGCAGTTGTACTGAGGTTATTTTTCCACCGCCATTTCCCAGATTGGTTGGAAATGCCAGGATGTTTGATACTGTTGTTGGTGGTCGCTCCCAATTTATTTGCTTATACAATGAAGGATGACTGGTTGGGGGTTGTAGTTTTGTTAATCATAGGGTGTTATTTGCTACAAGAGCATATAAGAGCGACGGGTGGTCTCAGGAATTCCTTCACTCAAACCCATGGTATTTCTAATACAATTGGGCTTCTCCTTCTATTGGCTTACCCCATTTGGTCGATATTCATATTCATGATGTAG</w:t>
      </w:r>
    </w:p>
    <w:bookmarkEnd w:id="271"/>
    <w:bookmarkStart w:id="275" w:name="plotting-blast-result"/>
    <w:p>
      <w:pPr>
        <w:pStyle w:val="Heading2"/>
      </w:pPr>
      <w:r>
        <w:t xml:space="preserve">15.9 Plotting BLAST result</w:t>
      </w:r>
    </w:p>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Define bins and corresponding NCBI BLAST-style colors</w:t>
      </w:r>
      <w:r>
        <w:br/>
      </w:r>
      <w:r>
        <w:rPr>
          <w:rStyle w:val="NormalTok"/>
        </w:rPr>
        <w:t xml:space="preserve">bins </w:t>
      </w:r>
      <w:r>
        <w:rPr>
          <w:rStyle w:val="OperatorTok"/>
        </w:rPr>
        <w:t xml:space="preserve">=</w:t>
      </w:r>
      <w:r>
        <w:rPr>
          <w:rStyle w:val="NormalTok"/>
        </w:rPr>
        <w:t xml:space="preserve"> [</w:t>
      </w:r>
      <w:r>
        <w:rPr>
          <w:rStyle w:val="DecValTok"/>
        </w:rPr>
        <w:t xml:space="preserve">0</w:t>
      </w:r>
      <w:r>
        <w:rPr>
          <w:rStyle w:val="NormalTok"/>
        </w:rPr>
        <w:t xml:space="preserve">, </w:t>
      </w:r>
      <w:r>
        <w:rPr>
          <w:rStyle w:val="DecValTok"/>
        </w:rPr>
        <w:t xml:space="preserve">50</w:t>
      </w:r>
      <w:r>
        <w:rPr>
          <w:rStyle w:val="NormalTok"/>
        </w:rPr>
        <w:t xml:space="preserve">, </w:t>
      </w:r>
      <w:r>
        <w:rPr>
          <w:rStyle w:val="DecValTok"/>
        </w:rPr>
        <w:t xml:space="preserve">70</w:t>
      </w:r>
      <w:r>
        <w:rPr>
          <w:rStyle w:val="NormalTok"/>
        </w:rPr>
        <w:t xml:space="preserve">, </w:t>
      </w:r>
      <w:r>
        <w:rPr>
          <w:rStyle w:val="DecValTok"/>
        </w:rPr>
        <w:t xml:space="preserve">80</w:t>
      </w:r>
      <w:r>
        <w:rPr>
          <w:rStyle w:val="NormalTok"/>
        </w:rPr>
        <w:t xml:space="preserve">, </w:t>
      </w:r>
      <w:r>
        <w:rPr>
          <w:rStyle w:val="DecValTok"/>
        </w:rPr>
        <w:t xml:space="preserve">90</w:t>
      </w:r>
      <w:r>
        <w:rPr>
          <w:rStyle w:val="NormalTok"/>
        </w:rPr>
        <w:t xml:space="preserve">, </w:t>
      </w:r>
      <w:r>
        <w:rPr>
          <w:rStyle w:val="DecValTok"/>
        </w:rPr>
        <w:t xml:space="preserve">100</w:t>
      </w:r>
      <w:r>
        <w:rPr>
          <w:rStyle w:val="NormalTok"/>
        </w:rPr>
        <w:t xml:space="preserve">, </w:t>
      </w:r>
      <w:r>
        <w:rPr>
          <w:rStyle w:val="BuiltInTok"/>
        </w:rPr>
        <w:t xml:space="preserve">float</w:t>
      </w:r>
      <w:r>
        <w:rPr>
          <w:rStyle w:val="NormalTok"/>
        </w:rPr>
        <w:t xml:space="preserve">(</w:t>
      </w:r>
      <w:r>
        <w:rPr>
          <w:rStyle w:val="StringTok"/>
        </w:rPr>
        <w:t xml:space="preserve">'inf'</w:t>
      </w:r>
      <w:r>
        <w:rPr>
          <w:rStyle w:val="NormalTok"/>
        </w:rPr>
        <w:t xml:space="preserve">)]</w:t>
      </w:r>
      <w:r>
        <w:br/>
      </w:r>
      <w:r>
        <w:rPr>
          <w:rStyle w:val="NormalTok"/>
        </w:rPr>
        <w:t xml:space="preserve">colors </w:t>
      </w:r>
      <w:r>
        <w:rPr>
          <w:rStyle w:val="OperatorTok"/>
        </w:rPr>
        <w:t xml:space="preserve">=</w:t>
      </w:r>
      <w:r>
        <w:rPr>
          <w:rStyle w:val="NormalTok"/>
        </w:rPr>
        <w:t xml:space="preserve"> [</w:t>
      </w:r>
      <w:r>
        <w:rPr>
          <w:rStyle w:val="StringTok"/>
        </w:rPr>
        <w:t xml:space="preserve">'blue'</w:t>
      </w:r>
      <w:r>
        <w:rPr>
          <w:rStyle w:val="NormalTok"/>
        </w:rPr>
        <w:t xml:space="preserve">, </w:t>
      </w:r>
      <w:r>
        <w:rPr>
          <w:rStyle w:val="StringTok"/>
        </w:rPr>
        <w:t xml:space="preserve">'cyan'</w:t>
      </w:r>
      <w:r>
        <w:rPr>
          <w:rStyle w:val="NormalTok"/>
        </w:rPr>
        <w:t xml:space="preserve">, </w:t>
      </w:r>
      <w:r>
        <w:rPr>
          <w:rStyle w:val="StringTok"/>
        </w:rPr>
        <w:t xml:space="preserve">'green'</w:t>
      </w:r>
      <w:r>
        <w:rPr>
          <w:rStyle w:val="NormalTok"/>
        </w:rPr>
        <w:t xml:space="preserve">, </w:t>
      </w:r>
      <w:r>
        <w:rPr>
          <w:rStyle w:val="StringTok"/>
        </w:rPr>
        <w:t xml:space="preserve">'darkorange'</w:t>
      </w:r>
      <w:r>
        <w:rPr>
          <w:rStyle w:val="NormalTok"/>
        </w:rPr>
        <w:t xml:space="preserve">, </w:t>
      </w:r>
      <w:r>
        <w:rPr>
          <w:rStyle w:val="StringTok"/>
        </w:rPr>
        <w:t xml:space="preserve">'magenta'</w:t>
      </w:r>
      <w:r>
        <w:rPr>
          <w:rStyle w:val="NormalTok"/>
        </w:rPr>
        <w:t xml:space="preserve">, </w:t>
      </w:r>
      <w:r>
        <w:rPr>
          <w:rStyle w:val="StringTok"/>
        </w:rPr>
        <w:t xml:space="preserve">'red'</w:t>
      </w:r>
      <w:r>
        <w:rPr>
          <w:rStyle w:val="NormalTok"/>
        </w:rPr>
        <w:t xml:space="preserve">]</w:t>
      </w:r>
      <w:r>
        <w:br/>
      </w:r>
      <w:r>
        <w:br/>
      </w:r>
      <w:r>
        <w:rPr>
          <w:rStyle w:val="CommentTok"/>
        </w:rPr>
        <w:t xml:space="preserve"># Assign color based on percent identity</w:t>
      </w:r>
      <w:r>
        <w:br/>
      </w:r>
      <w:r>
        <w:rPr>
          <w:rStyle w:val="NormalTok"/>
        </w:rPr>
        <w:t xml:space="preserve">df[</w:t>
      </w:r>
      <w:r>
        <w:rPr>
          <w:rStyle w:val="StringTok"/>
        </w:rPr>
        <w:t xml:space="preserve">'color'</w:t>
      </w:r>
      <w:r>
        <w:rPr>
          <w:rStyle w:val="NormalTok"/>
        </w:rPr>
        <w:t xml:space="preserve">] </w:t>
      </w:r>
      <w:r>
        <w:rPr>
          <w:rStyle w:val="OperatorTok"/>
        </w:rPr>
        <w:t xml:space="preserve">=</w:t>
      </w:r>
      <w:r>
        <w:rPr>
          <w:rStyle w:val="NormalTok"/>
        </w:rPr>
        <w:t xml:space="preserve"> pd.cut(df[</w:t>
      </w:r>
      <w:r>
        <w:rPr>
          <w:rStyle w:val="StringTok"/>
        </w:rPr>
        <w:t xml:space="preserve">'percent_identity'</w:t>
      </w:r>
      <w:r>
        <w:rPr>
          <w:rStyle w:val="NormalTok"/>
        </w:rPr>
        <w:t xml:space="preserve">], bins</w:t>
      </w:r>
      <w:r>
        <w:rPr>
          <w:rStyle w:val="OperatorTok"/>
        </w:rPr>
        <w:t xml:space="preserve">=</w:t>
      </w:r>
      <w:r>
        <w:rPr>
          <w:rStyle w:val="NormalTok"/>
        </w:rPr>
        <w:t xml:space="preserve">bins, labels</w:t>
      </w:r>
      <w:r>
        <w:rPr>
          <w:rStyle w:val="OperatorTok"/>
        </w:rPr>
        <w:t xml:space="preserve">=</w:t>
      </w:r>
      <w:r>
        <w:rPr>
          <w:rStyle w:val="NormalTok"/>
        </w:rPr>
        <w:t xml:space="preserve">colors, right</w:t>
      </w:r>
      <w:r>
        <w:rPr>
          <w:rStyle w:val="OperatorTok"/>
        </w:rPr>
        <w:t xml:space="preserve">=</w:t>
      </w:r>
      <w:r>
        <w:rPr>
          <w:rStyle w:val="VariableTok"/>
        </w:rPr>
        <w:t xml:space="preserve">True</w:t>
      </w:r>
      <w:r>
        <w:rPr>
          <w:rStyle w:val="NormalTok"/>
        </w:rPr>
        <w:t xml:space="preserve">)</w:t>
      </w:r>
      <w:r>
        <w:br/>
      </w:r>
      <w:r>
        <w:br/>
      </w:r>
      <w:r>
        <w:rPr>
          <w:rStyle w:val="CommentTok"/>
        </w:rPr>
        <w:t xml:space="preserve"># Plot per query</w:t>
      </w:r>
      <w:r>
        <w:br/>
      </w:r>
      <w:r>
        <w:rPr>
          <w:rStyle w:val="ControlFlowTok"/>
        </w:rPr>
        <w:t xml:space="preserve">for</w:t>
      </w:r>
      <w:r>
        <w:rPr>
          <w:rStyle w:val="NormalTok"/>
        </w:rPr>
        <w:t xml:space="preserve"> query </w:t>
      </w:r>
      <w:r>
        <w:rPr>
          <w:rStyle w:val="KeywordTok"/>
        </w:rPr>
        <w:t xml:space="preserve">in</w:t>
      </w:r>
      <w:r>
        <w:rPr>
          <w:rStyle w:val="NormalTok"/>
        </w:rPr>
        <w:t xml:space="preserve"> df[</w:t>
      </w:r>
      <w:r>
        <w:rPr>
          <w:rStyle w:val="StringTok"/>
        </w:rPr>
        <w:t xml:space="preserve">'query_id'</w:t>
      </w:r>
      <w:r>
        <w:rPr>
          <w:rStyle w:val="NormalTok"/>
        </w:rPr>
        <w:t xml:space="preserve">].unique():</w:t>
      </w:r>
      <w:r>
        <w:br/>
      </w:r>
      <w:r>
        <w:rPr>
          <w:rStyle w:val="NormalTok"/>
        </w:rPr>
        <w:t xml:space="preserve">    sub_df </w:t>
      </w:r>
      <w:r>
        <w:rPr>
          <w:rStyle w:val="OperatorTok"/>
        </w:rPr>
        <w:t xml:space="preserve">=</w:t>
      </w:r>
      <w:r>
        <w:rPr>
          <w:rStyle w:val="NormalTok"/>
        </w:rPr>
        <w:t xml:space="preserve"> df[df[</w:t>
      </w:r>
      <w:r>
        <w:rPr>
          <w:rStyle w:val="StringTok"/>
        </w:rPr>
        <w:t xml:space="preserve">'query_id'</w:t>
      </w:r>
      <w:r>
        <w:rPr>
          <w:rStyle w:val="NormalTok"/>
        </w:rPr>
        <w:t xml:space="preserve">] </w:t>
      </w:r>
      <w:r>
        <w:rPr>
          <w:rStyle w:val="OperatorTok"/>
        </w:rPr>
        <w:t xml:space="preserve">==</w:t>
      </w:r>
      <w:r>
        <w:rPr>
          <w:rStyle w:val="NormalTok"/>
        </w:rPr>
        <w:t xml:space="preserve"> query]</w:t>
      </w:r>
      <w:r>
        <w:br/>
      </w:r>
      <w:r>
        <w:br/>
      </w:r>
      <w:r>
        <w:rPr>
          <w:rStyle w:val="NormalTok"/>
        </w:rPr>
        <w:t xml:space="preserve">    plt.figure(figsize</w:t>
      </w:r>
      <w:r>
        <w:rPr>
          <w:rStyle w:val="OperatorTok"/>
        </w:rPr>
        <w:t xml:space="preserve">=</w:t>
      </w:r>
      <w:r>
        <w:rPr>
          <w:rStyle w:val="NormalTok"/>
        </w:rPr>
        <w:t xml:space="preserve">(</w:t>
      </w:r>
      <w:r>
        <w:rPr>
          <w:rStyle w:val="DecValTok"/>
        </w:rPr>
        <w:t xml:space="preserve">12</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BuiltInTok"/>
        </w:rPr>
        <w:t xml:space="preserve">len</w:t>
      </w:r>
      <w:r>
        <w:rPr>
          <w:rStyle w:val="NormalTok"/>
        </w:rPr>
        <w:t xml:space="preserve">(sub_df) </w:t>
      </w:r>
      <w:r>
        <w:rPr>
          <w:rStyle w:val="OperatorTok"/>
        </w:rPr>
        <w:t xml:space="preserve">*</w:t>
      </w:r>
      <w:r>
        <w:rPr>
          <w:rStyle w:val="NormalTok"/>
        </w:rPr>
        <w:t xml:space="preserve"> </w:t>
      </w:r>
      <w:r>
        <w:rPr>
          <w:rStyle w:val="FloatTok"/>
        </w:rPr>
        <w:t xml:space="preserve">0.3</w:t>
      </w:r>
      <w:r>
        <w:rPr>
          <w:rStyle w:val="NormalTok"/>
        </w:rPr>
        <w:t xml:space="preserve">))</w:t>
      </w:r>
      <w:r>
        <w:br/>
      </w:r>
      <w:r>
        <w:rPr>
          <w:rStyle w:val="NormalTok"/>
        </w:rPr>
        <w:t xml:space="preserve">    query_length </w:t>
      </w:r>
      <w:r>
        <w:rPr>
          <w:rStyle w:val="OperatorTok"/>
        </w:rPr>
        <w:t xml:space="preserve">=</w:t>
      </w:r>
      <w:r>
        <w:rPr>
          <w:rStyle w:val="NormalTok"/>
        </w:rPr>
        <w:t xml:space="preserve"> sub_df[</w:t>
      </w:r>
      <w:r>
        <w:rPr>
          <w:rStyle w:val="StringTok"/>
        </w:rPr>
        <w:t xml:space="preserve">'query_end'</w:t>
      </w:r>
      <w:r>
        <w:rPr>
          <w:rStyle w:val="NormalTok"/>
        </w:rPr>
        <w:t xml:space="preserve">].</w:t>
      </w:r>
      <w:r>
        <w:rPr>
          <w:rStyle w:val="BuiltInTok"/>
        </w:rPr>
        <w:t xml:space="preserve">max</w:t>
      </w:r>
      <w:r>
        <w:rPr>
          <w:rStyle w:val="NormalTok"/>
        </w:rPr>
        <w:t xml:space="preserve">()</w:t>
      </w:r>
      <w:r>
        <w:br/>
      </w:r>
      <w:r>
        <w:rPr>
          <w:rStyle w:val="NormalTok"/>
        </w:rPr>
        <w:t xml:space="preserve">    plt.hlines(y</w:t>
      </w:r>
      <w:r>
        <w:rPr>
          <w:rStyle w:val="OperatorTok"/>
        </w:rPr>
        <w:t xml:space="preserve">=</w:t>
      </w:r>
      <w:r>
        <w:rPr>
          <w:rStyle w:val="DecValTok"/>
        </w:rPr>
        <w:t xml:space="preserve">0</w:t>
      </w:r>
      <w:r>
        <w:rPr>
          <w:rStyle w:val="NormalTok"/>
        </w:rPr>
        <w:t xml:space="preserve">, xmin</w:t>
      </w:r>
      <w:r>
        <w:rPr>
          <w:rStyle w:val="OperatorTok"/>
        </w:rPr>
        <w:t xml:space="preserve">=</w:t>
      </w:r>
      <w:r>
        <w:rPr>
          <w:rStyle w:val="DecValTok"/>
        </w:rPr>
        <w:t xml:space="preserve">1</w:t>
      </w:r>
      <w:r>
        <w:rPr>
          <w:rStyle w:val="NormalTok"/>
        </w:rPr>
        <w:t xml:space="preserve">, xmax</w:t>
      </w:r>
      <w:r>
        <w:rPr>
          <w:rStyle w:val="OperatorTok"/>
        </w:rPr>
        <w:t xml:space="preserve">=</w:t>
      </w:r>
      <w:r>
        <w:rPr>
          <w:rStyle w:val="NormalTok"/>
        </w:rPr>
        <w:t xml:space="preserve">query_length, colors</w:t>
      </w:r>
      <w:r>
        <w:rPr>
          <w:rStyle w:val="OperatorTok"/>
        </w:rPr>
        <w:t xml:space="preserve">=</w:t>
      </w:r>
      <w:r>
        <w:rPr>
          <w:rStyle w:val="StringTok"/>
        </w:rPr>
        <w:t xml:space="preserve">'black'</w:t>
      </w:r>
      <w:r>
        <w:rPr>
          <w:rStyle w:val="NormalTok"/>
        </w:rPr>
        <w:t xml:space="preserve">, linewidth</w:t>
      </w:r>
      <w:r>
        <w:rPr>
          <w:rStyle w:val="OperatorTok"/>
        </w:rPr>
        <w:t xml:space="preserve">=</w:t>
      </w:r>
      <w:r>
        <w:rPr>
          <w:rStyle w:val="DecValTok"/>
        </w:rPr>
        <w:t xml:space="preserve">2</w:t>
      </w:r>
      <w:r>
        <w:rPr>
          <w:rStyle w:val="NormalTok"/>
        </w:rPr>
        <w:t xml:space="preserve">, label</w:t>
      </w:r>
      <w:r>
        <w:rPr>
          <w:rStyle w:val="OperatorTok"/>
        </w:rPr>
        <w:t xml:space="preserve">=</w:t>
      </w:r>
      <w:r>
        <w:rPr>
          <w:rStyle w:val="StringTok"/>
        </w:rPr>
        <w:t xml:space="preserve">'Query'</w:t>
      </w:r>
      <w:r>
        <w:rPr>
          <w:rStyle w:val="NormalTok"/>
        </w:rPr>
        <w:t xml:space="preserve">)</w:t>
      </w:r>
      <w:r>
        <w:br/>
      </w:r>
      <w:r>
        <w:br/>
      </w:r>
      <w:r>
        <w:rPr>
          <w:rStyle w:val="NormalTok"/>
        </w:rPr>
        <w:t xml:space="preserve">    </w:t>
      </w:r>
      <w:r>
        <w:rPr>
          <w:rStyle w:val="ControlFlowTok"/>
        </w:rPr>
        <w:t xml:space="preserve">for</w:t>
      </w:r>
      <w:r>
        <w:rPr>
          <w:rStyle w:val="NormalTok"/>
        </w:rPr>
        <w:t xml:space="preserve"> i, row </w:t>
      </w:r>
      <w:r>
        <w:rPr>
          <w:rStyle w:val="KeywordTok"/>
        </w:rPr>
        <w:t xml:space="preserve">in</w:t>
      </w:r>
      <w:r>
        <w:rPr>
          <w:rStyle w:val="NormalTok"/>
        </w:rPr>
        <w:t xml:space="preserve"> </w:t>
      </w:r>
      <w:r>
        <w:rPr>
          <w:rStyle w:val="BuiltInTok"/>
        </w:rPr>
        <w:t xml:space="preserve">enumerate</w:t>
      </w:r>
      <w:r>
        <w:rPr>
          <w:rStyle w:val="NormalTok"/>
        </w:rPr>
        <w:t xml:space="preserve">(sub_df.itertuples(), start</w:t>
      </w:r>
      <w:r>
        <w:rPr>
          <w:rStyle w:val="OperatorTok"/>
        </w:rPr>
        <w:t xml:space="preserve">=</w:t>
      </w:r>
      <w:r>
        <w:rPr>
          <w:rStyle w:val="DecValTok"/>
        </w:rPr>
        <w:t xml:space="preserve">1</w:t>
      </w:r>
      <w:r>
        <w:rPr>
          <w:rStyle w:val="NormalTok"/>
        </w:rPr>
        <w:t xml:space="preserve">):</w:t>
      </w:r>
      <w:r>
        <w:br/>
      </w:r>
      <w:r>
        <w:rPr>
          <w:rStyle w:val="NormalTok"/>
        </w:rPr>
        <w:t xml:space="preserve">        plt.hlines(y</w:t>
      </w:r>
      <w:r>
        <w:rPr>
          <w:rStyle w:val="OperatorTok"/>
        </w:rPr>
        <w:t xml:space="preserve">=-</w:t>
      </w:r>
      <w:r>
        <w:rPr>
          <w:rStyle w:val="NormalTok"/>
        </w:rPr>
        <w:t xml:space="preserve">i, xmin</w:t>
      </w:r>
      <w:r>
        <w:rPr>
          <w:rStyle w:val="OperatorTok"/>
        </w:rPr>
        <w:t xml:space="preserve">=</w:t>
      </w:r>
      <w:r>
        <w:rPr>
          <w:rStyle w:val="NormalTok"/>
        </w:rPr>
        <w:t xml:space="preserve">row.query_start, xmax</w:t>
      </w:r>
      <w:r>
        <w:rPr>
          <w:rStyle w:val="OperatorTok"/>
        </w:rPr>
        <w:t xml:space="preserve">=</w:t>
      </w:r>
      <w:r>
        <w:rPr>
          <w:rStyle w:val="NormalTok"/>
        </w:rPr>
        <w:t xml:space="preserve">row.query_end, colors</w:t>
      </w:r>
      <w:r>
        <w:rPr>
          <w:rStyle w:val="OperatorTok"/>
        </w:rPr>
        <w:t xml:space="preserve">=</w:t>
      </w:r>
      <w:r>
        <w:rPr>
          <w:rStyle w:val="NormalTok"/>
        </w:rPr>
        <w:t xml:space="preserve">row.color, linewidth</w:t>
      </w:r>
      <w:r>
        <w:rPr>
          <w:rStyle w:val="OperatorTok"/>
        </w:rPr>
        <w:t xml:space="preserve">=</w:t>
      </w:r>
      <w:r>
        <w:rPr>
          <w:rStyle w:val="DecValTok"/>
        </w:rPr>
        <w:t xml:space="preserve">3</w:t>
      </w:r>
      <w:r>
        <w:rPr>
          <w:rStyle w:val="NormalTok"/>
        </w:rPr>
        <w:t xml:space="preserve">)</w:t>
      </w:r>
      <w:r>
        <w:br/>
      </w:r>
      <w:r>
        <w:rPr>
          <w:rStyle w:val="NormalTok"/>
        </w:rPr>
        <w:t xml:space="preserve">        plt.text(</w:t>
      </w:r>
      <w:r>
        <w:rPr>
          <w:rStyle w:val="OperatorTok"/>
        </w:rPr>
        <w:t xml:space="preserve">-</w:t>
      </w:r>
      <w:r>
        <w:rPr>
          <w:rStyle w:val="DecValTok"/>
        </w:rPr>
        <w:t xml:space="preserve">100</w:t>
      </w:r>
      <w:r>
        <w:rPr>
          <w:rStyle w:val="NormalTok"/>
        </w:rPr>
        <w:t xml:space="preserve">, </w:t>
      </w:r>
      <w:r>
        <w:rPr>
          <w:rStyle w:val="OperatorTok"/>
        </w:rPr>
        <w:t xml:space="preserve">-</w:t>
      </w:r>
      <w:r>
        <w:rPr>
          <w:rStyle w:val="NormalTok"/>
        </w:rPr>
        <w:t xml:space="preserve">i, </w:t>
      </w:r>
      <w:r>
        <w:rPr>
          <w:rStyle w:val="SpecialStringTok"/>
        </w:rPr>
        <w:t xml:space="preserve">f"</w:t>
      </w:r>
      <w:r>
        <w:rPr>
          <w:rStyle w:val="SpecialCharTok"/>
        </w:rPr>
        <w:t xml:space="preserve">{</w:t>
      </w:r>
      <w:r>
        <w:rPr>
          <w:rStyle w:val="NormalTok"/>
        </w:rPr>
        <w:t xml:space="preserve">row</w:t>
      </w:r>
      <w:r>
        <w:rPr>
          <w:rStyle w:val="SpecialCharTok"/>
        </w:rPr>
        <w:t xml:space="preserve">.</w:t>
      </w:r>
      <w:r>
        <w:rPr>
          <w:rStyle w:val="NormalTok"/>
        </w:rPr>
        <w:t xml:space="preserve">hit_id</w:t>
      </w:r>
      <w:r>
        <w:rPr>
          <w:rStyle w:val="SpecialCharTok"/>
        </w:rPr>
        <w:t xml:space="preserve">}</w:t>
      </w:r>
      <w:r>
        <w:rPr>
          <w:rStyle w:val="SpecialStringTok"/>
        </w:rPr>
        <w:t xml:space="preserve">"</w:t>
      </w:r>
      <w:r>
        <w:rPr>
          <w:rStyle w:val="NormalTok"/>
        </w:rPr>
        <w:t xml:space="preserve">, va</w:t>
      </w:r>
      <w:r>
        <w:rPr>
          <w:rStyle w:val="OperatorTok"/>
        </w:rPr>
        <w:t xml:space="preserve">=</w:t>
      </w:r>
      <w:r>
        <w:rPr>
          <w:rStyle w:val="StringTok"/>
        </w:rPr>
        <w:t xml:space="preserve">'center'</w:t>
      </w:r>
      <w:r>
        <w:rPr>
          <w:rStyle w:val="NormalTok"/>
        </w:rPr>
        <w:t xml:space="preserve">, fontsize</w:t>
      </w:r>
      <w:r>
        <w:rPr>
          <w:rStyle w:val="OperatorTok"/>
        </w:rPr>
        <w:t xml:space="preserve">=</w:t>
      </w:r>
      <w:r>
        <w:rPr>
          <w:rStyle w:val="DecValTok"/>
        </w:rPr>
        <w:t xml:space="preserve">8</w:t>
      </w:r>
      <w:r>
        <w:rPr>
          <w:rStyle w:val="NormalTok"/>
        </w:rPr>
        <w:t xml:space="preserve">)</w:t>
      </w:r>
      <w:r>
        <w:br/>
      </w:r>
      <w:r>
        <w:br/>
      </w:r>
      <w:r>
        <w:rPr>
          <w:rStyle w:val="NormalTok"/>
        </w:rPr>
        <w:t xml:space="preserve">    plt.title(</w:t>
      </w:r>
      <w:r>
        <w:rPr>
          <w:rStyle w:val="SpecialStringTok"/>
        </w:rPr>
        <w:t xml:space="preserve">f"Alignment Coverage for Query: </w:t>
      </w:r>
      <w:r>
        <w:rPr>
          <w:rStyle w:val="SpecialCharTok"/>
        </w:rPr>
        <w:t xml:space="preserve">{</w:t>
      </w:r>
      <w:r>
        <w:rPr>
          <w:rStyle w:val="NormalTok"/>
        </w:rPr>
        <w:t xml:space="preserve">query</w:t>
      </w:r>
      <w:r>
        <w:rPr>
          <w:rStyle w:val="SpecialCharTok"/>
        </w:rPr>
        <w:t xml:space="preserve">}</w:t>
      </w:r>
      <w:r>
        <w:rPr>
          <w:rStyle w:val="SpecialStringTok"/>
        </w:rPr>
        <w:t xml:space="preserve">"</w:t>
      </w:r>
      <w:r>
        <w:rPr>
          <w:rStyle w:val="NormalTok"/>
        </w:rPr>
        <w:t xml:space="preserve">)</w:t>
      </w:r>
      <w:r>
        <w:br/>
      </w:r>
      <w:r>
        <w:rPr>
          <w:rStyle w:val="NormalTok"/>
        </w:rPr>
        <w:t xml:space="preserve">    plt.xlabel(</w:t>
      </w:r>
      <w:r>
        <w:rPr>
          <w:rStyle w:val="StringTok"/>
        </w:rPr>
        <w:t xml:space="preserve">"Query Position"</w:t>
      </w:r>
      <w:r>
        <w:rPr>
          <w:rStyle w:val="NormalTok"/>
        </w:rPr>
        <w:t xml:space="preserve">)</w:t>
      </w:r>
      <w:r>
        <w:br/>
      </w:r>
      <w:r>
        <w:rPr>
          <w:rStyle w:val="NormalTok"/>
        </w:rPr>
        <w:t xml:space="preserve">    plt.yticks([</w:t>
      </w:r>
      <w:r>
        <w:rPr>
          <w:rStyle w:val="DecValTok"/>
        </w:rPr>
        <w:t xml:space="preserve">0</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i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 </w:t>
      </w:r>
      <w:r>
        <w:rPr>
          <w:rStyle w:val="BuiltInTok"/>
        </w:rPr>
        <w:t xml:space="preserve">len</w:t>
      </w:r>
      <w:r>
        <w:rPr>
          <w:rStyle w:val="NormalTok"/>
        </w:rPr>
        <w:t xml:space="preserve">(sub_df)</w:t>
      </w:r>
      <w:r>
        <w:rPr>
          <w:rStyle w:val="OperatorTok"/>
        </w:rPr>
        <w:t xml:space="preserve">+</w:t>
      </w:r>
      <w:r>
        <w:rPr>
          <w:rStyle w:val="DecValTok"/>
        </w:rPr>
        <w:t xml:space="preserve">1</w:t>
      </w:r>
      <w:r>
        <w:rPr>
          <w:rStyle w:val="NormalTok"/>
        </w:rPr>
        <w:t xml:space="preserve">)], [</w:t>
      </w:r>
      <w:r>
        <w:rPr>
          <w:rStyle w:val="StringTok"/>
        </w:rPr>
        <w:t xml:space="preserve">'Query'</w:t>
      </w:r>
      <w:r>
        <w:rPr>
          <w:rStyle w:val="NormalTok"/>
        </w:rPr>
        <w:t xml:space="preserve">] </w:t>
      </w:r>
      <w:r>
        <w:rPr>
          <w:rStyle w:val="OperatorTok"/>
        </w:rPr>
        <w:t xml:space="preserve">+</w:t>
      </w:r>
      <w:r>
        <w:rPr>
          <w:rStyle w:val="NormalTok"/>
        </w:rPr>
        <w:t xml:space="preserve"> [</w:t>
      </w:r>
      <w:r>
        <w:rPr>
          <w:rStyle w:val="StringTok"/>
        </w:rPr>
        <w:t xml:space="preserve">''</w:t>
      </w:r>
      <w:r>
        <w:rPr>
          <w:rStyle w:val="NormalTok"/>
        </w:rPr>
        <w:t xml:space="preserve">]</w:t>
      </w:r>
      <w:r>
        <w:rPr>
          <w:rStyle w:val="OperatorTok"/>
        </w:rPr>
        <w:t xml:space="preserve">*</w:t>
      </w:r>
      <w:r>
        <w:rPr>
          <w:rStyle w:val="BuiltInTok"/>
        </w:rPr>
        <w:t xml:space="preserve">len</w:t>
      </w:r>
      <w:r>
        <w:rPr>
          <w:rStyle w:val="NormalTok"/>
        </w:rPr>
        <w:t xml:space="preserve">(sub_df))</w:t>
      </w:r>
      <w:r>
        <w:br/>
      </w:r>
      <w:r>
        <w:rPr>
          <w:rStyle w:val="NormalTok"/>
        </w:rPr>
        <w:t xml:space="preserve">    plt.grid(</w:t>
      </w:r>
      <w:r>
        <w:rPr>
          <w:rStyle w:val="VariableTok"/>
        </w:rPr>
        <w:t xml:space="preserve">True</w:t>
      </w:r>
      <w:r>
        <w:rPr>
          <w:rStyle w:val="NormalTok"/>
        </w:rPr>
        <w:t xml:space="preserve">, axis</w:t>
      </w:r>
      <w:r>
        <w:rPr>
          <w:rStyle w:val="OperatorTok"/>
        </w:rPr>
        <w:t xml:space="preserve">=</w:t>
      </w:r>
      <w:r>
        <w:rPr>
          <w:rStyle w:val="StringTok"/>
        </w:rPr>
        <w:t xml:space="preserve">'x'</w:t>
      </w:r>
      <w:r>
        <w:rPr>
          <w:rStyle w:val="NormalTok"/>
        </w:rPr>
        <w:t xml:space="preserve">, linestyle</w:t>
      </w:r>
      <w:r>
        <w:rPr>
          <w:rStyle w:val="OperatorTok"/>
        </w:rPr>
        <w:t xml:space="preserve">=</w:t>
      </w:r>
      <w:r>
        <w:rPr>
          <w:rStyle w:val="StringTok"/>
        </w:rPr>
        <w:t xml:space="preserve">'--'</w:t>
      </w:r>
      <w:r>
        <w:rPr>
          <w:rStyle w:val="NormalTok"/>
        </w:rPr>
        <w:t xml:space="preserve">, alpha</w:t>
      </w:r>
      <w:r>
        <w:rPr>
          <w:rStyle w:val="OperatorTok"/>
        </w:rPr>
        <w:t xml:space="preserve">=</w:t>
      </w:r>
      <w:r>
        <w:rPr>
          <w:rStyle w:val="FloatTok"/>
        </w:rPr>
        <w:t xml:space="preserve">0.3</w:t>
      </w:r>
      <w:r>
        <w:rPr>
          <w:rStyle w:val="NormalTok"/>
        </w:rPr>
        <w:t xml:space="preserve">)</w:t>
      </w:r>
      <w:r>
        <w:br/>
      </w:r>
      <w:r>
        <w:rPr>
          <w:rStyle w:val="NormalTok"/>
        </w:rPr>
        <w:t xml:space="preserve">    plt.gca().spines[[</w:t>
      </w:r>
      <w:r>
        <w:rPr>
          <w:rStyle w:val="StringTok"/>
        </w:rPr>
        <w:t xml:space="preserve">'top'</w:t>
      </w:r>
      <w:r>
        <w:rPr>
          <w:rStyle w:val="NormalTok"/>
        </w:rPr>
        <w:t xml:space="preserve">, </w:t>
      </w:r>
      <w:r>
        <w:rPr>
          <w:rStyle w:val="StringTok"/>
        </w:rPr>
        <w:t xml:space="preserve">'right'</w:t>
      </w:r>
      <w:r>
        <w:rPr>
          <w:rStyle w:val="NormalTok"/>
        </w:rPr>
        <w:t xml:space="preserve">, </w:t>
      </w:r>
      <w:r>
        <w:rPr>
          <w:rStyle w:val="StringTok"/>
        </w:rPr>
        <w:t xml:space="preserve">'left'</w:t>
      </w:r>
      <w:r>
        <w:rPr>
          <w:rStyle w:val="NormalTok"/>
        </w:rPr>
        <w:t xml:space="preserve">]].set_visible(</w:t>
      </w:r>
      <w:r>
        <w:rPr>
          <w:rStyle w:val="VariableTok"/>
        </w:rPr>
        <w:t xml:space="preserve">False</w:t>
      </w:r>
      <w:r>
        <w:rPr>
          <w:rStyle w:val="NormalTok"/>
        </w:rPr>
        <w:t xml:space="preserve">)</w:t>
      </w:r>
      <w:r>
        <w:br/>
      </w:r>
      <w:r>
        <w:rPr>
          <w:rStyle w:val="NormalTok"/>
        </w:rPr>
        <w:t xml:space="preserve">    plt.tight_layout()</w:t>
      </w:r>
      <w:r>
        <w:br/>
      </w:r>
      <w:r>
        <w:rPr>
          <w:rStyle w:val="NormalTok"/>
        </w:rPr>
        <w:t xml:space="preserve">    plt.show()</w:t>
      </w:r>
    </w:p>
    <w:p>
      <w:pPr>
        <w:pStyle w:val="FirstParagraph"/>
      </w:pPr>
      <w:r>
        <w:drawing>
          <wp:inline>
            <wp:extent cx="5334000" cy="7487093"/>
            <wp:effectExtent b="0" l="0" r="0" t="0"/>
            <wp:docPr descr="" title="" id="273" name="Picture"/>
            <a:graphic>
              <a:graphicData uri="http://schemas.openxmlformats.org/drawingml/2006/picture">
                <pic:pic>
                  <pic:nvPicPr>
                    <pic:cNvPr descr="BioPython_Intro_files/figure-docx/cell-26-output-1.png" id="274" name="Picture"/>
                    <pic:cNvPicPr>
                      <a:picLocks noChangeArrowheads="1" noChangeAspect="1"/>
                    </pic:cNvPicPr>
                  </pic:nvPicPr>
                  <pic:blipFill>
                    <a:blip r:embed="rId272"/>
                    <a:stretch>
                      <a:fillRect/>
                    </a:stretch>
                  </pic:blipFill>
                  <pic:spPr bwMode="auto">
                    <a:xfrm>
                      <a:off x="0" y="0"/>
                      <a:ext cx="5334000" cy="7487093"/>
                    </a:xfrm>
                    <a:prstGeom prst="rect">
                      <a:avLst/>
                    </a:prstGeom>
                    <a:noFill/>
                    <a:ln w="9525">
                      <a:noFill/>
                      <a:headEnd/>
                      <a:tailEnd/>
                    </a:ln>
                  </pic:spPr>
                </pic:pic>
              </a:graphicData>
            </a:graphic>
          </wp:inline>
        </w:drawing>
      </w:r>
    </w:p>
    <w:bookmarkEnd w:id="275"/>
    <w:bookmarkStart w:id="276" w:name="blast-search-using-sequence-file"/>
    <w:p>
      <w:pPr>
        <w:pStyle w:val="Heading2"/>
      </w:pPr>
      <w:r>
        <w:t xml:space="preserve">15.10 BLAST search using sequence file</w:t>
      </w:r>
    </w:p>
    <w:p>
      <w:pPr>
        <w:pStyle w:val="FirstParagraph"/>
      </w:pPr>
      <w:r>
        <w:t xml:space="preserve">To run the Blast search using a sequence file instead of gi number, we first need to create a seqeunce object and then pass it on to the</w:t>
      </w:r>
      <w:r>
        <w:t xml:space="preserve"> </w:t>
      </w:r>
      <w:r>
        <w:rPr>
          <w:rStyle w:val="VerbatimChar"/>
        </w:rPr>
        <w:t xml:space="preserve">qblast</w:t>
      </w:r>
      <w:r>
        <w:t xml:space="preserve"> </w:t>
      </w:r>
      <w:r>
        <w:t xml:space="preserve">function as shown below. To run this code, save the protein sequence below in a new file example1.fasta.</w:t>
      </w:r>
    </w:p>
    <w:p>
      <w:pPr>
        <w:pStyle w:val="BodyText"/>
      </w:pPr>
      <w:r>
        <w:t xml:space="preserve">MFHPGMTSQPSTSNQMYYDPLYGAEQIVQCNPMDYHQANILCGMQYFNNSHNRYPLLPQMPPQFTNDHPY</w:t>
      </w:r>
      <w:r>
        <w:t xml:space="preserve"> </w:t>
      </w:r>
      <w:r>
        <w:t xml:space="preserve">DFPNVPTISTLDEASSFNGFLIPSQPSSYNNNNISCVFTPTPCTSSQASSQPPPTPTVNPTPIPPNAGAV</w:t>
      </w:r>
      <w:r>
        <w:t xml:space="preserve"> </w:t>
      </w:r>
      <w:r>
        <w:t xml:space="preserve">LTTAMDSCQQISHVLQCYQQGGEDSDFVRKAIESLVKKLKDKRIELDALITAVTSNGKQPTGCVTIQRSL</w:t>
      </w:r>
      <w:r>
        <w:t xml:space="preserve"> </w:t>
      </w:r>
      <w:r>
        <w:t xml:space="preserve">DGRLQVAGRKGVPHVVYARIWRWPKVSKNELVKLVQCQTSSDHPDNICINPYHYERVVSNRITSADQSLH</w:t>
      </w:r>
      <w:r>
        <w:t xml:space="preserve"> </w:t>
      </w:r>
      <w:r>
        <w:t xml:space="preserve">VENSPMKSEYLGDAGVIDSCSDWPNTPPDNNFNGGFAPDQPQLVTPIISDIPIDLNQIYVPTPPQLLDNW</w:t>
      </w:r>
      <w:r>
        <w:t xml:space="preserve"> </w:t>
      </w:r>
      <w:r>
        <w:t xml:space="preserve">CSIIYYELDTPIGETFKVSARDHGKVIVDGGMDPHGENEGRLCLGALSNVHRTEASEKARIHIGRGVELT</w:t>
      </w:r>
      <w:r>
        <w:t xml:space="preserve"> </w:t>
      </w:r>
      <w:r>
        <w:t xml:space="preserve">AHADGNISITSNCKIFVRSGYLDYTHGSEYSSKAHRFTPNESSFTVFDIRWAYMQMLRRSRSSNEAVRAQ</w:t>
      </w:r>
      <w:r>
        <w:t xml:space="preserve"> </w:t>
      </w:r>
      <w:r>
        <w:t xml:space="preserve">AAAVAGYAPMSVMPAIMPDSGVDRMRRDFCTIAISFVKAWGDVYQRKTIKETPCWIEVTLHRPLQILDQL</w:t>
      </w:r>
      <w:r>
        <w:t xml:space="preserve"> </w:t>
      </w:r>
      <w:r>
        <w:t xml:space="preserve">LKNSSQFGSS</w:t>
      </w:r>
    </w:p>
    <w:p>
      <w:pPr>
        <w:pStyle w:val="SourceCode"/>
      </w:pPr>
      <w:r>
        <w:rPr>
          <w:rStyle w:val="NormalTok"/>
        </w:rPr>
        <w:t xml:space="preserve">seq_file </w:t>
      </w:r>
      <w:r>
        <w:rPr>
          <w:rStyle w:val="OperatorTok"/>
        </w:rPr>
        <w:t xml:space="preserve">=</w:t>
      </w:r>
      <w:r>
        <w:rPr>
          <w:rStyle w:val="NormalTok"/>
        </w:rPr>
        <w:t xml:space="preserve"> </w:t>
      </w:r>
      <w:r>
        <w:rPr>
          <w:rStyle w:val="BuiltInTok"/>
        </w:rPr>
        <w:t xml:space="preserve">open</w:t>
      </w:r>
      <w:r>
        <w:rPr>
          <w:rStyle w:val="NormalTok"/>
        </w:rPr>
        <w:t xml:space="preserve">(</w:t>
      </w:r>
      <w:r>
        <w:rPr>
          <w:rStyle w:val="StringTok"/>
        </w:rPr>
        <w:t xml:space="preserve">'example1.fasta'</w:t>
      </w:r>
      <w:r>
        <w:rPr>
          <w:rStyle w:val="NormalTok"/>
        </w:rPr>
        <w:t xml:space="preserve">)</w:t>
      </w:r>
      <w:r>
        <w:br/>
      </w:r>
      <w:r>
        <w:rPr>
          <w:rStyle w:val="NormalTok"/>
        </w:rPr>
        <w:t xml:space="preserve">result_handle2 </w:t>
      </w:r>
      <w:r>
        <w:rPr>
          <w:rStyle w:val="OperatorTok"/>
        </w:rPr>
        <w:t xml:space="preserve">=</w:t>
      </w:r>
      <w:r>
        <w:rPr>
          <w:rStyle w:val="NormalTok"/>
        </w:rPr>
        <w:t xml:space="preserve"> NCBIWWW.qblast(</w:t>
      </w:r>
      <w:r>
        <w:rPr>
          <w:rStyle w:val="StringTok"/>
        </w:rPr>
        <w:t xml:space="preserve">"blastp"</w:t>
      </w:r>
      <w:r>
        <w:rPr>
          <w:rStyle w:val="NormalTok"/>
        </w:rPr>
        <w:t xml:space="preserve">, </w:t>
      </w:r>
      <w:r>
        <w:rPr>
          <w:rStyle w:val="StringTok"/>
        </w:rPr>
        <w:t xml:space="preserve">"nr"</w:t>
      </w:r>
      <w:r>
        <w:rPr>
          <w:rStyle w:val="NormalTok"/>
        </w:rPr>
        <w:t xml:space="preserve">, seq_file.read())</w:t>
      </w:r>
      <w:r>
        <w:br/>
      </w:r>
      <w:r>
        <w:rPr>
          <w:rStyle w:val="NormalTok"/>
        </w:rPr>
        <w:t xml:space="preserve">seq_file.close()</w:t>
      </w:r>
      <w:r>
        <w:br/>
      </w:r>
      <w:r>
        <w:br/>
      </w:r>
      <w:r>
        <w:rPr>
          <w:rStyle w:val="ControlFlowTok"/>
        </w:rPr>
        <w:t xml:space="preserve">with</w:t>
      </w:r>
      <w:r>
        <w:rPr>
          <w:rStyle w:val="NormalTok"/>
        </w:rPr>
        <w:t xml:space="preserve"> </w:t>
      </w:r>
      <w:r>
        <w:rPr>
          <w:rStyle w:val="BuiltInTok"/>
        </w:rPr>
        <w:t xml:space="preserve">open</w:t>
      </w:r>
      <w:r>
        <w:rPr>
          <w:rStyle w:val="NormalTok"/>
        </w:rPr>
        <w:t xml:space="preserve">(</w:t>
      </w:r>
      <w:r>
        <w:rPr>
          <w:rStyle w:val="StringTok"/>
        </w:rPr>
        <w:t xml:space="preserve">"test_blast.xml"</w:t>
      </w:r>
      <w:r>
        <w:rPr>
          <w:rStyle w:val="NormalTok"/>
        </w:rPr>
        <w:t xml:space="preserve">, </w:t>
      </w:r>
      <w:r>
        <w:rPr>
          <w:rStyle w:val="StringTok"/>
        </w:rPr>
        <w:t xml:space="preserve">"w"</w:t>
      </w:r>
      <w:r>
        <w:rPr>
          <w:rStyle w:val="NormalTok"/>
        </w:rPr>
        <w:t xml:space="preserve">) </w:t>
      </w:r>
      <w:r>
        <w:rPr>
          <w:rStyle w:val="ImportTok"/>
        </w:rPr>
        <w:t xml:space="preserve">as</w:t>
      </w:r>
      <w:r>
        <w:rPr>
          <w:rStyle w:val="NormalTok"/>
        </w:rPr>
        <w:t xml:space="preserve"> out_handle:</w:t>
      </w:r>
      <w:r>
        <w:br/>
      </w:r>
      <w:r>
        <w:rPr>
          <w:rStyle w:val="NormalTok"/>
        </w:rPr>
        <w:t xml:space="preserve">    out_handle.write(result_handle2.read())</w:t>
      </w:r>
      <w:r>
        <w:br/>
      </w:r>
      <w:r>
        <w:br/>
      </w:r>
      <w:r>
        <w:rPr>
          <w:rStyle w:val="NormalTok"/>
        </w:rPr>
        <w:t xml:space="preserve">blast_output </w:t>
      </w:r>
      <w:r>
        <w:rPr>
          <w:rStyle w:val="OperatorTok"/>
        </w:rPr>
        <w:t xml:space="preserve">=</w:t>
      </w:r>
      <w:r>
        <w:rPr>
          <w:rStyle w:val="NormalTok"/>
        </w:rPr>
        <w:t xml:space="preserve"> </w:t>
      </w:r>
      <w:r>
        <w:rPr>
          <w:rStyle w:val="BuiltInTok"/>
        </w:rPr>
        <w:t xml:space="preserve">open</w:t>
      </w:r>
      <w:r>
        <w:rPr>
          <w:rStyle w:val="NormalTok"/>
        </w:rPr>
        <w:t xml:space="preserve">(</w:t>
      </w:r>
      <w:r>
        <w:rPr>
          <w:rStyle w:val="StringTok"/>
        </w:rPr>
        <w:t xml:space="preserve">"test_blast.xml"</w:t>
      </w:r>
      <w:r>
        <w:rPr>
          <w:rStyle w:val="NormalTok"/>
        </w:rPr>
        <w:t xml:space="preserve">)    </w:t>
      </w:r>
      <w:r>
        <w:br/>
      </w:r>
      <w:r>
        <w:rPr>
          <w:rStyle w:val="NormalTok"/>
        </w:rPr>
        <w:t xml:space="preserve">blast_record </w:t>
      </w:r>
      <w:r>
        <w:rPr>
          <w:rStyle w:val="OperatorTok"/>
        </w:rPr>
        <w:t xml:space="preserve">=</w:t>
      </w:r>
      <w:r>
        <w:rPr>
          <w:rStyle w:val="NormalTok"/>
        </w:rPr>
        <w:t xml:space="preserve"> NCBIXML.read(blast_output)</w:t>
      </w:r>
      <w:r>
        <w:br/>
      </w:r>
      <w:r>
        <w:rPr>
          <w:rStyle w:val="BuiltInTok"/>
        </w:rPr>
        <w:t xml:space="preserve">print</w:t>
      </w:r>
      <w:r>
        <w:rPr>
          <w:rStyle w:val="NormalTok"/>
        </w:rPr>
        <w:t xml:space="preserve">(blast_record.alignments[</w:t>
      </w:r>
      <w:r>
        <w:rPr>
          <w:rStyle w:val="DecValTok"/>
        </w:rPr>
        <w:t xml:space="preserve">0</w:t>
      </w:r>
      <w:r>
        <w:rPr>
          <w:rStyle w:val="NormalTok"/>
        </w:rPr>
        <w:t xml:space="preserve">])</w:t>
      </w:r>
    </w:p>
    <w:p>
      <w:pPr>
        <w:pStyle w:val="SourceCode"/>
      </w:pPr>
      <w:r>
        <w:rPr>
          <w:rStyle w:val="VerbatimChar"/>
        </w:rPr>
        <w:t xml:space="preserve">sp|P45897.1| RecName: Full=Dwarfin sma-4; AltName: Full=MAD protein homolog 3 [Caenorhabditis elegans] &gt;gb|AAA97605.1| SMA-4 [Caenorhabditis elegans]</w:t>
      </w:r>
      <w:r>
        <w:br/>
      </w:r>
      <w:r>
        <w:rPr>
          <w:rStyle w:val="VerbatimChar"/>
        </w:rPr>
        <w:t xml:space="preserve">           Length = 570</w:t>
      </w:r>
    </w:p>
    <w:p>
      <w:pPr>
        <w:pStyle w:val="FirstParagraph"/>
      </w:pPr>
      <w:r>
        <w:t xml:space="preserve">Let’s say we need only the alignment with the mouse sequence, then, to print first 50 characters of each alignment with the mouse sequence along with corresponding statistics, the following code can be used.</w:t>
      </w:r>
    </w:p>
    <w:p>
      <w:pPr>
        <w:pStyle w:val="SourceCode"/>
      </w:pPr>
      <w:r>
        <w:rPr>
          <w:rStyle w:val="ControlFlowTok"/>
        </w:rPr>
        <w:t xml:space="preserve">for</w:t>
      </w:r>
      <w:r>
        <w:rPr>
          <w:rStyle w:val="NormalTok"/>
        </w:rPr>
        <w:t xml:space="preserve"> alignment </w:t>
      </w:r>
      <w:r>
        <w:rPr>
          <w:rStyle w:val="KeywordTok"/>
        </w:rPr>
        <w:t xml:space="preserve">in</w:t>
      </w:r>
      <w:r>
        <w:rPr>
          <w:rStyle w:val="NormalTok"/>
        </w:rPr>
        <w:t xml:space="preserve"> blast_record.alignments:</w:t>
      </w:r>
      <w:r>
        <w:br/>
      </w:r>
      <w:r>
        <w:rPr>
          <w:rStyle w:val="NormalTok"/>
        </w:rPr>
        <w:t xml:space="preserve">    </w:t>
      </w:r>
      <w:r>
        <w:rPr>
          <w:rStyle w:val="ControlFlowTok"/>
        </w:rPr>
        <w:t xml:space="preserve">if</w:t>
      </w:r>
      <w:r>
        <w:rPr>
          <w:rStyle w:val="NormalTok"/>
        </w:rPr>
        <w:t xml:space="preserve"> </w:t>
      </w:r>
      <w:r>
        <w:rPr>
          <w:rStyle w:val="StringTok"/>
        </w:rPr>
        <w:t xml:space="preserve">"Mus musculus"</w:t>
      </w:r>
      <w:r>
        <w:rPr>
          <w:rStyle w:val="NormalTok"/>
        </w:rPr>
        <w:t xml:space="preserve"> </w:t>
      </w:r>
      <w:r>
        <w:rPr>
          <w:rStyle w:val="KeywordTok"/>
        </w:rPr>
        <w:t xml:space="preserve">in</w:t>
      </w:r>
      <w:r>
        <w:rPr>
          <w:rStyle w:val="NormalTok"/>
        </w:rPr>
        <w:t xml:space="preserve"> alignment.title:</w:t>
      </w:r>
      <w:r>
        <w:br/>
      </w:r>
      <w:r>
        <w:rPr>
          <w:rStyle w:val="NormalTok"/>
        </w:rPr>
        <w:t xml:space="preserve">        </w:t>
      </w:r>
      <w:r>
        <w:rPr>
          <w:rStyle w:val="BuiltInTok"/>
        </w:rPr>
        <w:t xml:space="preserve">print</w:t>
      </w:r>
      <w:r>
        <w:rPr>
          <w:rStyle w:val="NormalTok"/>
        </w:rPr>
        <w:t xml:space="preserve">(alignment.title)</w:t>
      </w:r>
      <w:r>
        <w:br/>
      </w:r>
      <w:r>
        <w:rPr>
          <w:rStyle w:val="NormalTok"/>
        </w:rPr>
        <w:t xml:space="preserve">        </w:t>
      </w:r>
      <w:r>
        <w:rPr>
          <w:rStyle w:val="ControlFlowTok"/>
        </w:rPr>
        <w:t xml:space="preserve">for</w:t>
      </w:r>
      <w:r>
        <w:rPr>
          <w:rStyle w:val="NormalTok"/>
        </w:rPr>
        <w:t xml:space="preserve"> hsp </w:t>
      </w:r>
      <w:r>
        <w:rPr>
          <w:rStyle w:val="KeywordTok"/>
        </w:rPr>
        <w:t xml:space="preserve">in</w:t>
      </w:r>
      <w:r>
        <w:rPr>
          <w:rStyle w:val="NormalTok"/>
        </w:rPr>
        <w:t xml:space="preserve"> alignment.hsps:</w:t>
      </w:r>
      <w:r>
        <w:br/>
      </w:r>
      <w:r>
        <w:rPr>
          <w:rStyle w:val="NormalTok"/>
        </w:rPr>
        <w:t xml:space="preserve">            </w:t>
      </w:r>
      <w:r>
        <w:rPr>
          <w:rStyle w:val="BuiltInTok"/>
        </w:rPr>
        <w:t xml:space="preserve">print</w:t>
      </w:r>
      <w:r>
        <w:rPr>
          <w:rStyle w:val="NormalTok"/>
        </w:rPr>
        <w:t xml:space="preserve">(hsp.query[</w:t>
      </w:r>
      <w:r>
        <w:rPr>
          <w:rStyle w:val="DecValTok"/>
        </w:rPr>
        <w:t xml:space="preserve">0</w:t>
      </w:r>
      <w:r>
        <w:rPr>
          <w:rStyle w:val="NormalTok"/>
        </w:rPr>
        <w:t xml:space="preserve">:</w:t>
      </w:r>
      <w:r>
        <w:rPr>
          <w:rStyle w:val="DecValTok"/>
        </w:rPr>
        <w:t xml:space="preserve">50</w:t>
      </w:r>
      <w:r>
        <w:rPr>
          <w:rStyle w:val="NormalTok"/>
        </w:rPr>
        <w:t xml:space="preserve">])</w:t>
      </w:r>
      <w:r>
        <w:br/>
      </w:r>
      <w:r>
        <w:rPr>
          <w:rStyle w:val="NormalTok"/>
        </w:rPr>
        <w:t xml:space="preserve">            </w:t>
      </w:r>
      <w:r>
        <w:rPr>
          <w:rStyle w:val="BuiltInTok"/>
        </w:rPr>
        <w:t xml:space="preserve">print</w:t>
      </w:r>
      <w:r>
        <w:rPr>
          <w:rStyle w:val="NormalTok"/>
        </w:rPr>
        <w:t xml:space="preserve">(hsp.match[</w:t>
      </w:r>
      <w:r>
        <w:rPr>
          <w:rStyle w:val="DecValTok"/>
        </w:rPr>
        <w:t xml:space="preserve">0</w:t>
      </w:r>
      <w:r>
        <w:rPr>
          <w:rStyle w:val="NormalTok"/>
        </w:rPr>
        <w:t xml:space="preserve">:</w:t>
      </w:r>
      <w:r>
        <w:rPr>
          <w:rStyle w:val="DecValTok"/>
        </w:rPr>
        <w:t xml:space="preserve">50</w:t>
      </w:r>
      <w:r>
        <w:rPr>
          <w:rStyle w:val="NormalTok"/>
        </w:rPr>
        <w:t xml:space="preserve">])</w:t>
      </w:r>
      <w:r>
        <w:br/>
      </w:r>
      <w:r>
        <w:rPr>
          <w:rStyle w:val="NormalTok"/>
        </w:rPr>
        <w:t xml:space="preserve">            </w:t>
      </w:r>
      <w:r>
        <w:rPr>
          <w:rStyle w:val="BuiltInTok"/>
        </w:rPr>
        <w:t xml:space="preserve">print</w:t>
      </w:r>
      <w:r>
        <w:rPr>
          <w:rStyle w:val="NormalTok"/>
        </w:rPr>
        <w:t xml:space="preserve">(hsp.sbjct[</w:t>
      </w:r>
      <w:r>
        <w:rPr>
          <w:rStyle w:val="DecValTok"/>
        </w:rPr>
        <w:t xml:space="preserve">0</w:t>
      </w:r>
      <w:r>
        <w:rPr>
          <w:rStyle w:val="NormalTok"/>
        </w:rPr>
        <w:t xml:space="preserve">:</w:t>
      </w:r>
      <w:r>
        <w:rPr>
          <w:rStyle w:val="DecValTok"/>
        </w:rPr>
        <w:t xml:space="preserve">50</w:t>
      </w:r>
      <w:r>
        <w:rPr>
          <w:rStyle w:val="NormalTok"/>
        </w:rPr>
        <w:t xml:space="preserve">])</w:t>
      </w:r>
      <w:r>
        <w:br/>
      </w:r>
      <w:r>
        <w:rPr>
          <w:rStyle w:val="NormalTok"/>
        </w:rPr>
        <w:t xml:space="preserve">            </w:t>
      </w:r>
      <w:r>
        <w:rPr>
          <w:rStyle w:val="BuiltInTok"/>
        </w:rPr>
        <w:t xml:space="preserve">print</w:t>
      </w:r>
      <w:r>
        <w:rPr>
          <w:rStyle w:val="NormalTok"/>
        </w:rPr>
        <w:t xml:space="preserve">(hsp.positives, hsp.score, hsp.expect)</w:t>
      </w:r>
    </w:p>
    <w:p>
      <w:pPr>
        <w:pStyle w:val="SourceCode"/>
      </w:pPr>
      <w:r>
        <w:rPr>
          <w:rStyle w:val="VerbatimChar"/>
        </w:rPr>
        <w:t xml:space="preserve">gb|KAI2586911.1| SMAD family member 4 [Homo sapiens] &gt;gb|KAI4046350.1| SMAD family member 4 [Homo sapiens] &gt;gb|PNI70022.1| SMAD4 isoform 6 [Pan troglodytes] &gt;gb|PNJ43713.1| SMAD4 isoform 9 [Pongo abelii]</w:t>
      </w:r>
      <w:r>
        <w:br/>
      </w:r>
      <w:r>
        <w:rPr>
          <w:rStyle w:val="VerbatimChar"/>
        </w:rPr>
        <w:t xml:space="preserve">TAMDSCQQISHVLQCYQQGGEDSDFVRKAIESLVKKLKDKRIELDALITA</w:t>
      </w:r>
      <w:r>
        <w:br/>
      </w:r>
      <w:r>
        <w:rPr>
          <w:rStyle w:val="VerbatimChar"/>
        </w:rPr>
        <w:t xml:space="preserve">T+ D+C  I H L C++QGGE   F ++AIESLVKKLK+K+ ELD+LITA</w:t>
      </w:r>
      <w:r>
        <w:br/>
      </w:r>
      <w:r>
        <w:rPr>
          <w:rStyle w:val="VerbatimChar"/>
        </w:rPr>
        <w:t xml:space="preserve">TSNDACLSIVHSLMCHRQGGESETFAKRAIESLVKKLKEKKDELDSLITA</w:t>
      </w:r>
      <w:r>
        <w:br/>
      </w:r>
      <w:r>
        <w:rPr>
          <w:rStyle w:val="VerbatimChar"/>
        </w:rPr>
        <w:t xml:space="preserve">274 795.0 8.00678e-96</w:t>
      </w:r>
    </w:p>
    <w:bookmarkEnd w:id="276"/>
    <w:bookmarkEnd w:id="27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72" Target="media/rId272.png" /><Relationship Type="http://schemas.openxmlformats.org/officeDocument/2006/relationships/image" Id="rId37" Target="media/rId37.png" /><Relationship Type="http://schemas.openxmlformats.org/officeDocument/2006/relationships/image" Id="rId68" Target="media/rId68.png" /><Relationship Type="http://schemas.openxmlformats.org/officeDocument/2006/relationships/image" Id="rId83" Target="media/rId83.png" /><Relationship Type="http://schemas.openxmlformats.org/officeDocument/2006/relationships/image" Id="rId78" Target="media/rId78.png" /><Relationship Type="http://schemas.openxmlformats.org/officeDocument/2006/relationships/image" Id="rId73" Target="media/rId73.png" /><Relationship Type="http://schemas.openxmlformats.org/officeDocument/2006/relationships/image" Id="rId28" Target="media/rId28.png" /><Relationship Type="http://schemas.openxmlformats.org/officeDocument/2006/relationships/image" Id="rId148" Target="media/rId148.png" /><Relationship Type="http://schemas.openxmlformats.org/officeDocument/2006/relationships/image" Id="rId151" Target="media/rId151.png" /><Relationship Type="http://schemas.openxmlformats.org/officeDocument/2006/relationships/image" Id="rId154" Target="media/rId154.png" /><Relationship Type="http://schemas.openxmlformats.org/officeDocument/2006/relationships/image" Id="rId157" Target="media/rId157.png" /><Relationship Type="http://schemas.openxmlformats.org/officeDocument/2006/relationships/image" Id="rId161" Target="media/rId161.png" /><Relationship Type="http://schemas.openxmlformats.org/officeDocument/2006/relationships/image" Id="rId164" Target="media/rId164.png" /><Relationship Type="http://schemas.openxmlformats.org/officeDocument/2006/relationships/image" Id="rId167" Target="media/rId167.png" /><Relationship Type="http://schemas.openxmlformats.org/officeDocument/2006/relationships/image" Id="rId171" Target="media/rId171.png" /><Relationship Type="http://schemas.openxmlformats.org/officeDocument/2006/relationships/image" Id="rId176" Target="media/rId176.png" /><Relationship Type="http://schemas.openxmlformats.org/officeDocument/2006/relationships/image" Id="rId179" Target="media/rId179.png" /><Relationship Type="http://schemas.openxmlformats.org/officeDocument/2006/relationships/image" Id="rId182" Target="media/rId182.png" /><Relationship Type="http://schemas.openxmlformats.org/officeDocument/2006/relationships/image" Id="rId185" Target="media/rId185.png" /><Relationship Type="http://schemas.openxmlformats.org/officeDocument/2006/relationships/image" Id="rId188" Target="media/rId188.png" /><Relationship Type="http://schemas.openxmlformats.org/officeDocument/2006/relationships/image" Id="rId123" Target="media/rId123.png"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37" Target="media/rId137.png" /><Relationship Type="http://schemas.openxmlformats.org/officeDocument/2006/relationships/image" Id="rId140" Target="media/rId140.png" /><Relationship Type="http://schemas.openxmlformats.org/officeDocument/2006/relationships/image" Id="rId143" Target="media/rId143.png" /><Relationship Type="http://schemas.openxmlformats.org/officeDocument/2006/relationships/image" Id="rId199" Target="media/rId199.png" /><Relationship Type="http://schemas.openxmlformats.org/officeDocument/2006/relationships/image" Id="rId217" Target="media/rId217.png" /><Relationship Type="http://schemas.openxmlformats.org/officeDocument/2006/relationships/image" Id="rId220" Target="media/rId220.png" /><Relationship Type="http://schemas.openxmlformats.org/officeDocument/2006/relationships/image" Id="rId224" Target="media/rId224.png" /><Relationship Type="http://schemas.openxmlformats.org/officeDocument/2006/relationships/image" Id="rId227" Target="media/rId227.png" /><Relationship Type="http://schemas.openxmlformats.org/officeDocument/2006/relationships/image" Id="rId230" Target="media/rId230.png" /><Relationship Type="http://schemas.openxmlformats.org/officeDocument/2006/relationships/image" Id="rId233" Target="media/rId233.png" /><Relationship Type="http://schemas.openxmlformats.org/officeDocument/2006/relationships/image" Id="rId236" Target="media/rId236.png" /><Relationship Type="http://schemas.openxmlformats.org/officeDocument/2006/relationships/image" Id="rId239" Target="media/rId239.png" /><Relationship Type="http://schemas.openxmlformats.org/officeDocument/2006/relationships/image" Id="rId242" Target="media/rId242.png" /><Relationship Type="http://schemas.openxmlformats.org/officeDocument/2006/relationships/image" Id="rId245" Target="media/rId245.png" /><Relationship Type="http://schemas.openxmlformats.org/officeDocument/2006/relationships/image" Id="rId32" Target="media/rId32.png" /><Relationship Type="http://schemas.openxmlformats.org/officeDocument/2006/relationships/image" Id="rId114" Target="media/rId114.png" /><Relationship Type="http://schemas.openxmlformats.org/officeDocument/2006/relationships/hyperlink" Id="rId263" Target="Human_MAPK.fasta" TargetMode="External" /><Relationship Type="http://schemas.openxmlformats.org/officeDocument/2006/relationships/hyperlink" Id="rId147" Target="Numpy.html" TargetMode="External" /><Relationship Type="http://schemas.openxmlformats.org/officeDocument/2006/relationships/hyperlink" Id="rId175" Target="Tuples.html" TargetMode="External" /><Relationship Type="http://schemas.openxmlformats.org/officeDocument/2006/relationships/hyperlink" Id="rId20" Target="https://bioinfo.guru" TargetMode="External" /><Relationship Type="http://schemas.openxmlformats.org/officeDocument/2006/relationships/hyperlink" Id="rId261" Target="https://biopython.org/docs/1.75/api/Bio.SeqUtils.html" TargetMode="External" /><Relationship Type="http://schemas.openxmlformats.org/officeDocument/2006/relationships/hyperlink" Id="rId259" Target="https://biopython.org/wiki/Biopython2" TargetMode="External" /><Relationship Type="http://schemas.openxmlformats.org/officeDocument/2006/relationships/hyperlink" Id="rId44" Target="https://code.visualstudio.com/" TargetMode="External" /><Relationship Type="http://schemas.openxmlformats.org/officeDocument/2006/relationships/hyperlink" Id="rId266" Target="https://doi.org/10.1371/journal.pcbi.1005975.s002" TargetMode="External" /><Relationship Type="http://schemas.openxmlformats.org/officeDocument/2006/relationships/hyperlink" Id="rId129" Target="https://matplotlib.org/stable/api/_as_gen/matplotlib.pyplot.plot.html" TargetMode="External" /><Relationship Type="http://schemas.openxmlformats.org/officeDocument/2006/relationships/hyperlink" Id="rId120" Target="https://numpy.org/doc/stable/reference/routines.html" TargetMode="External" /><Relationship Type="http://schemas.openxmlformats.org/officeDocument/2006/relationships/hyperlink" Id="rId41" Target="https://python.org" TargetMode="External" /><Relationship Type="http://schemas.openxmlformats.org/officeDocument/2006/relationships/hyperlink" Id="rId43" Target="https://research.google.com/colaboratory/" TargetMode="External" /><Relationship Type="http://schemas.openxmlformats.org/officeDocument/2006/relationships/hyperlink" Id="rId26" Target="https://www.anaconda.com/products/distribution" TargetMode="External" /><Relationship Type="http://schemas.openxmlformats.org/officeDocument/2006/relationships/hyperlink" Id="rId42" Target="https://www.anaconda.com/products/individual" TargetMode="External" /><Relationship Type="http://schemas.openxmlformats.org/officeDocument/2006/relationships/hyperlink" Id="rId91" Target="lists.html" TargetMode="External" /></Relationships>
</file>

<file path=word/_rels/footnotes.xml.rels><?xml version="1.0" encoding="UTF-8"?><Relationships xmlns="http://schemas.openxmlformats.org/package/2006/relationships"><Relationship Type="http://schemas.openxmlformats.org/officeDocument/2006/relationships/hyperlink" Id="rId263" Target="Human_MAPK.fasta" TargetMode="External" /><Relationship Type="http://schemas.openxmlformats.org/officeDocument/2006/relationships/hyperlink" Id="rId147" Target="Numpy.html" TargetMode="External" /><Relationship Type="http://schemas.openxmlformats.org/officeDocument/2006/relationships/hyperlink" Id="rId175" Target="Tuples.html" TargetMode="External" /><Relationship Type="http://schemas.openxmlformats.org/officeDocument/2006/relationships/hyperlink" Id="rId20" Target="https://bioinfo.guru" TargetMode="External" /><Relationship Type="http://schemas.openxmlformats.org/officeDocument/2006/relationships/hyperlink" Id="rId261" Target="https://biopython.org/docs/1.75/api/Bio.SeqUtils.html" TargetMode="External" /><Relationship Type="http://schemas.openxmlformats.org/officeDocument/2006/relationships/hyperlink" Id="rId259" Target="https://biopython.org/wiki/Biopython2" TargetMode="External" /><Relationship Type="http://schemas.openxmlformats.org/officeDocument/2006/relationships/hyperlink" Id="rId44" Target="https://code.visualstudio.com/" TargetMode="External" /><Relationship Type="http://schemas.openxmlformats.org/officeDocument/2006/relationships/hyperlink" Id="rId266" Target="https://doi.org/10.1371/journal.pcbi.1005975.s002" TargetMode="External" /><Relationship Type="http://schemas.openxmlformats.org/officeDocument/2006/relationships/hyperlink" Id="rId129" Target="https://matplotlib.org/stable/api/_as_gen/matplotlib.pyplot.plot.html" TargetMode="External" /><Relationship Type="http://schemas.openxmlformats.org/officeDocument/2006/relationships/hyperlink" Id="rId120" Target="https://numpy.org/doc/stable/reference/routines.html" TargetMode="External" /><Relationship Type="http://schemas.openxmlformats.org/officeDocument/2006/relationships/hyperlink" Id="rId41" Target="https://python.org" TargetMode="External" /><Relationship Type="http://schemas.openxmlformats.org/officeDocument/2006/relationships/hyperlink" Id="rId43" Target="https://research.google.com/colaboratory/" TargetMode="External" /><Relationship Type="http://schemas.openxmlformats.org/officeDocument/2006/relationships/hyperlink" Id="rId26" Target="https://www.anaconda.com/products/distribution" TargetMode="External" /><Relationship Type="http://schemas.openxmlformats.org/officeDocument/2006/relationships/hyperlink" Id="rId42" Target="https://www.anaconda.com/products/individual" TargetMode="External" /><Relationship Type="http://schemas.openxmlformats.org/officeDocument/2006/relationships/hyperlink" Id="rId91" Target="list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Python book</dc:title>
  <dc:creator>Manish Datt</dc:creator>
  <cp:keywords/>
  <dcterms:created xsi:type="dcterms:W3CDTF">2025-05-13T14:24:28Z</dcterms:created>
  <dcterms:modified xsi:type="dcterms:W3CDTF">2025-05-13T14:24:28Z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rossref">
    <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numbered-section">
    <vt:lpwstr>True</vt:lpwstr>
  </property>
  <property fmtid="{D5CDD505-2E9C-101B-9397-08002B2CF9AE}" pid="12" name="template-partials">
    <vt:lpwstr/>
  </property>
  <property fmtid="{D5CDD505-2E9C-101B-9397-08002B2CF9AE}" pid="13" name="toc-title">
    <vt:lpwstr>Table of contents</vt:lpwstr>
  </property>
</Properties>
</file>